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9:2-29: Glory That Comes Down the Mountain</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has just shown us the hard road of the Messiah. Jesus has said plainly that the Son of Man must suffer, be rejected, be killed, and rise again. He has called anyone who follows him to deny themselves, take up their cross, and lose life for him and the gospel. Now, before the disciples descend further into that difficult road, Jesus allows three of them to see his glory.</w:t>
      </w:r>
    </w:p>
    <w:p>
      <w:pPr>
        <w:spacing w:before="0" w:after="160" w:line="276" w:lineRule="auto"/>
        <w:jc w:val="left"/>
      </w:pPr>
      <w:r>
        <w:rPr>
          <w:sz w:val="23"/>
          <w:szCs w:val="23"/>
        </w:rPr>
        <w:t xml:space="preserve">The transfiguration is not an escape from the cross. It is a revelation of who is walking toward the cross. Jesus is changed before Peter, James, and John. Moses and Elijah appear with him. A cloud covers them, and the Father's voice says, "This is my Son, whom I love. Listen to him!" (v. 7, NIV). The command matters. The disciples are not simply invited to admire Jesus' glory. They are commanded to listen to Jesus, especially when his words lead them toward suffering, death, resurrection, and costly discipleship.</w:t>
      </w:r>
    </w:p>
    <w:p>
      <w:pPr>
        <w:spacing w:before="0" w:after="160" w:line="276" w:lineRule="auto"/>
        <w:jc w:val="left"/>
      </w:pPr>
      <w:r>
        <w:rPr>
          <w:sz w:val="23"/>
          <w:szCs w:val="23"/>
        </w:rPr>
        <w:t xml:space="preserve">Then the scene drops from mountain glory into valley need. The disciples cannot help a suffering boy. The teachers of the law are arguing. A desperate father brings both belief and unbelief to Jesus. The boy convulses. The crowd runs together. Jesus rebukes the destructive spirit, takes the boy by the hand, and lifts him up. Afterward, the disciples learn that this kind of ministry cannot be done by spiritual confidence, public activity, or technique. It requires prayer (v. 29). The passage holds together what we often separate: glory and suffering, revelation and dependence, faith and unbelief, Jesus' authority and the disciples' weakness.</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9:2-8 | The Father Reveals The Beloved Son And Says To Listen</w:t>
      </w:r>
    </w:p>
    <w:p>
      <w:pPr>
        <w:numPr>
          <w:ilvl w:val="0"/>
          <w:numId w:val="1"/>
        </w:numPr>
        <w:spacing w:before="0" w:after="80" w:line="276" w:lineRule="auto"/>
      </w:pPr>
      <w:r>
        <w:rPr>
          <w:sz w:val="23"/>
          <w:szCs w:val="23"/>
        </w:rPr>
        <w:t xml:space="preserve">Mark 9:9-13 | Glory Must Be Understood Through Resurrection And Suffering</w:t>
      </w:r>
    </w:p>
    <w:p>
      <w:pPr>
        <w:numPr>
          <w:ilvl w:val="0"/>
          <w:numId w:val="1"/>
        </w:numPr>
        <w:spacing w:before="0" w:after="80" w:line="276" w:lineRule="auto"/>
      </w:pPr>
      <w:r>
        <w:rPr>
          <w:sz w:val="23"/>
          <w:szCs w:val="23"/>
        </w:rPr>
        <w:t xml:space="preserve">Mark 9:14-19 | Failed Disciples Meet Public Need</w:t>
      </w:r>
    </w:p>
    <w:p>
      <w:pPr>
        <w:numPr>
          <w:ilvl w:val="0"/>
          <w:numId w:val="1"/>
        </w:numPr>
        <w:spacing w:before="0" w:after="80" w:line="276" w:lineRule="auto"/>
      </w:pPr>
      <w:r>
        <w:rPr>
          <w:sz w:val="23"/>
          <w:szCs w:val="23"/>
        </w:rPr>
        <w:t xml:space="preserve">Mark 9:20-27 | Jesus Meets Mixed Faith With Delivering Mercy</w:t>
      </w:r>
    </w:p>
    <w:p>
      <w:pPr>
        <w:numPr>
          <w:ilvl w:val="0"/>
          <w:numId w:val="1"/>
        </w:numPr>
        <w:spacing w:before="0" w:after="80" w:line="276" w:lineRule="auto"/>
      </w:pPr>
      <w:r>
        <w:rPr>
          <w:sz w:val="23"/>
          <w:szCs w:val="23"/>
        </w:rPr>
        <w:t xml:space="preserve">Mark 9:28-29 | Jesus Teaches Prayer-Dependent Ministry</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9:2-8 | The Father Reveals The Beloved Son And Says To Listen</w:t>
      </w:r>
    </w:p>
    <w:p>
      <w:pPr>
        <w:spacing w:before="0" w:after="160" w:line="276" w:lineRule="auto"/>
        <w:jc w:val="left"/>
      </w:pPr>
      <w:r>
        <w:rPr>
          <w:sz w:val="23"/>
          <w:szCs w:val="23"/>
        </w:rPr>
        <w:t xml:space="preserve">Six days after Jesus' teaching about the cross, he takes Peter, James, and John up a high mountain (v. 2). Mark's language is simple, but the scene is overwhelming. Jesus is transfigured before them. His clothes become dazzling white, whiter than anyone in the world could bleach them (v. 3). For a moment, the hidden glory of Jesus shines through the ordinary form in which the disciples have known him.</w:t>
      </w:r>
    </w:p>
    <w:p>
      <w:pPr>
        <w:spacing w:before="0" w:after="160" w:line="276" w:lineRule="auto"/>
        <w:jc w:val="left"/>
      </w:pPr>
      <w:r>
        <w:rPr>
          <w:sz w:val="23"/>
          <w:szCs w:val="23"/>
        </w:rPr>
        <w:t xml:space="preserve">Moses and Elijah appear, talking with Jesus (v. 4). Their presence gathers up the story of Israel: the law, the prophets, the mountain of God, the promises, the longing for restoration. Jesus is not detached from that story. He is the one to whom that story has been moving. But the scene does not end with Moses or Elijah. It ends with Jesus alone (v. 8).</w:t>
      </w:r>
    </w:p>
    <w:p>
      <w:pPr>
        <w:spacing w:before="0" w:after="160" w:line="276" w:lineRule="auto"/>
        <w:jc w:val="left"/>
      </w:pPr>
      <w:r>
        <w:rPr>
          <w:sz w:val="23"/>
          <w:szCs w:val="23"/>
        </w:rPr>
        <w:t xml:space="preserve">Peter speaks because he does not know what to say (v. 6). That little explanation is tender and honest. Peter is terrified, and in his fear he proposes three shelters: one for Jesus, one for Moses, and one for Elijah (v. 5). But the Father's voice interrupts the confusion. A cloud appears and covers them, and from the cloud comes the word that interprets the whole scene: "This is my Son, whom I love. Listen to him!" (v. 7, NIV).</w:t>
      </w:r>
    </w:p>
    <w:p>
      <w:pPr>
        <w:spacing w:before="0" w:after="160" w:line="276" w:lineRule="auto"/>
        <w:jc w:val="left"/>
      </w:pPr>
      <w:r>
        <w:rPr>
          <w:sz w:val="23"/>
          <w:szCs w:val="23"/>
        </w:rPr>
        <w:t xml:space="preserve">The Father does not merely say, "Look at him," though the disciples are seeing glory. He says, "Listen to him." That command reaches backward to Jesus' words about suffering, rejection, death, and resurrection (Mark 8:31). It reaches forward to everything Jesus will teach about humility, servanthood, prayer, and the cross. The disciples are not allowed to use glory to avoid the hard words of Jesus. The glory confirms the Son whose words must now be trusted.</w:t>
      </w:r>
    </w:p>
    <w:p>
      <w:pPr>
        <w:spacing w:before="0" w:after="160" w:line="276" w:lineRule="auto"/>
        <w:jc w:val="left"/>
      </w:pPr>
      <w:r>
        <w:rPr>
          <w:sz w:val="23"/>
          <w:szCs w:val="23"/>
        </w:rPr>
        <w:t xml:space="preserve">Then suddenly, when they look around, they no longer see anyone with them except Jesus (v. 8). That is the center of the passage. Moses and Elijah are honored servants in God's story, but they are not the final voice. The beloved Son is. The disciple's calling is not first to understand everything, build something impressive, or preserve a spiritual experience. It is to listen to Jesus.</w:t>
      </w:r>
    </w:p>
    <w:p>
      <w:pPr>
        <w:pStyle w:val="Heading2"/>
        <w:spacing w:before="260" w:after="80" w:line="276" w:lineRule="auto"/>
      </w:pPr>
      <w:r>
        <w:rPr>
          <w:b/>
          <w:bCs/>
          <w:sz w:val="24"/>
          <w:szCs w:val="24"/>
        </w:rPr>
        <w:t xml:space="preserve">Mark 9:9-13 | Glory Must Be Understood Through Resurrection And Suffering</w:t>
      </w:r>
    </w:p>
    <w:p>
      <w:pPr>
        <w:spacing w:before="0" w:after="160" w:line="276" w:lineRule="auto"/>
        <w:jc w:val="left"/>
      </w:pPr>
      <w:r>
        <w:rPr>
          <w:sz w:val="23"/>
          <w:szCs w:val="23"/>
        </w:rPr>
        <w:t xml:space="preserve">As they come down the mountain, Jesus orders them not to tell anyone what they have seen until the Son of Man has risen from the dead (v. 9). This silence is not because the glory is untrue. It is because the glory cannot be rightly understood apart from the cross and resurrection. If the disciples announce glory before they understand suffering, they will preach a distorted Messiah.</w:t>
      </w:r>
    </w:p>
    <w:p>
      <w:pPr>
        <w:spacing w:before="0" w:after="160" w:line="276" w:lineRule="auto"/>
        <w:jc w:val="left"/>
      </w:pPr>
      <w:r>
        <w:rPr>
          <w:sz w:val="23"/>
          <w:szCs w:val="23"/>
        </w:rPr>
        <w:t xml:space="preserve">The disciples keep the matter to themselves, but they discuss what "rising from the dead" means (v. 10). Their confusion is important. They have just seen glory, but they still do not understand resurrection. They know categories from Scripture, but Jesus is rearranging their expectations around his own path. The Son of Man's glory will not bypass death. It will pass through death and rise on the other side.</w:t>
      </w:r>
    </w:p>
    <w:p>
      <w:pPr>
        <w:spacing w:before="0" w:after="160" w:line="276" w:lineRule="auto"/>
        <w:jc w:val="left"/>
      </w:pPr>
      <w:r>
        <w:rPr>
          <w:sz w:val="23"/>
          <w:szCs w:val="23"/>
        </w:rPr>
        <w:t xml:space="preserve">Their question about Elijah shows that they are still trying to fit Jesus into the expected sequence of events (v. 11). Jesus affirms that Elijah does come first and restore all things, but then he turns their attention again to suffering: "Why then is it written that the Son of Man must suffer much and be rejected?" (v. 12, NIV). Even the question about prophetic preparation must be interpreted through the suffering Son of Man.</w:t>
      </w:r>
    </w:p>
    <w:p>
      <w:pPr>
        <w:spacing w:before="0" w:after="160" w:line="276" w:lineRule="auto"/>
        <w:jc w:val="left"/>
      </w:pPr>
      <w:r>
        <w:rPr>
          <w:sz w:val="23"/>
          <w:szCs w:val="23"/>
        </w:rPr>
        <w:t xml:space="preserve">Jesus also says that Elijah has come, and people have done to him everything they wished (v. 13). In Mark's story, this points back to John the Baptist, whose ministry prepared the way and whose death foreshadowed the violence that would meet Jesus. The glory on the mountain does not erase the world's resistance. It reveals that the one who will suffer is still the beloved Son.</w:t>
      </w:r>
    </w:p>
    <w:p>
      <w:pPr>
        <w:pStyle w:val="Heading2"/>
        <w:spacing w:before="260" w:after="80" w:line="276" w:lineRule="auto"/>
      </w:pPr>
      <w:r>
        <w:rPr>
          <w:b/>
          <w:bCs/>
          <w:sz w:val="24"/>
          <w:szCs w:val="24"/>
        </w:rPr>
        <w:t xml:space="preserve">Mark 9:14-19 | Failed Disciples Meet Public Need</w:t>
      </w:r>
    </w:p>
    <w:p>
      <w:pPr>
        <w:spacing w:before="0" w:after="160" w:line="276" w:lineRule="auto"/>
        <w:jc w:val="left"/>
      </w:pPr>
      <w:r>
        <w:rPr>
          <w:sz w:val="23"/>
          <w:szCs w:val="23"/>
        </w:rPr>
        <w:t xml:space="preserve">When Jesus and the three disciples return to the others, the scene has changed completely. The mountain gives way to a crowd, arguing teachers of the law, confused disciples, and a desperate family (v. 14). The contrast is sharp, but it is not accidental. Jesus does not stay on the mountain. He descends into need.</w:t>
      </w:r>
    </w:p>
    <w:p>
      <w:pPr>
        <w:spacing w:before="0" w:after="160" w:line="276" w:lineRule="auto"/>
        <w:jc w:val="left"/>
      </w:pPr>
      <w:r>
        <w:rPr>
          <w:sz w:val="23"/>
          <w:szCs w:val="23"/>
        </w:rPr>
        <w:t xml:space="preserve">The crowd is overwhelmed when they see Jesus and runs to greet him (v. 15). Jesus asks what they are arguing about, and a man from the crowd answers with the story of his son (vv. 16-17). The boy is afflicted by a spirit that has robbed him of speech, thrown him down, made him foam at the mouth, gnash his teeth, and become rigid (v. 18). This is not an abstract theological problem. It is a suffering child and a father who has lived for years with fear, helplessness, and grief.</w:t>
      </w:r>
    </w:p>
    <w:p>
      <w:pPr>
        <w:spacing w:before="0" w:after="160" w:line="276" w:lineRule="auto"/>
        <w:jc w:val="left"/>
      </w:pPr>
      <w:r>
        <w:rPr>
          <w:sz w:val="23"/>
          <w:szCs w:val="23"/>
        </w:rPr>
        <w:t xml:space="preserve">The father says, "I asked your disciples to drive out the spirit, but they could not" (v. 18, NIV). The disciples' failure is public. The teachers are arguing. The father is still desperate. The boy is still suffering. Religious activity has not brought deliverance. This is one of the painful moments in Mark where the need is clear and the disciples are exposed as unable.</w:t>
      </w:r>
    </w:p>
    <w:p>
      <w:pPr>
        <w:spacing w:before="0" w:after="160" w:line="276" w:lineRule="auto"/>
        <w:jc w:val="left"/>
      </w:pPr>
      <w:r>
        <w:rPr>
          <w:sz w:val="23"/>
          <w:szCs w:val="23"/>
        </w:rPr>
        <w:t xml:space="preserve">Jesus responds, "You unbelieving generation" (v. 19, NIV). His grief is not aimed only at the father. It reaches across the whole scene: the arguing teachers, the powerless disciples, the crowd, the atmosphere of unbelief. Jesus has just been revealed as the beloved Son, and now he stands among people who still do not know how to trust God's power rightly. Yet his grief does not become withdrawal. He says, "Bring the boy to me" (v. 19, NIV).</w:t>
      </w:r>
    </w:p>
    <w:p>
      <w:pPr>
        <w:spacing w:before="0" w:after="160" w:line="276" w:lineRule="auto"/>
        <w:jc w:val="left"/>
      </w:pPr>
      <w:r>
        <w:rPr>
          <w:sz w:val="23"/>
          <w:szCs w:val="23"/>
        </w:rPr>
        <w:t xml:space="preserve">That sentence is mercy. When disciples fail, when arguments multiply, when suffering remains, Jesus does not send the needy away. He calls the boy to himself.</w:t>
      </w:r>
    </w:p>
    <w:p>
      <w:pPr>
        <w:pStyle w:val="Heading2"/>
        <w:spacing w:before="260" w:after="80" w:line="276" w:lineRule="auto"/>
      </w:pPr>
      <w:r>
        <w:rPr>
          <w:b/>
          <w:bCs/>
          <w:sz w:val="24"/>
          <w:szCs w:val="24"/>
        </w:rPr>
        <w:t xml:space="preserve">Mark 9:20-27 | Jesus Meets Mixed Faith With Delivering Mercy</w:t>
      </w:r>
    </w:p>
    <w:p>
      <w:pPr>
        <w:spacing w:before="0" w:after="160" w:line="276" w:lineRule="auto"/>
        <w:jc w:val="left"/>
      </w:pPr>
      <w:r>
        <w:rPr>
          <w:sz w:val="23"/>
          <w:szCs w:val="23"/>
        </w:rPr>
        <w:t xml:space="preserve">When the spirit sees Jesus, it immediately throws the boy into a convulsion (v. 20). The boy falls to the ground and rolls around, foaming at the mouth. Mark does not hurry past the body's suffering. Jesus asks the father how long the boy has been like this, and the father answers, "From childhood" (v. 21, NIV). Those two words carry years of sorrow.</w:t>
      </w:r>
    </w:p>
    <w:p>
      <w:pPr>
        <w:spacing w:before="0" w:after="160" w:line="276" w:lineRule="auto"/>
        <w:jc w:val="left"/>
      </w:pPr>
      <w:r>
        <w:rPr>
          <w:sz w:val="23"/>
          <w:szCs w:val="23"/>
        </w:rPr>
        <w:t xml:space="preserve">The father describes repeated danger: the spirit has often thrown the boy into fire or water to kill him (v. 22). Then he says, "But if you can do anything, take pity on us and help us" (v. 22, NIV). His words are fragile. He is not speaking from polished confidence. He is speaking as a parent who has watched his child suffer and has already seen Jesus' disciples fail.</w:t>
      </w:r>
    </w:p>
    <w:p>
      <w:pPr>
        <w:spacing w:before="0" w:after="160" w:line="276" w:lineRule="auto"/>
        <w:jc w:val="left"/>
      </w:pPr>
      <w:r>
        <w:rPr>
          <w:sz w:val="23"/>
          <w:szCs w:val="23"/>
        </w:rPr>
        <w:t xml:space="preserve">Jesus answers, "'If you can'? Everything is possible for one who believes" (v. 23, NIV). This is not a rebuke meant to crush the father. Jesus is drawing him away from despair and toward trust. The issue is not whether Jesus has enough power. The issue is whether the father's helplessness can become honest dependence.</w:t>
      </w:r>
    </w:p>
    <w:p>
      <w:pPr>
        <w:spacing w:before="0" w:after="160" w:line="276" w:lineRule="auto"/>
        <w:jc w:val="left"/>
      </w:pPr>
      <w:r>
        <w:rPr>
          <w:sz w:val="23"/>
          <w:szCs w:val="23"/>
        </w:rPr>
        <w:t xml:space="preserve">The father's response is one of the most human prayers in the Gospels: "I do believe; help me overcome my unbelief!" (v. 24, NIV). He does not pretend. He does not hide the unbelief inside his belief. He brings the whole divided heart to Jesus. That is faith too: not the absence of struggle, but the act of turning toward Jesus with the struggle exposed.</w:t>
      </w:r>
    </w:p>
    <w:p>
      <w:pPr>
        <w:spacing w:before="0" w:after="160" w:line="276" w:lineRule="auto"/>
        <w:jc w:val="left"/>
      </w:pPr>
      <w:r>
        <w:rPr>
          <w:sz w:val="23"/>
          <w:szCs w:val="23"/>
        </w:rPr>
        <w:t xml:space="preserve">Jesus then rebukes the impure spirit and commands it never to enter the boy again (v. 25). The spirit shrieks, convulses the boy violently, and comes out. The boy looks so much like a corpse that many say, "He's dead" (v. 26, NIV). But Jesus takes him by the hand and lifts him to his feet, and the boy stands up (v. 27). The movement is beautiful: down on the ground, deathlike stillness, the hand of Jesus, rising. The glory from the mountain has come down into the dust and lifted a child.</w:t>
      </w:r>
    </w:p>
    <w:p>
      <w:pPr>
        <w:spacing w:before="0" w:after="160" w:line="276" w:lineRule="auto"/>
        <w:jc w:val="left"/>
      </w:pPr>
      <w:r>
        <w:rPr>
          <w:sz w:val="23"/>
          <w:szCs w:val="23"/>
        </w:rPr>
        <w:t xml:space="preserve">This matters for how we speak about faith. Jesus does not wait for the father's faith to become impressive before he shows mercy. The father's prayer is mixed, but it is directed to Jesus. Weak faith brought honestly to Jesus is not rejected. The Savior is stronger than the father's unbelief, stronger than the disciples' failure, and stronger than the destructive power afflicting the boy.</w:t>
      </w:r>
    </w:p>
    <w:p>
      <w:pPr>
        <w:pStyle w:val="Heading2"/>
        <w:spacing w:before="260" w:after="80" w:line="276" w:lineRule="auto"/>
      </w:pPr>
      <w:r>
        <w:rPr>
          <w:b/>
          <w:bCs/>
          <w:sz w:val="24"/>
          <w:szCs w:val="24"/>
        </w:rPr>
        <w:t xml:space="preserve">Mark 9:28-29 | Jesus Teaches Prayer-Dependent Ministry</w:t>
      </w:r>
    </w:p>
    <w:p>
      <w:pPr>
        <w:spacing w:before="0" w:after="160" w:line="276" w:lineRule="auto"/>
        <w:jc w:val="left"/>
      </w:pPr>
      <w:r>
        <w:rPr>
          <w:sz w:val="23"/>
          <w:szCs w:val="23"/>
        </w:rPr>
        <w:t xml:space="preserve">Later, in private, the disciples ask Jesus why they could not drive out the spirit (v. 28). It is the right question. They had been sent out before and had seen authority exercised through them. But past usefulness does not make them self-sufficient. Spiritual work cannot be carried by memory, status, technique, or confidence.</w:t>
      </w:r>
    </w:p>
    <w:p>
      <w:pPr>
        <w:spacing w:before="0" w:after="160" w:line="276" w:lineRule="auto"/>
        <w:jc w:val="left"/>
      </w:pPr>
      <w:r>
        <w:rPr>
          <w:sz w:val="23"/>
          <w:szCs w:val="23"/>
        </w:rPr>
        <w:t xml:space="preserve">Jesus says, "This kind can come out only by prayer" (v. 29, NIV). Prayer is not a magic formula. It is dependence. It is the confession that the power belongs to God. The disciples' failure was not finally a failure of method but of reliance.</w:t>
      </w:r>
    </w:p>
    <w:p>
      <w:pPr>
        <w:spacing w:before="0" w:after="160" w:line="276" w:lineRule="auto"/>
        <w:jc w:val="left"/>
      </w:pPr>
      <w:r>
        <w:rPr>
          <w:sz w:val="23"/>
          <w:szCs w:val="23"/>
        </w:rPr>
        <w:t xml:space="preserve">This is a needed word for the church. We can be near Jesus' work and still operate as if we can manage ministry without dependent prayer. We can have correct words, public activity, and urgent needs around us, yet still be functionally self-reliant. Jesus teaches his disciples that kingdom ministry is not performance. It is participation in God's mercy through prayerful dependence.</w:t>
      </w:r>
    </w:p>
    <w:p>
      <w:pPr>
        <w:spacing w:before="0" w:after="160" w:line="276" w:lineRule="auto"/>
        <w:jc w:val="left"/>
      </w:pPr>
      <w:r>
        <w:rPr>
          <w:sz w:val="23"/>
          <w:szCs w:val="23"/>
        </w:rPr>
        <w:t xml:space="preserve">The passage ends quietly, but its lesson is deep. The beloved Son must be listened to. His glory leads down into suffering. His mercy receives mixed faith. His power lifts the helpless. His disciples learn that they cannot serve him faithfully unless they depend on God.</w:t>
      </w:r>
    </w:p>
    <w:p>
      <w:pPr>
        <w:pStyle w:val="Heading1"/>
        <w:spacing w:before="360" w:after="120" w:line="276" w:lineRule="auto"/>
      </w:pPr>
      <w:r>
        <w:rPr>
          <w:b/>
          <w:bCs/>
          <w:sz w:val="28"/>
          <w:szCs w:val="28"/>
        </w:rPr>
        <w:t xml:space="preserve">Mark 9:2-29 In One Movement</w:t>
      </w:r>
    </w:p>
    <w:p>
      <w:pPr>
        <w:spacing w:before="0" w:after="160" w:line="276" w:lineRule="auto"/>
        <w:jc w:val="left"/>
      </w:pPr>
      <w:r>
        <w:rPr>
          <w:sz w:val="23"/>
          <w:szCs w:val="23"/>
        </w:rPr>
        <w:t xml:space="preserve">Mark 9:2-29 begins with glory and ends with prayer. On the mountain, the Father reveals Jesus as the beloved Son and commands the disciples to listen to him. But the glory is not separated from suffering, death, and resurrection. Jesus leads the disciples down the mountain into a world of argument, failure, demonic oppression, a suffering child, and a father whose faith is mixed with unbelief. Jesus does not despise that weakness. He receives the father's honest cry, delivers the boy, lifts him by the hand, and teaches the disciples that ministry depends on prayer. The passage shows us that Jesus' glory is not distant from pain. It comes down the mountain, enters the valley, and meets helpless people with mercy.</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Exodus 24:15-18; Exodus 34:29-35 | Moses, the mountain, the cloud, and shining glory form the background for the transfiguration.</w:t>
      </w:r>
    </w:p>
    <w:p>
      <w:pPr>
        <w:numPr>
          <w:ilvl w:val="0"/>
          <w:numId w:val="1"/>
        </w:numPr>
        <w:spacing w:before="0" w:after="80" w:line="276" w:lineRule="auto"/>
      </w:pPr>
      <w:r>
        <w:rPr>
          <w:sz w:val="23"/>
          <w:szCs w:val="23"/>
        </w:rPr>
        <w:t xml:space="preserve">Deuteronomy 18:15 | Moses said God would raise up a prophet to whom the people must listen, deepening the Father's command to listen to the Son.</w:t>
      </w:r>
    </w:p>
    <w:p>
      <w:pPr>
        <w:numPr>
          <w:ilvl w:val="0"/>
          <w:numId w:val="1"/>
        </w:numPr>
        <w:spacing w:before="0" w:after="80" w:line="276" w:lineRule="auto"/>
      </w:pPr>
      <w:r>
        <w:rPr>
          <w:sz w:val="23"/>
          <w:szCs w:val="23"/>
        </w:rPr>
        <w:t xml:space="preserve">1 Kings 19:8-18 | Elijah also meets God at the mountain, helping frame Moses and Elijah's presence with Jesus.</w:t>
      </w:r>
    </w:p>
    <w:p>
      <w:pPr>
        <w:numPr>
          <w:ilvl w:val="0"/>
          <w:numId w:val="1"/>
        </w:numPr>
        <w:spacing w:before="0" w:after="80" w:line="276" w:lineRule="auto"/>
      </w:pPr>
      <w:r>
        <w:rPr>
          <w:sz w:val="23"/>
          <w:szCs w:val="23"/>
        </w:rPr>
        <w:t xml:space="preserve">Psalm 2:7; Isaiah 42:1 | Royal Son and chosen servant language stand behind the Father's delight in Jesus.</w:t>
      </w:r>
    </w:p>
    <w:p>
      <w:pPr>
        <w:numPr>
          <w:ilvl w:val="0"/>
          <w:numId w:val="1"/>
        </w:numPr>
        <w:spacing w:before="0" w:after="80" w:line="276" w:lineRule="auto"/>
      </w:pPr>
      <w:r>
        <w:rPr>
          <w:sz w:val="23"/>
          <w:szCs w:val="23"/>
        </w:rPr>
        <w:t xml:space="preserve">Mark 1:10-11 | Jesus' baptism already identified him as the beloved Son; the transfiguration repeats and intensifies that revelation for the disciples.</w:t>
      </w:r>
    </w:p>
    <w:p>
      <w:pPr>
        <w:numPr>
          <w:ilvl w:val="0"/>
          <w:numId w:val="1"/>
        </w:numPr>
        <w:spacing w:before="0" w:after="80" w:line="276" w:lineRule="auto"/>
      </w:pPr>
      <w:r>
        <w:rPr>
          <w:sz w:val="23"/>
          <w:szCs w:val="23"/>
        </w:rPr>
        <w:t xml:space="preserve">James 5:16 | Prayer is not technique but dependent appeal to God, whose power works through the prayers of his people.</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listen to Jesus when glory and the cross seem hard to hold together. We would rather keep the mountain and skip the valley. We would rather see brightness than hear about suffering. But the Father says, "Listen to him" (v. 7, NIV). That means we receive all of Jesus' words, not only the ones that fit our expectations.</w:t>
      </w:r>
    </w:p>
    <w:p>
      <w:pPr>
        <w:spacing w:before="0" w:after="160" w:line="276" w:lineRule="auto"/>
        <w:jc w:val="left"/>
      </w:pPr>
      <w:r>
        <w:rPr>
          <w:sz w:val="23"/>
          <w:szCs w:val="23"/>
        </w:rPr>
        <w:t xml:space="preserve">A kingdom people also make room for honest mixed faith. The father's prayer is not polished, but it is true. He brings belief and unbelief to Jesus instead of pretending to be stronger than he is. The church becomes healthier when people can speak like that without being shamed. Jesus is not fragile before our weakness. He is merciful to those who bring their weakness to him.</w:t>
      </w:r>
    </w:p>
    <w:p>
      <w:pPr>
        <w:spacing w:before="0" w:after="160" w:line="276" w:lineRule="auto"/>
        <w:jc w:val="left"/>
      </w:pPr>
      <w:r>
        <w:rPr>
          <w:sz w:val="23"/>
          <w:szCs w:val="23"/>
        </w:rPr>
        <w:t xml:space="preserve">A kingdom people move toward suffering with prayerful dependence. Jesus does not remain on the mountain. He comes down to a suffering child and a desperate parent. His disciples must learn that ministry among real pain cannot be sustained by image, argument, technique, or past success. It requires dependence on God. Prayer is the hidden posture of people who know they cannot bring life by themselves.</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to begin with Jesus before we begin with ourselves. The Father reveals the beloved Son and commands us to listen to him. Jesus comes down from glory into suffering, receives a father's mixed faith, delivers a vulnerable child, and teaches powerless disciples to pray. Our response grows from his identity and mercy, not from pressure to manufacture spiritual strength.</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reveals Jesus as the beloved Son and commands us to listen to him (v. 7).</w:t>
      </w:r>
    </w:p>
    <w:p>
      <w:pPr>
        <w:numPr>
          <w:ilvl w:val="0"/>
          <w:numId w:val="1"/>
        </w:numPr>
        <w:spacing w:before="0" w:after="80" w:line="276" w:lineRule="auto"/>
      </w:pPr>
      <w:r>
        <w:rPr>
          <w:sz w:val="23"/>
          <w:szCs w:val="23"/>
        </w:rPr>
        <w:t xml:space="preserve">God is glorious, but his glory is not distant from suffering people.</w:t>
      </w:r>
    </w:p>
    <w:p>
      <w:pPr>
        <w:numPr>
          <w:ilvl w:val="0"/>
          <w:numId w:val="1"/>
        </w:numPr>
        <w:spacing w:before="0" w:after="80" w:line="276" w:lineRule="auto"/>
      </w:pPr>
      <w:r>
        <w:rPr>
          <w:sz w:val="23"/>
          <w:szCs w:val="23"/>
        </w:rPr>
        <w:t xml:space="preserve">God is patient with confused disciples and merciful to desperate parents.</w:t>
      </w:r>
    </w:p>
    <w:p>
      <w:pPr>
        <w:numPr>
          <w:ilvl w:val="0"/>
          <w:numId w:val="1"/>
        </w:numPr>
        <w:spacing w:before="0" w:after="80" w:line="276" w:lineRule="auto"/>
      </w:pPr>
      <w:r>
        <w:rPr>
          <w:sz w:val="23"/>
          <w:szCs w:val="23"/>
        </w:rPr>
        <w:t xml:space="preserve">God has authority over destructive powers that human strength cannot master.</w:t>
      </w:r>
    </w:p>
    <w:p>
      <w:pPr>
        <w:numPr>
          <w:ilvl w:val="0"/>
          <w:numId w:val="1"/>
        </w:numPr>
        <w:spacing w:before="0" w:after="80" w:line="276" w:lineRule="auto"/>
      </w:pPr>
      <w:r>
        <w:rPr>
          <w:sz w:val="23"/>
          <w:szCs w:val="23"/>
        </w:rPr>
        <w:t xml:space="preserve">God works through prayerful dependence rather than religious performance.</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God has shown the hidden glory of Jesus before Peter, James, and John (vv. 2-3).</w:t>
      </w:r>
    </w:p>
    <w:p>
      <w:pPr>
        <w:numPr>
          <w:ilvl w:val="0"/>
          <w:numId w:val="1"/>
        </w:numPr>
        <w:spacing w:before="0" w:after="80" w:line="276" w:lineRule="auto"/>
      </w:pPr>
      <w:r>
        <w:rPr>
          <w:sz w:val="23"/>
          <w:szCs w:val="23"/>
        </w:rPr>
        <w:t xml:space="preserve">God has placed Jesus at the center of the Law and the Prophets, with Moses and Elijah bearing witness to him (v. 4).</w:t>
      </w:r>
    </w:p>
    <w:p>
      <w:pPr>
        <w:numPr>
          <w:ilvl w:val="0"/>
          <w:numId w:val="1"/>
        </w:numPr>
        <w:spacing w:before="0" w:after="80" w:line="276" w:lineRule="auto"/>
      </w:pPr>
      <w:r>
        <w:rPr>
          <w:sz w:val="23"/>
          <w:szCs w:val="23"/>
        </w:rPr>
        <w:t xml:space="preserve">God has spoken from the cloud, naming Jesus as his beloved Son and calling the disciples to listen (v. 7).</w:t>
      </w:r>
    </w:p>
    <w:p>
      <w:pPr>
        <w:numPr>
          <w:ilvl w:val="0"/>
          <w:numId w:val="1"/>
        </w:numPr>
        <w:spacing w:before="0" w:after="80" w:line="276" w:lineRule="auto"/>
      </w:pPr>
      <w:r>
        <w:rPr>
          <w:sz w:val="23"/>
          <w:szCs w:val="23"/>
        </w:rPr>
        <w:t xml:space="preserve">Jesus has descended into public need, received a father's honest cry, and delivered a suffering boy (vv. 19-27).</w:t>
      </w:r>
    </w:p>
    <w:p>
      <w:pPr>
        <w:numPr>
          <w:ilvl w:val="0"/>
          <w:numId w:val="1"/>
        </w:numPr>
        <w:spacing w:before="0" w:after="80" w:line="276" w:lineRule="auto"/>
      </w:pPr>
      <w:r>
        <w:rPr>
          <w:sz w:val="23"/>
          <w:szCs w:val="23"/>
        </w:rPr>
        <w:t xml:space="preserve">Jesus has taught his disciples that this kind of ministry depends on prayer (v. 29).</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listeners before we are explainers, builders, or performers.</w:t>
      </w:r>
    </w:p>
    <w:p>
      <w:pPr>
        <w:numPr>
          <w:ilvl w:val="0"/>
          <w:numId w:val="1"/>
        </w:numPr>
        <w:spacing w:before="0" w:after="80" w:line="276" w:lineRule="auto"/>
      </w:pPr>
      <w:r>
        <w:rPr>
          <w:sz w:val="23"/>
          <w:szCs w:val="23"/>
        </w:rPr>
        <w:t xml:space="preserve">We are disciples who need Jesus' words more than our own instincts about glory, success, or ministry.</w:t>
      </w:r>
    </w:p>
    <w:p>
      <w:pPr>
        <w:numPr>
          <w:ilvl w:val="0"/>
          <w:numId w:val="1"/>
        </w:numPr>
        <w:spacing w:before="0" w:after="80" w:line="276" w:lineRule="auto"/>
      </w:pPr>
      <w:r>
        <w:rPr>
          <w:sz w:val="23"/>
          <w:szCs w:val="23"/>
        </w:rPr>
        <w:t xml:space="preserve">We are people who can bring belief and unbelief honestly to Jesus.</w:t>
      </w:r>
    </w:p>
    <w:p>
      <w:pPr>
        <w:numPr>
          <w:ilvl w:val="0"/>
          <w:numId w:val="1"/>
        </w:numPr>
        <w:spacing w:before="0" w:after="80" w:line="276" w:lineRule="auto"/>
      </w:pPr>
      <w:r>
        <w:rPr>
          <w:sz w:val="23"/>
          <w:szCs w:val="23"/>
        </w:rPr>
        <w:t xml:space="preserve">We are not spiritual technicians who control outcomes; we are dependent children who pray.</w:t>
      </w:r>
    </w:p>
    <w:p>
      <w:pPr>
        <w:numPr>
          <w:ilvl w:val="0"/>
          <w:numId w:val="1"/>
        </w:numPr>
        <w:spacing w:before="0" w:after="80" w:line="276" w:lineRule="auto"/>
      </w:pPr>
      <w:r>
        <w:rPr>
          <w:sz w:val="23"/>
          <w:szCs w:val="23"/>
        </w:rPr>
        <w:t xml:space="preserve">We are sent down the mountain toward suffering people, not away from them.</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chase spiritual experiences while avoiding the costly words of Jesus.</w:t>
      </w:r>
    </w:p>
    <w:p>
      <w:pPr>
        <w:numPr>
          <w:ilvl w:val="0"/>
          <w:numId w:val="1"/>
        </w:numPr>
        <w:spacing w:before="0" w:after="80" w:line="276" w:lineRule="auto"/>
      </w:pPr>
      <w:r>
        <w:rPr>
          <w:sz w:val="23"/>
          <w:szCs w:val="23"/>
        </w:rPr>
        <w:t xml:space="preserve">We speak when we should listen, like Peter trying to manage a glory he does not understand.</w:t>
      </w:r>
    </w:p>
    <w:p>
      <w:pPr>
        <w:numPr>
          <w:ilvl w:val="0"/>
          <w:numId w:val="1"/>
        </w:numPr>
        <w:spacing w:before="0" w:after="80" w:line="276" w:lineRule="auto"/>
      </w:pPr>
      <w:r>
        <w:rPr>
          <w:sz w:val="23"/>
          <w:szCs w:val="23"/>
        </w:rPr>
        <w:t xml:space="preserve">We shame weak faith instead of helping people bring mixed faith to Jesus.</w:t>
      </w:r>
    </w:p>
    <w:p>
      <w:pPr>
        <w:numPr>
          <w:ilvl w:val="0"/>
          <w:numId w:val="1"/>
        </w:numPr>
        <w:spacing w:before="0" w:after="80" w:line="276" w:lineRule="auto"/>
      </w:pPr>
      <w:r>
        <w:rPr>
          <w:sz w:val="23"/>
          <w:szCs w:val="23"/>
        </w:rPr>
        <w:t xml:space="preserve">We rely on past usefulness, personality, knowledge, or technique instead of prayer.</w:t>
      </w:r>
    </w:p>
    <w:p>
      <w:pPr>
        <w:numPr>
          <w:ilvl w:val="0"/>
          <w:numId w:val="1"/>
        </w:numPr>
        <w:spacing w:before="0" w:after="80" w:line="276" w:lineRule="auto"/>
      </w:pPr>
      <w:r>
        <w:rPr>
          <w:sz w:val="23"/>
          <w:szCs w:val="23"/>
        </w:rPr>
        <w:t xml:space="preserve">We turn suffering people into illustrations instead of seeing them as beloved neighbors who need mercy.</w:t>
      </w:r>
    </w:p>
    <w:p>
      <w:pPr>
        <w:numPr>
          <w:ilvl w:val="0"/>
          <w:numId w:val="1"/>
        </w:numPr>
        <w:spacing w:before="0" w:after="80" w:line="276" w:lineRule="auto"/>
      </w:pPr>
      <w:r>
        <w:rPr>
          <w:sz w:val="23"/>
          <w:szCs w:val="23"/>
        </w:rPr>
        <w:t xml:space="preserve">We become discouraged or cynical when ministry exposes our powerlessness.</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listen to Jesus even when his words confront our preferred version of glory.</w:t>
      </w:r>
    </w:p>
    <w:p>
      <w:pPr>
        <w:numPr>
          <w:ilvl w:val="0"/>
          <w:numId w:val="1"/>
        </w:numPr>
        <w:spacing w:before="0" w:after="80" w:line="276" w:lineRule="auto"/>
      </w:pPr>
      <w:r>
        <w:rPr>
          <w:sz w:val="23"/>
          <w:szCs w:val="23"/>
        </w:rPr>
        <w:t xml:space="preserve">We would bring our divided hearts to him honestly: "I do believe; help me overcome my unbelief!" (v. 24, NIV).</w:t>
      </w:r>
    </w:p>
    <w:p>
      <w:pPr>
        <w:numPr>
          <w:ilvl w:val="0"/>
          <w:numId w:val="1"/>
        </w:numPr>
        <w:spacing w:before="0" w:after="80" w:line="276" w:lineRule="auto"/>
      </w:pPr>
      <w:r>
        <w:rPr>
          <w:sz w:val="23"/>
          <w:szCs w:val="23"/>
        </w:rPr>
        <w:t xml:space="preserve">We would pray before, during, and after ministry because we know the power belongs to God.</w:t>
      </w:r>
    </w:p>
    <w:p>
      <w:pPr>
        <w:numPr>
          <w:ilvl w:val="0"/>
          <w:numId w:val="1"/>
        </w:numPr>
        <w:spacing w:before="0" w:after="80" w:line="276" w:lineRule="auto"/>
      </w:pPr>
      <w:r>
        <w:rPr>
          <w:sz w:val="23"/>
          <w:szCs w:val="23"/>
        </w:rPr>
        <w:t xml:space="preserve">We would move toward suffering people with humility instead of avoiding them or trying to manage them.</w:t>
      </w:r>
    </w:p>
    <w:p>
      <w:pPr>
        <w:numPr>
          <w:ilvl w:val="0"/>
          <w:numId w:val="1"/>
        </w:numPr>
        <w:spacing w:before="0" w:after="80" w:line="276" w:lineRule="auto"/>
      </w:pPr>
      <w:r>
        <w:rPr>
          <w:sz w:val="23"/>
          <w:szCs w:val="23"/>
        </w:rPr>
        <w:t xml:space="preserve">We would receive mountain moments as gifts, but not as places to hide from the valley.</w:t>
      </w:r>
    </w:p>
    <w:p>
      <w:pPr>
        <w:numPr>
          <w:ilvl w:val="0"/>
          <w:numId w:val="1"/>
        </w:numPr>
        <w:spacing w:before="0" w:after="80" w:line="276" w:lineRule="auto"/>
      </w:pPr>
      <w:r>
        <w:rPr>
          <w:sz w:val="23"/>
          <w:szCs w:val="23"/>
        </w:rPr>
        <w:t xml:space="preserve">We would trust Jesus' mercy more than the strength of our faith.</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safer places to confess fear, doubt, and mixed faith without pretending.</w:t>
      </w:r>
    </w:p>
    <w:p>
      <w:pPr>
        <w:numPr>
          <w:ilvl w:val="0"/>
          <w:numId w:val="1"/>
        </w:numPr>
        <w:spacing w:before="0" w:after="80" w:line="276" w:lineRule="auto"/>
      </w:pPr>
      <w:r>
        <w:rPr>
          <w:sz w:val="23"/>
          <w:szCs w:val="23"/>
        </w:rPr>
        <w:t xml:space="preserve">Our churches would become less performative and more prayerful, less impressed with spiritual image and more dependent on God.</w:t>
      </w:r>
    </w:p>
    <w:p>
      <w:pPr>
        <w:numPr>
          <w:ilvl w:val="0"/>
          <w:numId w:val="1"/>
        </w:numPr>
        <w:spacing w:before="0" w:after="80" w:line="276" w:lineRule="auto"/>
      </w:pPr>
      <w:r>
        <w:rPr>
          <w:sz w:val="23"/>
          <w:szCs w:val="23"/>
        </w:rPr>
        <w:t xml:space="preserve">Our friendships would become places where people are helped toward Jesus rather than shamed for weakness.</w:t>
      </w:r>
    </w:p>
    <w:p>
      <w:pPr>
        <w:numPr>
          <w:ilvl w:val="0"/>
          <w:numId w:val="1"/>
        </w:numPr>
        <w:spacing w:before="0" w:after="80" w:line="276" w:lineRule="auto"/>
      </w:pPr>
      <w:r>
        <w:rPr>
          <w:sz w:val="23"/>
          <w:szCs w:val="23"/>
        </w:rPr>
        <w:t xml:space="preserve">Our workplaces would see humility instead of control, because we know we are not the saviors of every situation.</w:t>
      </w:r>
    </w:p>
    <w:p>
      <w:pPr>
        <w:numPr>
          <w:ilvl w:val="0"/>
          <w:numId w:val="1"/>
        </w:numPr>
        <w:spacing w:before="0" w:after="80" w:line="276" w:lineRule="auto"/>
      </w:pPr>
      <w:r>
        <w:rPr>
          <w:sz w:val="23"/>
          <w:szCs w:val="23"/>
        </w:rPr>
        <w:t xml:space="preserve">Our neighborhoods would encounter Christians who move toward suffering with compassion, not spectatorship.</w:t>
      </w:r>
    </w:p>
    <w:p>
      <w:pPr>
        <w:numPr>
          <w:ilvl w:val="0"/>
          <w:numId w:val="1"/>
        </w:numPr>
        <w:spacing w:before="0" w:after="80" w:line="276" w:lineRule="auto"/>
      </w:pPr>
      <w:r>
        <w:rPr>
          <w:sz w:val="23"/>
          <w:szCs w:val="23"/>
        </w:rPr>
        <w:t xml:space="preserve">Our public witness would become more credible because it would be marked by dependence, mercy, and the glory of Jesus brought near to real pain.</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reveals the glory of his beloved Son and then shows us that this glory moves toward suffering, helplessness, and honest unbelief with mercy. The words that follow are written to help us hear the Father's love through the passage we have just studied.</w:t>
      </w:r>
    </w:p>
    <w:p>
      <w:pPr>
        <w:spacing w:before="80" w:after="160" w:line="276" w:lineRule="auto"/>
        <w:jc w:val="left"/>
      </w:pPr>
      <w:r>
        <w:rPr>
          <w:i/>
          <w:iCs/>
          <w:sz w:val="23"/>
          <w:szCs w:val="23"/>
        </w:rPr>
        <w:t xml:space="preserve">My child, listen to my Son. Do not be afraid when his glory leads you down into places of need. The One who shines on the mountain is the same One who comes near to the suffering child, the desperate parent, and the disciple who has no strength left to offer.</w:t>
      </w:r>
    </w:p>
    <w:p>
      <w:pPr>
        <w:spacing w:before="80" w:after="160" w:line="276" w:lineRule="auto"/>
        <w:jc w:val="left"/>
      </w:pPr>
      <w:r>
        <w:rPr>
          <w:i/>
          <w:iCs/>
          <w:sz w:val="23"/>
          <w:szCs w:val="23"/>
        </w:rPr>
        <w:t xml:space="preserve">Bring me your mixed faith. You do not have to hide the unbelief that trembles inside your belief. In my Son, I meet you with mercy stronger than your fear, power deeper than your helplessness, and love that takes you by the hand and lifts you. Come down the mountain with him. I will teach you to pray, to depend, and to find my glory in the mercy that comes near.</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