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апелляционная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апелляционная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2026-05-30T16:08:19.536Z</dcterms:created>
  <dcterms:modified xsi:type="dcterms:W3CDTF">2026-05-30T16:08:19.536Z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