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75FE3" w14:textId="77777777" w:rsidR="00E46210" w:rsidRDefault="001C6277" w:rsidP="00DB2833">
      <w:pPr>
        <w:pStyle w:val="BodyText"/>
        <w:ind w:firstLine="0"/>
        <w:rPr>
          <w:szCs w:val="24"/>
        </w:rPr>
      </w:pPr>
      <w:r>
        <w:rPr>
          <w:szCs w:val="24"/>
        </w:rPr>
        <w:t>Charles Campbell</w:t>
      </w:r>
    </w:p>
    <w:p w14:paraId="5706881E" w14:textId="20EC310C" w:rsidR="00E46210" w:rsidRDefault="002211EA" w:rsidP="00DB2833">
      <w:pPr>
        <w:pStyle w:val="BodyText"/>
        <w:ind w:firstLine="0"/>
        <w:rPr>
          <w:szCs w:val="24"/>
        </w:rPr>
      </w:pPr>
      <w:r>
        <w:rPr>
          <w:szCs w:val="24"/>
        </w:rPr>
        <w:t>Design Decisions &amp; Reflection for OpenGL</w:t>
      </w:r>
      <w:r w:rsidR="00F5397B">
        <w:rPr>
          <w:szCs w:val="24"/>
        </w:rPr>
        <w:t xml:space="preserve"> Project</w:t>
      </w:r>
    </w:p>
    <w:p w14:paraId="270B5DAF" w14:textId="6504B7AD" w:rsidR="00DB2833" w:rsidRDefault="00F5397B" w:rsidP="00DB2833">
      <w:pPr>
        <w:pStyle w:val="BodyText"/>
        <w:ind w:firstLine="0"/>
        <w:rPr>
          <w:szCs w:val="24"/>
        </w:rPr>
      </w:pPr>
      <w:r>
        <w:rPr>
          <w:szCs w:val="24"/>
        </w:rPr>
        <w:t>April 18</w:t>
      </w:r>
      <w:r w:rsidR="00DB2833">
        <w:rPr>
          <w:szCs w:val="24"/>
        </w:rPr>
        <w:t>, 2025</w:t>
      </w:r>
    </w:p>
    <w:p w14:paraId="156BD2C1" w14:textId="209EA676" w:rsidR="00DB2833" w:rsidRPr="00F5397B" w:rsidRDefault="002211EA" w:rsidP="00F5397B">
      <w:pPr>
        <w:pStyle w:val="BodyText"/>
        <w:ind w:firstLine="0"/>
        <w:jc w:val="center"/>
        <w:rPr>
          <w:szCs w:val="24"/>
        </w:rPr>
      </w:pPr>
      <w:r>
        <w:rPr>
          <w:szCs w:val="24"/>
        </w:rPr>
        <w:t xml:space="preserve">Design Decisions &amp; </w:t>
      </w:r>
      <w:r w:rsidR="00F5397B">
        <w:rPr>
          <w:noProof/>
        </w:rPr>
        <w:t>Reflection</w:t>
      </w:r>
    </w:p>
    <w:p w14:paraId="02848CD2" w14:textId="2E137484" w:rsidR="00F5397B" w:rsidRDefault="00F5397B" w:rsidP="00F5397B">
      <w:pPr>
        <w:spacing w:line="480" w:lineRule="auto"/>
      </w:pPr>
      <w:r>
        <w:tab/>
        <w:t xml:space="preserve">An office setting, where there’s a computer/laptop with a book/notepad and writing utensil (like a pencil) is a common area I work around in. These objects are familiar to me, and I can easily picture their general shapes and textures if asked about them. This is mainly why I chose to recreate this in a computer graphic 3D environment. While learning about OpenGL and developing my first 3D rendered scene, I wanted to pick </w:t>
      </w:r>
      <w:proofErr w:type="gramStart"/>
      <w:r>
        <w:t>an</w:t>
      </w:r>
      <w:proofErr w:type="gramEnd"/>
      <w:r>
        <w:t xml:space="preserve"> setting that I could reliably picture and have experience with; that way when manipulating the OpenGL library with its shapes, lighting, and shaders/textures to practice learning the basics.</w:t>
      </w:r>
    </w:p>
    <w:p w14:paraId="1BC8CC65" w14:textId="0156032E" w:rsidR="007E09ED" w:rsidRDefault="00F5397B" w:rsidP="00F5397B">
      <w:pPr>
        <w:spacing w:line="480" w:lineRule="auto"/>
      </w:pPr>
      <w:r>
        <w:tab/>
        <w:t>In this program I developed</w:t>
      </w:r>
      <w:r w:rsidR="007E09ED">
        <w:t xml:space="preserve">, </w:t>
      </w:r>
      <w:r>
        <w:t>a user</w:t>
      </w:r>
      <w:r w:rsidR="007E09ED">
        <w:t xml:space="preserve"> can</w:t>
      </w:r>
      <w:r>
        <w:t xml:space="preserve"> </w:t>
      </w:r>
      <w:r w:rsidR="007E09ED">
        <w:t>look around</w:t>
      </w:r>
      <w:r>
        <w:t xml:space="preserve"> with the mouse in the scene, and change its position using the W, A, S and D keys, but they can also utilize the Q &amp; E keys to easily raise and descend the camera for either a more level or </w:t>
      </w:r>
      <w:proofErr w:type="gramStart"/>
      <w:r>
        <w:t>birds</w:t>
      </w:r>
      <w:proofErr w:type="gramEnd"/>
      <w:r>
        <w:t xml:space="preserve">-eye view on the scene. Additionally, upon </w:t>
      </w:r>
      <w:r w:rsidR="007E09ED">
        <w:t xml:space="preserve">pushing the O or P keys, the camera will also swap between </w:t>
      </w:r>
      <w:proofErr w:type="gramStart"/>
      <w:r w:rsidR="007E09ED">
        <w:t>an orthographic</w:t>
      </w:r>
      <w:proofErr w:type="gramEnd"/>
      <w:r w:rsidR="007E09ED">
        <w:t xml:space="preserve"> and perspective displays. Orthographic displays make the shapes and environment appear </w:t>
      </w:r>
      <w:proofErr w:type="gramStart"/>
      <w:r w:rsidR="007E09ED">
        <w:t>more</w:t>
      </w:r>
      <w:proofErr w:type="gramEnd"/>
      <w:r w:rsidR="007E09ED">
        <w:t xml:space="preserve"> </w:t>
      </w:r>
      <w:proofErr w:type="gramStart"/>
      <w:r w:rsidR="007E09ED">
        <w:t>2D, and</w:t>
      </w:r>
      <w:proofErr w:type="gramEnd"/>
      <w:r w:rsidR="007E09ED">
        <w:t xml:space="preserve"> focus more on the </w:t>
      </w:r>
      <w:proofErr w:type="gramStart"/>
      <w:r w:rsidR="007E09ED">
        <w:t>objects</w:t>
      </w:r>
      <w:proofErr w:type="gramEnd"/>
      <w:r w:rsidR="007E09ED">
        <w:t xml:space="preserve"> scale and accuracy of true size. This is to help give a better sense of scale and depth to the scene, as the user can swap between the two scenes easily with </w:t>
      </w:r>
      <w:proofErr w:type="gramStart"/>
      <w:r w:rsidR="007E09ED">
        <w:t>a push</w:t>
      </w:r>
      <w:proofErr w:type="gramEnd"/>
      <w:r w:rsidR="007E09ED">
        <w:t xml:space="preserve"> of a button. The camera is also capable of </w:t>
      </w:r>
      <w:proofErr w:type="spellStart"/>
      <w:proofErr w:type="gramStart"/>
      <w:r w:rsidR="007E09ED">
        <w:t>it’s</w:t>
      </w:r>
      <w:proofErr w:type="spellEnd"/>
      <w:proofErr w:type="gramEnd"/>
      <w:r w:rsidR="007E09ED">
        <w:t xml:space="preserve"> movement to be slowed down or sped up with the use of the scroll wheel on the mouse. These functions of the keyboard and mouse input device allow the user a wide range of movement and ability to see each object, and the overall scene, at many different angles and perspectives.</w:t>
      </w:r>
    </w:p>
    <w:p w14:paraId="4F79ABB3" w14:textId="052347D6" w:rsidR="00FE5F93" w:rsidRDefault="00FE5F93" w:rsidP="007E09ED">
      <w:pPr>
        <w:spacing w:line="480" w:lineRule="auto"/>
      </w:pPr>
    </w:p>
    <w:p w14:paraId="2D49FF4B" w14:textId="4B90AF29" w:rsidR="007E09ED" w:rsidRPr="00DB2833" w:rsidRDefault="007E09ED" w:rsidP="007E09ED">
      <w:pPr>
        <w:spacing w:line="480" w:lineRule="auto"/>
      </w:pPr>
      <w:r>
        <w:lastRenderedPageBreak/>
        <w:tab/>
        <w:t xml:space="preserve">A major custom function I implemented in this program was the ability to make individual </w:t>
      </w:r>
      <w:r w:rsidR="000574DD">
        <w:t xml:space="preserve">functions to create each object in the scene. Instead of cramming multiple instances of objects being created (such as </w:t>
      </w:r>
      <w:proofErr w:type="spellStart"/>
      <w:proofErr w:type="gramStart"/>
      <w:r w:rsidR="000574DD">
        <w:t>DrawTorusMesh</w:t>
      </w:r>
      <w:proofErr w:type="spellEnd"/>
      <w:r w:rsidR="000574DD">
        <w:t>(</w:t>
      </w:r>
      <w:proofErr w:type="gramEnd"/>
      <w:r w:rsidR="000574DD">
        <w:t xml:space="preserve">) and all </w:t>
      </w:r>
      <w:proofErr w:type="spellStart"/>
      <w:r w:rsidR="000574DD">
        <w:t>it’s</w:t>
      </w:r>
      <w:proofErr w:type="spellEnd"/>
      <w:r w:rsidR="000574DD">
        <w:t xml:space="preserve"> pre-requisite lines of code) within the </w:t>
      </w:r>
      <w:proofErr w:type="spellStart"/>
      <w:r w:rsidR="000574DD">
        <w:t>SceneManager’s</w:t>
      </w:r>
      <w:proofErr w:type="spellEnd"/>
      <w:r w:rsidR="000574DD">
        <w:t xml:space="preserve"> </w:t>
      </w:r>
      <w:proofErr w:type="spellStart"/>
      <w:proofErr w:type="gramStart"/>
      <w:r w:rsidR="000574DD">
        <w:t>RenderScene</w:t>
      </w:r>
      <w:proofErr w:type="spellEnd"/>
      <w:r w:rsidR="000574DD">
        <w:t>(</w:t>
      </w:r>
      <w:proofErr w:type="gramEnd"/>
      <w:r w:rsidR="000574DD">
        <w:t xml:space="preserve">) function… each object had </w:t>
      </w:r>
      <w:proofErr w:type="spellStart"/>
      <w:proofErr w:type="gramStart"/>
      <w:r w:rsidR="000574DD">
        <w:t>it’s</w:t>
      </w:r>
      <w:proofErr w:type="spellEnd"/>
      <w:proofErr w:type="gramEnd"/>
      <w:r w:rsidR="000574DD">
        <w:t xml:space="preserve"> own unique function such as “</w:t>
      </w:r>
      <w:proofErr w:type="spellStart"/>
      <w:proofErr w:type="gramStart"/>
      <w:r w:rsidR="000574DD">
        <w:t>RenderComputer</w:t>
      </w:r>
      <w:proofErr w:type="spellEnd"/>
      <w:r w:rsidR="000574DD">
        <w:t>(</w:t>
      </w:r>
      <w:proofErr w:type="gramEnd"/>
      <w:r w:rsidR="000574DD">
        <w:t>)” or “</w:t>
      </w:r>
      <w:proofErr w:type="spellStart"/>
      <w:proofErr w:type="gramStart"/>
      <w:r w:rsidR="000574DD">
        <w:t>RenderGlasses</w:t>
      </w:r>
      <w:proofErr w:type="spellEnd"/>
      <w:r w:rsidR="000574DD">
        <w:t>(</w:t>
      </w:r>
      <w:proofErr w:type="gramEnd"/>
      <w:r w:rsidR="000574DD">
        <w:t xml:space="preserve">)”. This helped keep an organized and cleanly commented </w:t>
      </w:r>
      <w:proofErr w:type="spellStart"/>
      <w:r w:rsidR="000574DD">
        <w:t>SceneManager</w:t>
      </w:r>
      <w:proofErr w:type="spellEnd"/>
      <w:r w:rsidR="000574DD">
        <w:t xml:space="preserve"> </w:t>
      </w:r>
      <w:proofErr w:type="gramStart"/>
      <w:r w:rsidR="000574DD">
        <w:t>file, and</w:t>
      </w:r>
      <w:proofErr w:type="gramEnd"/>
      <w:r w:rsidR="000574DD">
        <w:t xml:space="preserve"> allowed for quick and easy re-utilization of the “</w:t>
      </w:r>
      <w:proofErr w:type="spellStart"/>
      <w:proofErr w:type="gramStart"/>
      <w:r w:rsidR="000574DD">
        <w:t>DrawShape</w:t>
      </w:r>
      <w:proofErr w:type="spellEnd"/>
      <w:r w:rsidR="000574DD">
        <w:t>(</w:t>
      </w:r>
      <w:proofErr w:type="gramEnd"/>
      <w:r w:rsidR="000574DD">
        <w:t xml:space="preserve">)” for each object. Instead of having to scroll continuously to search for and find a specific shape if I needed to edit </w:t>
      </w:r>
      <w:proofErr w:type="gramStart"/>
      <w:r w:rsidR="000574DD">
        <w:t>it’s</w:t>
      </w:r>
      <w:proofErr w:type="gramEnd"/>
      <w:r w:rsidR="000574DD">
        <w:t xml:space="preserve"> color or texture, finding it and editing would be easy and take much less time. Additionally, if I wanted to remove an </w:t>
      </w:r>
      <w:proofErr w:type="gramStart"/>
      <w:r w:rsidR="000574DD">
        <w:t>object</w:t>
      </w:r>
      <w:proofErr w:type="gramEnd"/>
      <w:r w:rsidR="000574DD">
        <w:t xml:space="preserve"> I could simply remove the called function in the </w:t>
      </w:r>
      <w:proofErr w:type="spellStart"/>
      <w:proofErr w:type="gramStart"/>
      <w:r w:rsidR="000574DD">
        <w:t>RenderScene</w:t>
      </w:r>
      <w:proofErr w:type="spellEnd"/>
      <w:r w:rsidR="000574DD">
        <w:t>(</w:t>
      </w:r>
      <w:proofErr w:type="gramEnd"/>
      <w:r w:rsidR="000574DD">
        <w:t>), rather than having to dig for the beginning and end of each specific object and then deleting it. It helped immensely in keeping an organized and easy to read code; and a practice that I can and will utilize in the future for not only OpenGL projects, but other programs that would benefit from encapsulated functions.</w:t>
      </w:r>
    </w:p>
    <w:sectPr w:rsidR="007E09ED" w:rsidRPr="00DB2833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60BBD"/>
    <w:multiLevelType w:val="multilevel"/>
    <w:tmpl w:val="F1E2EF0C"/>
    <w:lvl w:ilvl="0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5EE822C2"/>
    <w:multiLevelType w:val="multilevel"/>
    <w:tmpl w:val="5F9663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59606329">
    <w:abstractNumId w:val="0"/>
  </w:num>
  <w:num w:numId="2" w16cid:durableId="1538464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10"/>
    <w:rsid w:val="00025E7D"/>
    <w:rsid w:val="000574DD"/>
    <w:rsid w:val="00070A81"/>
    <w:rsid w:val="000718F0"/>
    <w:rsid w:val="000D7734"/>
    <w:rsid w:val="0019259A"/>
    <w:rsid w:val="001C6277"/>
    <w:rsid w:val="001D249D"/>
    <w:rsid w:val="001D6212"/>
    <w:rsid w:val="001F33DB"/>
    <w:rsid w:val="002211EA"/>
    <w:rsid w:val="002C137A"/>
    <w:rsid w:val="002C149B"/>
    <w:rsid w:val="002D0C69"/>
    <w:rsid w:val="00343340"/>
    <w:rsid w:val="00357898"/>
    <w:rsid w:val="00367EFA"/>
    <w:rsid w:val="00473546"/>
    <w:rsid w:val="004D48E1"/>
    <w:rsid w:val="00521562"/>
    <w:rsid w:val="005927E6"/>
    <w:rsid w:val="005931AB"/>
    <w:rsid w:val="005B62F2"/>
    <w:rsid w:val="005D7815"/>
    <w:rsid w:val="005F641B"/>
    <w:rsid w:val="00696AA2"/>
    <w:rsid w:val="006C4B19"/>
    <w:rsid w:val="006E5D41"/>
    <w:rsid w:val="00747C74"/>
    <w:rsid w:val="00761C2A"/>
    <w:rsid w:val="007B24D4"/>
    <w:rsid w:val="007D7BBC"/>
    <w:rsid w:val="007E09ED"/>
    <w:rsid w:val="0086263D"/>
    <w:rsid w:val="008E59AA"/>
    <w:rsid w:val="0092386A"/>
    <w:rsid w:val="00974D6B"/>
    <w:rsid w:val="00977F64"/>
    <w:rsid w:val="00982AAF"/>
    <w:rsid w:val="009A3718"/>
    <w:rsid w:val="00A6370E"/>
    <w:rsid w:val="00AC7144"/>
    <w:rsid w:val="00B22C92"/>
    <w:rsid w:val="00B41D34"/>
    <w:rsid w:val="00BB6031"/>
    <w:rsid w:val="00C25A5E"/>
    <w:rsid w:val="00D80F29"/>
    <w:rsid w:val="00DA48D1"/>
    <w:rsid w:val="00DB2833"/>
    <w:rsid w:val="00E0677A"/>
    <w:rsid w:val="00E41DF7"/>
    <w:rsid w:val="00E46210"/>
    <w:rsid w:val="00E9420D"/>
    <w:rsid w:val="00EB3C1F"/>
    <w:rsid w:val="00F02B9A"/>
    <w:rsid w:val="00F0462F"/>
    <w:rsid w:val="00F37B1D"/>
    <w:rsid w:val="00F5397B"/>
    <w:rsid w:val="00FE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7093"/>
  <w15:docId w15:val="{BDBFAC43-802C-43AD-BD57-D417D5DD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 New Roman" w:hAnsi="Times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BodyText"/>
    <w:link w:val="Heading1Char"/>
    <w:qFormat/>
    <w:rsid w:val="00400A5A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rsid w:val="001D5854"/>
    <w:pPr>
      <w:spacing w:line="480" w:lineRule="auto"/>
      <w:outlineLvl w:val="1"/>
    </w:pPr>
    <w:rPr>
      <w:rFonts w:ascii="Times New Roman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1D5854"/>
    <w:rPr>
      <w:sz w:val="24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qFormat/>
    <w:rsid w:val="001D5854"/>
    <w:rPr>
      <w:sz w:val="24"/>
      <w:lang w:val="en-US" w:eastAsia="en-US" w:bidi="ar-SA"/>
    </w:rPr>
  </w:style>
  <w:style w:type="character" w:customStyle="1" w:styleId="BlockTextChar">
    <w:name w:val="Block Text Char"/>
    <w:basedOn w:val="BodyTextChar"/>
    <w:link w:val="BlockText"/>
    <w:qFormat/>
    <w:rsid w:val="00FA7F58"/>
    <w:rPr>
      <w:sz w:val="24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94DB2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43F7F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rsid w:val="001D5854"/>
    <w:pPr>
      <w:spacing w:line="480" w:lineRule="auto"/>
      <w:ind w:firstLine="540"/>
    </w:pPr>
    <w:rPr>
      <w:rFonts w:ascii="Times New Roman" w:hAnsi="Times New Roma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Times New Roman" w:hAnsi="Times New Roman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umberedlist">
    <w:name w:val="Numbered list"/>
    <w:basedOn w:val="Normal"/>
    <w:qFormat/>
    <w:rsid w:val="001D5854"/>
    <w:pPr>
      <w:numPr>
        <w:numId w:val="1"/>
      </w:numPr>
      <w:spacing w:line="480" w:lineRule="auto"/>
    </w:pPr>
    <w:rPr>
      <w:rFonts w:ascii="Times New Roman" w:hAnsi="Times New Roman"/>
    </w:rPr>
  </w:style>
  <w:style w:type="paragraph" w:styleId="BlockText">
    <w:name w:val="Block Text"/>
    <w:basedOn w:val="BodyText"/>
    <w:link w:val="BlockTextChar"/>
    <w:qFormat/>
    <w:rsid w:val="00DB3D7C"/>
    <w:pPr>
      <w:ind w:firstLine="0"/>
    </w:pPr>
  </w:style>
  <w:style w:type="paragraph" w:customStyle="1" w:styleId="Quotation">
    <w:name w:val="Quotation"/>
    <w:basedOn w:val="BodyText"/>
    <w:qFormat/>
    <w:rsid w:val="00FA7F58"/>
    <w:pPr>
      <w:ind w:left="547" w:firstLine="0"/>
    </w:pPr>
  </w:style>
  <w:style w:type="paragraph" w:customStyle="1" w:styleId="Reference">
    <w:name w:val="Reference"/>
    <w:basedOn w:val="BodyText"/>
    <w:qFormat/>
    <w:rsid w:val="00F00B2E"/>
    <w:pPr>
      <w:ind w:left="547" w:hanging="547"/>
    </w:pPr>
  </w:style>
  <w:style w:type="paragraph" w:styleId="NormalWeb">
    <w:name w:val="Normal (Web)"/>
    <w:basedOn w:val="Normal"/>
    <w:uiPriority w:val="99"/>
    <w:unhideWhenUsed/>
    <w:qFormat/>
    <w:rsid w:val="00AB6524"/>
    <w:pPr>
      <w:spacing w:beforeAutospacing="1" w:afterAutospacing="1"/>
    </w:pPr>
    <w:rPr>
      <w:rFonts w:ascii="Times New Roman" w:hAnsi="Times New Roman"/>
      <w:szCs w:val="24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00EA8-3D8F-44CA-BE05-F9574B9AD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vanguard university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Corbie Campbell</dc:creator>
  <cp:lastModifiedBy>Corbie Campbell</cp:lastModifiedBy>
  <cp:revision>4</cp:revision>
  <dcterms:created xsi:type="dcterms:W3CDTF">2025-04-18T21:25:00Z</dcterms:created>
  <dcterms:modified xsi:type="dcterms:W3CDTF">2025-04-21T16:04:00Z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2024-09-30T00:57:00Z</dcterms:created>
  <dc:creator>corbi</dc:creator>
  <dc:description/>
  <dc:language>en-US</dc:language>
  <cp:lastModifiedBy/>
  <cp:lastPrinted>2002-05-11T20:16:00Z</cp:lastPrinted>
  <dcterms:modified xsi:type="dcterms:W3CDTF">2024-12-08T17:11:46Z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1f93c9df-5ec4-4ebe-9976-5e0cea85f230</vt:lpwstr>
  </property>
  <property fmtid="{D5CDD505-2E9C-101B-9397-08002B2CF9AE}" pid="3" name="_TemplateID">
    <vt:lpwstr>TC100763231033</vt:lpwstr>
  </property>
</Properties>
</file>