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A472" w14:textId="657F9B4E" w:rsidR="00460A25" w:rsidRDefault="00FF403D">
      <w:pPr>
        <w:rPr>
          <w:b/>
          <w:bCs/>
          <w:sz w:val="28"/>
          <w:szCs w:val="28"/>
          <w:lang w:val="en-US"/>
        </w:rPr>
      </w:pPr>
      <w:r>
        <w:rPr>
          <w:b/>
          <w:bCs/>
          <w:sz w:val="28"/>
          <w:szCs w:val="28"/>
          <w:lang w:val="en-US"/>
        </w:rPr>
        <w:t>SEF Assessment 2 – Diagram Requirements.</w:t>
      </w:r>
    </w:p>
    <w:p w14:paraId="2C0B9D0C" w14:textId="77777777" w:rsidR="00FF403D" w:rsidRDefault="00FF403D">
      <w:pPr>
        <w:rPr>
          <w:b/>
          <w:bCs/>
          <w:sz w:val="28"/>
          <w:szCs w:val="28"/>
          <w:lang w:val="en-US"/>
        </w:rPr>
      </w:pPr>
    </w:p>
    <w:p w14:paraId="4D09D85D" w14:textId="59584E80" w:rsidR="00FF403D" w:rsidRDefault="00FF403D">
      <w:pPr>
        <w:rPr>
          <w:b/>
          <w:bCs/>
          <w:lang w:val="en-US"/>
        </w:rPr>
      </w:pPr>
      <w:r>
        <w:rPr>
          <w:b/>
          <w:bCs/>
          <w:lang w:val="en-US"/>
        </w:rPr>
        <w:t>Sequence Diagrams:</w:t>
      </w:r>
    </w:p>
    <w:p w14:paraId="2BC85832" w14:textId="1A881E2D" w:rsidR="00FF403D" w:rsidRDefault="00FF403D">
      <w:pPr>
        <w:rPr>
          <w:b/>
          <w:bCs/>
          <w:lang w:val="en-US"/>
        </w:rPr>
      </w:pPr>
      <w:r>
        <w:rPr>
          <w:b/>
          <w:bCs/>
          <w:lang w:val="en-US"/>
        </w:rPr>
        <w:t>1:</w:t>
      </w:r>
    </w:p>
    <w:p w14:paraId="72FA5C3E" w14:textId="1EE5F308" w:rsidR="006D1C30" w:rsidRDefault="006D1C30">
      <w:pPr>
        <w:rPr>
          <w:b/>
          <w:bCs/>
          <w:lang w:val="en-US"/>
        </w:rPr>
      </w:pPr>
      <w:r>
        <w:rPr>
          <w:b/>
          <w:bCs/>
          <w:lang w:val="en-US"/>
        </w:rPr>
        <w:t>Case:</w:t>
      </w:r>
    </w:p>
    <w:p w14:paraId="29987928" w14:textId="541C4B71" w:rsidR="00FF403D" w:rsidRPr="00FF403D" w:rsidRDefault="00FF403D" w:rsidP="00FF403D">
      <w:pPr>
        <w:pStyle w:val="ListParagraph"/>
        <w:numPr>
          <w:ilvl w:val="0"/>
          <w:numId w:val="1"/>
        </w:numPr>
        <w:rPr>
          <w:b/>
          <w:bCs/>
          <w:lang w:val="en-US"/>
        </w:rPr>
      </w:pPr>
      <w:r>
        <w:rPr>
          <w:lang w:val="en-US"/>
        </w:rPr>
        <w:t>Order 3 vials.</w:t>
      </w:r>
    </w:p>
    <w:p w14:paraId="5C870710" w14:textId="0EBDC3D5" w:rsidR="00FF403D" w:rsidRPr="00FF403D" w:rsidRDefault="00FF403D" w:rsidP="00FF403D">
      <w:pPr>
        <w:pStyle w:val="ListParagraph"/>
        <w:numPr>
          <w:ilvl w:val="0"/>
          <w:numId w:val="1"/>
        </w:numPr>
        <w:rPr>
          <w:b/>
          <w:bCs/>
          <w:lang w:val="en-US"/>
        </w:rPr>
      </w:pPr>
      <w:r>
        <w:rPr>
          <w:lang w:val="en-US"/>
        </w:rPr>
        <w:t>Set for immediate (ASAP).</w:t>
      </w:r>
    </w:p>
    <w:p w14:paraId="210E76AE" w14:textId="5E05ABF1" w:rsidR="00FF403D" w:rsidRPr="00FF403D" w:rsidRDefault="00FF403D" w:rsidP="00FF403D">
      <w:pPr>
        <w:pStyle w:val="ListParagraph"/>
        <w:numPr>
          <w:ilvl w:val="0"/>
          <w:numId w:val="1"/>
        </w:numPr>
        <w:rPr>
          <w:b/>
          <w:bCs/>
          <w:lang w:val="en-US"/>
        </w:rPr>
      </w:pPr>
      <w:r>
        <w:rPr>
          <w:lang w:val="en-US"/>
        </w:rPr>
        <w:t>On-</w:t>
      </w:r>
      <w:proofErr w:type="spellStart"/>
      <w:r>
        <w:rPr>
          <w:lang w:val="en-US"/>
        </w:rPr>
        <w:t>Vacc</w:t>
      </w:r>
      <w:proofErr w:type="spellEnd"/>
      <w:r>
        <w:rPr>
          <w:lang w:val="en-US"/>
        </w:rPr>
        <w:t xml:space="preserve"> updates status to DELIVERY-PENDING.</w:t>
      </w:r>
    </w:p>
    <w:p w14:paraId="1AA21678" w14:textId="5DE830FF" w:rsidR="00FF403D" w:rsidRPr="00FF403D" w:rsidRDefault="00FF403D" w:rsidP="00FF403D">
      <w:pPr>
        <w:pStyle w:val="ListParagraph"/>
        <w:numPr>
          <w:ilvl w:val="0"/>
          <w:numId w:val="1"/>
        </w:numPr>
        <w:rPr>
          <w:b/>
          <w:bCs/>
          <w:lang w:val="en-US"/>
        </w:rPr>
      </w:pPr>
      <w:r>
        <w:rPr>
          <w:lang w:val="en-US"/>
        </w:rPr>
        <w:t>When arrives Vera scans each vial.</w:t>
      </w:r>
    </w:p>
    <w:p w14:paraId="2FAC96A8" w14:textId="67D0C71C" w:rsidR="00FF403D" w:rsidRPr="00FF403D" w:rsidRDefault="00FF403D" w:rsidP="00FF403D">
      <w:pPr>
        <w:pStyle w:val="ListParagraph"/>
        <w:numPr>
          <w:ilvl w:val="0"/>
          <w:numId w:val="1"/>
        </w:numPr>
        <w:rPr>
          <w:b/>
          <w:bCs/>
          <w:lang w:val="en-US"/>
        </w:rPr>
      </w:pPr>
      <w:r>
        <w:rPr>
          <w:lang w:val="en-US"/>
        </w:rPr>
        <w:t>System stores manufacturers ID.</w:t>
      </w:r>
    </w:p>
    <w:p w14:paraId="4F736360" w14:textId="7139118E" w:rsidR="00FF403D" w:rsidRPr="00FF403D" w:rsidRDefault="00FF403D" w:rsidP="00FF403D">
      <w:pPr>
        <w:pStyle w:val="ListParagraph"/>
        <w:numPr>
          <w:ilvl w:val="0"/>
          <w:numId w:val="1"/>
        </w:numPr>
        <w:rPr>
          <w:b/>
          <w:bCs/>
          <w:lang w:val="en-US"/>
        </w:rPr>
      </w:pPr>
      <w:r>
        <w:rPr>
          <w:lang w:val="en-US"/>
        </w:rPr>
        <w:t>Vera prints labels and affixes them.</w:t>
      </w:r>
    </w:p>
    <w:p w14:paraId="35636F05" w14:textId="33EB6D13" w:rsidR="00FF403D" w:rsidRPr="00FF403D" w:rsidRDefault="00FF403D" w:rsidP="00FF403D">
      <w:pPr>
        <w:pStyle w:val="ListParagraph"/>
        <w:numPr>
          <w:ilvl w:val="0"/>
          <w:numId w:val="1"/>
        </w:numPr>
        <w:rPr>
          <w:b/>
          <w:bCs/>
          <w:lang w:val="en-US"/>
        </w:rPr>
      </w:pPr>
      <w:r>
        <w:rPr>
          <w:lang w:val="en-US"/>
        </w:rPr>
        <w:t>If expiry date/time is less than 5 days, Vera manually enters new date/time of expiry then prints label.</w:t>
      </w:r>
    </w:p>
    <w:p w14:paraId="69C437E2" w14:textId="20FAD4C6" w:rsidR="00FF403D" w:rsidRPr="00FF403D" w:rsidRDefault="00FF403D" w:rsidP="00FF403D">
      <w:pPr>
        <w:pStyle w:val="ListParagraph"/>
        <w:numPr>
          <w:ilvl w:val="0"/>
          <w:numId w:val="1"/>
        </w:numPr>
        <w:rPr>
          <w:b/>
          <w:bCs/>
          <w:lang w:val="en-US"/>
        </w:rPr>
      </w:pPr>
      <w:r>
        <w:rPr>
          <w:lang w:val="en-US"/>
        </w:rPr>
        <w:t>If more vials received than ordered, Vera creates a new vial record for each surplus, scans the ID, marks as surplus, returns to courier.</w:t>
      </w:r>
    </w:p>
    <w:p w14:paraId="51C167A3" w14:textId="76A92C54" w:rsidR="00FF403D" w:rsidRPr="006D1C30" w:rsidRDefault="00FF403D" w:rsidP="00FF403D">
      <w:pPr>
        <w:pStyle w:val="ListParagraph"/>
        <w:numPr>
          <w:ilvl w:val="0"/>
          <w:numId w:val="1"/>
        </w:numPr>
        <w:rPr>
          <w:b/>
          <w:bCs/>
          <w:lang w:val="en-US"/>
        </w:rPr>
      </w:pPr>
      <w:r>
        <w:rPr>
          <w:lang w:val="en-US"/>
        </w:rPr>
        <w:t xml:space="preserve">If less than ordered, update vial record as </w:t>
      </w:r>
      <w:proofErr w:type="gramStart"/>
      <w:r>
        <w:rPr>
          <w:lang w:val="en-US"/>
        </w:rPr>
        <w:t>NOT-DELIVERED</w:t>
      </w:r>
      <w:proofErr w:type="gramEnd"/>
      <w:r>
        <w:rPr>
          <w:lang w:val="en-US"/>
        </w:rPr>
        <w:t>.</w:t>
      </w:r>
    </w:p>
    <w:p w14:paraId="3D2FB984" w14:textId="3D2C207D" w:rsidR="00FF403D" w:rsidRDefault="00FF403D" w:rsidP="00FF403D">
      <w:pPr>
        <w:rPr>
          <w:lang w:val="en-US"/>
        </w:rPr>
      </w:pPr>
      <w:r>
        <w:rPr>
          <w:b/>
          <w:bCs/>
          <w:lang w:val="en-US"/>
        </w:rPr>
        <w:t xml:space="preserve">2: </w:t>
      </w:r>
    </w:p>
    <w:p w14:paraId="60E73FAA" w14:textId="63EA5540" w:rsidR="00FF403D" w:rsidRDefault="00FF403D" w:rsidP="00FF403D">
      <w:pPr>
        <w:pStyle w:val="ListParagraph"/>
        <w:numPr>
          <w:ilvl w:val="0"/>
          <w:numId w:val="2"/>
        </w:numPr>
        <w:rPr>
          <w:lang w:val="en-US"/>
        </w:rPr>
      </w:pPr>
      <w:r>
        <w:rPr>
          <w:lang w:val="en-US"/>
        </w:rPr>
        <w:t>Patient arrives for appointment.</w:t>
      </w:r>
    </w:p>
    <w:p w14:paraId="2FD56246" w14:textId="1067B43C" w:rsidR="00FF403D" w:rsidRDefault="00FF403D" w:rsidP="00FF403D">
      <w:pPr>
        <w:pStyle w:val="ListParagraph"/>
        <w:numPr>
          <w:ilvl w:val="0"/>
          <w:numId w:val="2"/>
        </w:numPr>
        <w:rPr>
          <w:lang w:val="en-US"/>
        </w:rPr>
      </w:pPr>
      <w:r>
        <w:rPr>
          <w:lang w:val="en-US"/>
        </w:rPr>
        <w:t>Vespa checks to see if pre-submitted form online.</w:t>
      </w:r>
    </w:p>
    <w:p w14:paraId="757A0E9A" w14:textId="04CF454C" w:rsidR="00FF403D" w:rsidRDefault="00FF403D" w:rsidP="00FF403D">
      <w:pPr>
        <w:pStyle w:val="ListParagraph"/>
        <w:numPr>
          <w:ilvl w:val="0"/>
          <w:numId w:val="2"/>
        </w:numPr>
        <w:rPr>
          <w:lang w:val="en-US"/>
        </w:rPr>
      </w:pPr>
      <w:r>
        <w:rPr>
          <w:lang w:val="en-US"/>
        </w:rPr>
        <w:t>If not, she requests photo ID and Medicare card, scans them into On-</w:t>
      </w:r>
      <w:proofErr w:type="spellStart"/>
      <w:r>
        <w:rPr>
          <w:lang w:val="en-US"/>
        </w:rPr>
        <w:t>Vacc</w:t>
      </w:r>
      <w:proofErr w:type="spellEnd"/>
      <w:r>
        <w:rPr>
          <w:lang w:val="en-US"/>
        </w:rPr>
        <w:t xml:space="preserve"> and provides iPad to complete consent form.</w:t>
      </w:r>
    </w:p>
    <w:p w14:paraId="2F583C24" w14:textId="5D44E0FB" w:rsidR="00FF403D" w:rsidRDefault="00FF403D" w:rsidP="00FF403D">
      <w:pPr>
        <w:pStyle w:val="ListParagraph"/>
        <w:numPr>
          <w:ilvl w:val="0"/>
          <w:numId w:val="2"/>
        </w:numPr>
        <w:rPr>
          <w:lang w:val="en-US"/>
        </w:rPr>
      </w:pPr>
      <w:r>
        <w:rPr>
          <w:lang w:val="en-US"/>
        </w:rPr>
        <w:t xml:space="preserve">If patient has pre-submitted but </w:t>
      </w:r>
      <w:r w:rsidR="00362B07">
        <w:rPr>
          <w:lang w:val="en-US"/>
        </w:rPr>
        <w:t>do not</w:t>
      </w:r>
      <w:r>
        <w:rPr>
          <w:lang w:val="en-US"/>
        </w:rPr>
        <w:t xml:space="preserve"> have ID, Vespa will record appointment record as “Not Vaccinated” and rebook.</w:t>
      </w:r>
    </w:p>
    <w:p w14:paraId="4BF2FF8A" w14:textId="30A8BA06" w:rsidR="00FF403D" w:rsidRDefault="00FF403D" w:rsidP="00FF403D">
      <w:pPr>
        <w:pStyle w:val="ListParagraph"/>
        <w:numPr>
          <w:ilvl w:val="0"/>
          <w:numId w:val="2"/>
        </w:numPr>
        <w:rPr>
          <w:lang w:val="en-US"/>
        </w:rPr>
      </w:pPr>
      <w:r>
        <w:rPr>
          <w:lang w:val="en-US"/>
        </w:rPr>
        <w:t xml:space="preserve">If patient answers no to any health background questions, or do not confirm the </w:t>
      </w:r>
      <w:r w:rsidR="00362B07">
        <w:rPr>
          <w:lang w:val="en-US"/>
        </w:rPr>
        <w:t>three-consent</w:t>
      </w:r>
      <w:r>
        <w:rPr>
          <w:lang w:val="en-US"/>
        </w:rPr>
        <w:t xml:space="preserve"> confirmation, they cannot submit and must exit the form (also has </w:t>
      </w:r>
      <w:proofErr w:type="gramStart"/>
      <w:r>
        <w:rPr>
          <w:lang w:val="en-US"/>
        </w:rPr>
        <w:t>20 minute</w:t>
      </w:r>
      <w:proofErr w:type="gramEnd"/>
      <w:r>
        <w:rPr>
          <w:lang w:val="en-US"/>
        </w:rPr>
        <w:t xml:space="preserve"> time out).</w:t>
      </w:r>
    </w:p>
    <w:p w14:paraId="670CBAF5" w14:textId="081B574C" w:rsidR="00FF403D" w:rsidRDefault="00FF403D" w:rsidP="00FF403D">
      <w:pPr>
        <w:pStyle w:val="ListParagraph"/>
        <w:numPr>
          <w:ilvl w:val="0"/>
          <w:numId w:val="2"/>
        </w:numPr>
        <w:rPr>
          <w:lang w:val="en-US"/>
        </w:rPr>
      </w:pPr>
      <w:r>
        <w:rPr>
          <w:lang w:val="en-US"/>
        </w:rPr>
        <w:t>Vespa reviews saved details of the form and counsel the patient or rebook appointment depending on the case.</w:t>
      </w:r>
    </w:p>
    <w:p w14:paraId="1BF0B862" w14:textId="559ABF31" w:rsidR="00FF403D" w:rsidRDefault="00FF403D" w:rsidP="00FF403D">
      <w:pPr>
        <w:pStyle w:val="ListParagraph"/>
        <w:numPr>
          <w:ilvl w:val="0"/>
          <w:numId w:val="2"/>
        </w:numPr>
        <w:rPr>
          <w:lang w:val="en-US"/>
        </w:rPr>
      </w:pPr>
      <w:r>
        <w:rPr>
          <w:lang w:val="en-US"/>
        </w:rPr>
        <w:t>If patient submits successfully, Vespa reviews form and if she has doubts, may question the patient. Depending on results, she may decline to vaccinate and update patient record as “Not Vaccinated” and enter comments/explanation into system.</w:t>
      </w:r>
    </w:p>
    <w:p w14:paraId="2CA59B16" w14:textId="2324F007" w:rsidR="00FF403D" w:rsidRDefault="00FF403D" w:rsidP="00FF403D">
      <w:pPr>
        <w:pStyle w:val="ListParagraph"/>
        <w:numPr>
          <w:ilvl w:val="0"/>
          <w:numId w:val="2"/>
        </w:numPr>
        <w:rPr>
          <w:lang w:val="en-US"/>
        </w:rPr>
      </w:pPr>
      <w:r>
        <w:rPr>
          <w:lang w:val="en-US"/>
        </w:rPr>
        <w:t>After vaccination, Vespa records patients record as “Vaccinated” and lets them wait 15mins on site.</w:t>
      </w:r>
    </w:p>
    <w:p w14:paraId="5B190C7D" w14:textId="4C1B9C13" w:rsidR="00FF403D" w:rsidRDefault="00FF403D" w:rsidP="00FF403D">
      <w:pPr>
        <w:pStyle w:val="ListParagraph"/>
        <w:numPr>
          <w:ilvl w:val="0"/>
          <w:numId w:val="2"/>
        </w:numPr>
        <w:rPr>
          <w:lang w:val="en-US"/>
        </w:rPr>
      </w:pPr>
      <w:r>
        <w:rPr>
          <w:lang w:val="en-US"/>
        </w:rPr>
        <w:t>If adverse reaction, she attends to them, and if different to expectations, records “Adverse Reaction” using On-</w:t>
      </w:r>
      <w:proofErr w:type="spellStart"/>
      <w:r>
        <w:rPr>
          <w:lang w:val="en-US"/>
        </w:rPr>
        <w:t>Vacc</w:t>
      </w:r>
      <w:proofErr w:type="spellEnd"/>
      <w:r>
        <w:rPr>
          <w:lang w:val="en-US"/>
        </w:rPr>
        <w:t>.</w:t>
      </w:r>
    </w:p>
    <w:p w14:paraId="5A3F639C" w14:textId="59F872D7" w:rsidR="00FF403D" w:rsidRDefault="00FF403D" w:rsidP="00FF403D">
      <w:pPr>
        <w:rPr>
          <w:lang w:val="en-US"/>
        </w:rPr>
      </w:pPr>
    </w:p>
    <w:p w14:paraId="2B5A9413" w14:textId="4CEF5AF1" w:rsidR="00FF403D" w:rsidRDefault="00FF403D" w:rsidP="00FF403D">
      <w:pPr>
        <w:rPr>
          <w:lang w:val="en-US"/>
        </w:rPr>
      </w:pPr>
    </w:p>
    <w:p w14:paraId="56857A72" w14:textId="77777777" w:rsidR="0088406B" w:rsidRPr="0088406B" w:rsidRDefault="0088406B" w:rsidP="00FF403D">
      <w:pPr>
        <w:rPr>
          <w:lang w:val="en-US"/>
        </w:rPr>
      </w:pPr>
    </w:p>
    <w:p w14:paraId="493C7EB9" w14:textId="77777777" w:rsidR="00FF403D" w:rsidRPr="00FF403D" w:rsidRDefault="00FF403D" w:rsidP="00FF403D">
      <w:pPr>
        <w:rPr>
          <w:lang w:val="en-US"/>
        </w:rPr>
      </w:pPr>
    </w:p>
    <w:sectPr w:rsidR="00FF403D" w:rsidRPr="00FF403D"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178A8"/>
    <w:multiLevelType w:val="hybridMultilevel"/>
    <w:tmpl w:val="14F44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17784C"/>
    <w:multiLevelType w:val="hybridMultilevel"/>
    <w:tmpl w:val="8D92C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5D2316"/>
    <w:multiLevelType w:val="hybridMultilevel"/>
    <w:tmpl w:val="96305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3D"/>
    <w:rsid w:val="00362B07"/>
    <w:rsid w:val="0048094F"/>
    <w:rsid w:val="004F5731"/>
    <w:rsid w:val="005F4467"/>
    <w:rsid w:val="006D1C30"/>
    <w:rsid w:val="0088406B"/>
    <w:rsid w:val="00AA28E4"/>
    <w:rsid w:val="00B771DB"/>
    <w:rsid w:val="00D21FD5"/>
    <w:rsid w:val="00D9254C"/>
    <w:rsid w:val="00E7744C"/>
    <w:rsid w:val="00FF4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8BCA"/>
  <w15:chartTrackingRefBased/>
  <w15:docId w15:val="{309D13F3-639A-40E2-89FF-650C6258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5</cp:revision>
  <dcterms:created xsi:type="dcterms:W3CDTF">2021-04-20T07:49:00Z</dcterms:created>
  <dcterms:modified xsi:type="dcterms:W3CDTF">2021-04-27T18:53:00Z</dcterms:modified>
</cp:coreProperties>
</file>