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4A4C" w14:textId="2159A55A" w:rsidR="003811A2" w:rsidRPr="008840AB" w:rsidRDefault="00201F64" w:rsidP="00CF6F8C">
      <w:pPr>
        <w:tabs>
          <w:tab w:val="left" w:pos="6120"/>
        </w:tabs>
        <w:rPr>
          <w:rFonts w:ascii="Arial" w:hAnsi="Arial" w:cs="Arial"/>
          <w:sz w:val="24"/>
          <w:szCs w:val="24"/>
        </w:rPr>
      </w:pPr>
      <w:r w:rsidRPr="008840AB">
        <w:rPr>
          <w:rFonts w:ascii="Arial" w:hAnsi="Arial" w:cs="Arial"/>
          <w:sz w:val="24"/>
          <w:szCs w:val="24"/>
        </w:rPr>
        <w:t xml:space="preserve">Title: </w:t>
      </w:r>
      <w:r w:rsidR="00242CE7" w:rsidRPr="008840AB">
        <w:rPr>
          <w:rFonts w:ascii="Arial" w:hAnsi="Arial" w:cs="Arial"/>
          <w:sz w:val="24"/>
          <w:szCs w:val="24"/>
        </w:rPr>
        <w:t>Trajectory of Information Entropy During Peptide Folding</w:t>
      </w:r>
      <w:r w:rsidR="00CF6F8C" w:rsidRPr="008840AB">
        <w:rPr>
          <w:rFonts w:ascii="Arial" w:hAnsi="Arial" w:cs="Arial"/>
          <w:sz w:val="24"/>
          <w:szCs w:val="24"/>
        </w:rPr>
        <w:tab/>
      </w:r>
    </w:p>
    <w:p w14:paraId="681DF133" w14:textId="5DAE737F" w:rsidR="00860C8C" w:rsidRDefault="000E48EA" w:rsidP="00CF6F8C">
      <w:pPr>
        <w:tabs>
          <w:tab w:val="left" w:pos="6120"/>
        </w:tabs>
        <w:rPr>
          <w:rFonts w:ascii="Arial" w:hAnsi="Arial" w:cs="Arial"/>
          <w:sz w:val="24"/>
          <w:szCs w:val="24"/>
          <w:vertAlign w:val="superscript"/>
        </w:rPr>
      </w:pPr>
      <w:r w:rsidRPr="008840AB">
        <w:rPr>
          <w:rFonts w:ascii="Arial" w:hAnsi="Arial" w:cs="Arial"/>
          <w:sz w:val="24"/>
          <w:szCs w:val="24"/>
        </w:rPr>
        <w:t>Coauthors:</w:t>
      </w:r>
      <w:r w:rsidR="00561E3E">
        <w:rPr>
          <w:rFonts w:ascii="Arial" w:hAnsi="Arial" w:cs="Arial"/>
          <w:sz w:val="24"/>
          <w:szCs w:val="24"/>
        </w:rPr>
        <w:t xml:space="preserve"> David Corbo</w:t>
      </w:r>
      <w:r w:rsidR="007E04E1">
        <w:rPr>
          <w:rFonts w:ascii="Arial" w:hAnsi="Arial" w:cs="Arial"/>
          <w:sz w:val="24"/>
          <w:szCs w:val="24"/>
        </w:rPr>
        <w:t>,</w:t>
      </w:r>
      <w:r w:rsidR="00AE565A">
        <w:rPr>
          <w:rFonts w:ascii="Arial" w:hAnsi="Arial" w:cs="Arial"/>
          <w:sz w:val="24"/>
          <w:szCs w:val="24"/>
          <w:vertAlign w:val="superscript"/>
        </w:rPr>
        <w:t>1,2</w:t>
      </w:r>
      <w:r w:rsidR="007E04E1">
        <w:rPr>
          <w:rFonts w:ascii="Arial" w:hAnsi="Arial" w:cs="Arial"/>
          <w:sz w:val="24"/>
          <w:szCs w:val="24"/>
        </w:rPr>
        <w:t xml:space="preserve"> Tatum Hennig,</w:t>
      </w:r>
      <w:r w:rsidR="008231D0">
        <w:rPr>
          <w:rFonts w:ascii="Arial" w:hAnsi="Arial" w:cs="Arial"/>
          <w:sz w:val="24"/>
          <w:szCs w:val="24"/>
          <w:vertAlign w:val="superscript"/>
        </w:rPr>
        <w:t>1,</w:t>
      </w:r>
      <w:r w:rsidR="0066622F">
        <w:rPr>
          <w:rFonts w:ascii="Arial" w:hAnsi="Arial" w:cs="Arial"/>
          <w:sz w:val="24"/>
          <w:szCs w:val="24"/>
          <w:vertAlign w:val="superscript"/>
        </w:rPr>
        <w:t>3,4</w:t>
      </w:r>
      <w:r w:rsidR="007E04E1">
        <w:rPr>
          <w:rFonts w:ascii="Arial" w:hAnsi="Arial" w:cs="Arial"/>
          <w:sz w:val="24"/>
          <w:szCs w:val="24"/>
        </w:rPr>
        <w:t xml:space="preserve"> Siddharth Rath</w:t>
      </w:r>
      <w:r w:rsidR="0066622F">
        <w:rPr>
          <w:rFonts w:ascii="Arial" w:hAnsi="Arial" w:cs="Arial"/>
          <w:sz w:val="24"/>
          <w:szCs w:val="24"/>
          <w:vertAlign w:val="superscript"/>
        </w:rPr>
        <w:t>1,</w:t>
      </w:r>
      <w:r w:rsidR="0037123D">
        <w:rPr>
          <w:rFonts w:ascii="Arial" w:hAnsi="Arial" w:cs="Arial"/>
          <w:sz w:val="24"/>
          <w:szCs w:val="24"/>
          <w:vertAlign w:val="superscript"/>
        </w:rPr>
        <w:t>5,6</w:t>
      </w:r>
    </w:p>
    <w:p w14:paraId="3E83CDF2" w14:textId="3D22F9A7" w:rsidR="00FA0D09" w:rsidRDefault="00FA0D09" w:rsidP="00FA0D09">
      <w:pPr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Mentor: Mehmet Sarikaya</w:t>
      </w:r>
      <w:r>
        <w:rPr>
          <w:rFonts w:ascii="Arial" w:hAnsi="Arial" w:cs="Arial"/>
          <w:sz w:val="24"/>
          <w:szCs w:val="24"/>
          <w:vertAlign w:val="superscript"/>
        </w:rPr>
        <w:t>1,5,6,7</w:t>
      </w:r>
      <w:r w:rsidR="00385D38">
        <w:rPr>
          <w:rFonts w:ascii="Arial" w:hAnsi="Arial" w:cs="Arial"/>
          <w:sz w:val="24"/>
          <w:szCs w:val="24"/>
          <w:vertAlign w:val="superscript"/>
        </w:rPr>
        <w:t>,8</w:t>
      </w:r>
    </w:p>
    <w:p w14:paraId="06528C24" w14:textId="77777777" w:rsidR="007B5EAC" w:rsidRDefault="0037123D" w:rsidP="00CF6F8C">
      <w:p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Affiliations: </w:t>
      </w:r>
    </w:p>
    <w:p w14:paraId="4F190E6A" w14:textId="0E1EB9A4" w:rsidR="0037123D" w:rsidRPr="007B5EAC" w:rsidRDefault="0037123D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 w:rsidRPr="007B5EAC">
        <w:rPr>
          <w:rFonts w:ascii="Arial" w:hAnsi="Arial" w:cs="Arial"/>
          <w:sz w:val="24"/>
          <w:szCs w:val="24"/>
        </w:rPr>
        <w:t>Genetically Engineered Materials Science and E</w:t>
      </w:r>
      <w:r w:rsidR="007B5EAC" w:rsidRPr="007B5EAC">
        <w:rPr>
          <w:rFonts w:ascii="Arial" w:hAnsi="Arial" w:cs="Arial"/>
          <w:sz w:val="24"/>
          <w:szCs w:val="24"/>
        </w:rPr>
        <w:t>n</w:t>
      </w:r>
      <w:r w:rsidRPr="007B5EAC">
        <w:rPr>
          <w:rFonts w:ascii="Arial" w:hAnsi="Arial" w:cs="Arial"/>
          <w:sz w:val="24"/>
          <w:szCs w:val="24"/>
        </w:rPr>
        <w:t>gineering Center</w:t>
      </w:r>
    </w:p>
    <w:p w14:paraId="4D2BF581" w14:textId="54A003F3" w:rsidR="007B5EAC" w:rsidRDefault="003A416E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Washington College of Engineering</w:t>
      </w:r>
    </w:p>
    <w:p w14:paraId="19C46828" w14:textId="47CB3200" w:rsidR="003A416E" w:rsidRDefault="00C96E5D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Atmospheric Chemistry</w:t>
      </w:r>
    </w:p>
    <w:p w14:paraId="594A05F0" w14:textId="31E152D1" w:rsidR="00C96E5D" w:rsidRDefault="00C96E5D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Applied Mathematics</w:t>
      </w:r>
    </w:p>
    <w:p w14:paraId="2C32DCB4" w14:textId="4F8047B4" w:rsidR="00C96E5D" w:rsidRDefault="00810828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Materials Science and Engineering</w:t>
      </w:r>
    </w:p>
    <w:p w14:paraId="074B9132" w14:textId="01D046C0" w:rsidR="00810828" w:rsidRDefault="00810828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Molecular Engineering and Science Institute</w:t>
      </w:r>
    </w:p>
    <w:p w14:paraId="2E36E761" w14:textId="1A93CD72" w:rsidR="00385D38" w:rsidRDefault="00385D38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Chemical Engineering</w:t>
      </w:r>
    </w:p>
    <w:p w14:paraId="766C3DB2" w14:textId="34CDFC21" w:rsidR="00FA0D09" w:rsidRPr="007B5EAC" w:rsidRDefault="00FA0D09" w:rsidP="007B5EAC">
      <w:pPr>
        <w:pStyle w:val="ListParagraph"/>
        <w:numPr>
          <w:ilvl w:val="0"/>
          <w:numId w:val="1"/>
        </w:num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Oral Health Sciences</w:t>
      </w:r>
    </w:p>
    <w:p w14:paraId="3B640F04" w14:textId="1182EFC1" w:rsidR="0042641A" w:rsidRPr="008840AB" w:rsidRDefault="00426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Abstract:</w:t>
      </w:r>
    </w:p>
    <w:p w14:paraId="1DB8E067" w14:textId="1A671023" w:rsidR="00FC5C93" w:rsidRPr="008840AB" w:rsidRDefault="00621B7A">
      <w:pPr>
        <w:rPr>
          <w:rFonts w:ascii="Arial" w:hAnsi="Arial" w:cs="Arial"/>
          <w:sz w:val="24"/>
          <w:szCs w:val="24"/>
        </w:rPr>
      </w:pPr>
      <w:r w:rsidRPr="008840AB">
        <w:rPr>
          <w:rFonts w:ascii="Arial" w:hAnsi="Arial" w:cs="Arial"/>
          <w:sz w:val="24"/>
          <w:szCs w:val="24"/>
        </w:rPr>
        <w:t>Some</w:t>
      </w:r>
      <w:r w:rsidR="007A14B5" w:rsidRPr="008840AB">
        <w:rPr>
          <w:rFonts w:ascii="Arial" w:hAnsi="Arial" w:cs="Arial"/>
          <w:sz w:val="24"/>
          <w:szCs w:val="24"/>
        </w:rPr>
        <w:t xml:space="preserve"> peptides</w:t>
      </w:r>
      <w:r w:rsidR="00FF2E93" w:rsidRPr="008840AB">
        <w:rPr>
          <w:rFonts w:ascii="Arial" w:hAnsi="Arial" w:cs="Arial"/>
          <w:sz w:val="24"/>
          <w:szCs w:val="24"/>
        </w:rPr>
        <w:t xml:space="preserve"> </w:t>
      </w:r>
      <w:r w:rsidR="001A4EB9" w:rsidRPr="008840AB">
        <w:rPr>
          <w:rFonts w:ascii="Arial" w:hAnsi="Arial" w:cs="Arial"/>
          <w:sz w:val="24"/>
          <w:szCs w:val="24"/>
        </w:rPr>
        <w:t xml:space="preserve">are known to </w:t>
      </w:r>
      <w:r w:rsidR="00461BD7" w:rsidRPr="008840AB">
        <w:rPr>
          <w:rFonts w:ascii="Arial" w:hAnsi="Arial" w:cs="Arial"/>
          <w:sz w:val="24"/>
          <w:szCs w:val="24"/>
        </w:rPr>
        <w:t xml:space="preserve">form stable secondary structures </w:t>
      </w:r>
      <w:r w:rsidR="002677EE" w:rsidRPr="008840AB">
        <w:rPr>
          <w:rFonts w:ascii="Arial" w:hAnsi="Arial" w:cs="Arial"/>
          <w:sz w:val="24"/>
          <w:szCs w:val="24"/>
        </w:rPr>
        <w:t xml:space="preserve">due to their occupation of </w:t>
      </w:r>
      <w:r w:rsidR="001A70EC" w:rsidRPr="008840AB">
        <w:rPr>
          <w:rFonts w:ascii="Arial" w:hAnsi="Arial" w:cs="Arial"/>
          <w:sz w:val="24"/>
          <w:szCs w:val="24"/>
        </w:rPr>
        <w:t>lower energy states</w:t>
      </w:r>
      <w:r w:rsidR="002251E3" w:rsidRPr="008840AB">
        <w:rPr>
          <w:rFonts w:ascii="Arial" w:hAnsi="Arial" w:cs="Arial"/>
          <w:sz w:val="24"/>
          <w:szCs w:val="24"/>
        </w:rPr>
        <w:t xml:space="preserve">. These </w:t>
      </w:r>
      <w:r w:rsidR="00517882" w:rsidRPr="008840AB">
        <w:rPr>
          <w:rFonts w:ascii="Arial" w:hAnsi="Arial" w:cs="Arial"/>
          <w:sz w:val="24"/>
          <w:szCs w:val="24"/>
        </w:rPr>
        <w:t xml:space="preserve">folded </w:t>
      </w:r>
      <w:r w:rsidR="001F4AD7" w:rsidRPr="008840AB">
        <w:rPr>
          <w:rFonts w:ascii="Arial" w:hAnsi="Arial" w:cs="Arial"/>
          <w:sz w:val="24"/>
          <w:szCs w:val="24"/>
        </w:rPr>
        <w:t xml:space="preserve">peptides theoretically </w:t>
      </w:r>
      <w:r w:rsidR="00181F98" w:rsidRPr="008840AB">
        <w:rPr>
          <w:rFonts w:ascii="Arial" w:hAnsi="Arial" w:cs="Arial"/>
          <w:sz w:val="24"/>
          <w:szCs w:val="24"/>
        </w:rPr>
        <w:t>have a greater information entropy</w:t>
      </w:r>
      <w:r w:rsidR="00FE7615" w:rsidRPr="008840AB">
        <w:rPr>
          <w:rFonts w:ascii="Arial" w:hAnsi="Arial" w:cs="Arial"/>
          <w:sz w:val="24"/>
          <w:szCs w:val="24"/>
        </w:rPr>
        <w:t xml:space="preserve"> upon folding</w:t>
      </w:r>
      <w:r w:rsidR="00761119" w:rsidRPr="008840AB">
        <w:rPr>
          <w:rFonts w:ascii="Arial" w:hAnsi="Arial" w:cs="Arial"/>
          <w:sz w:val="24"/>
          <w:szCs w:val="24"/>
        </w:rPr>
        <w:t>, but this has not been exper</w:t>
      </w:r>
      <w:r w:rsidR="00874016" w:rsidRPr="008840AB">
        <w:rPr>
          <w:rFonts w:ascii="Arial" w:hAnsi="Arial" w:cs="Arial"/>
          <w:sz w:val="24"/>
          <w:szCs w:val="24"/>
        </w:rPr>
        <w:t>imentally proven.</w:t>
      </w:r>
      <w:r w:rsidR="00E07223" w:rsidRPr="008840AB">
        <w:rPr>
          <w:rFonts w:ascii="Arial" w:hAnsi="Arial" w:cs="Arial"/>
          <w:sz w:val="24"/>
          <w:szCs w:val="24"/>
        </w:rPr>
        <w:t xml:space="preserve"> One such</w:t>
      </w:r>
      <w:r w:rsidR="00C05EAF" w:rsidRPr="008840AB">
        <w:rPr>
          <w:rFonts w:ascii="Arial" w:hAnsi="Arial" w:cs="Arial"/>
          <w:sz w:val="24"/>
          <w:szCs w:val="24"/>
        </w:rPr>
        <w:t xml:space="preserve"> peptide</w:t>
      </w:r>
      <w:r w:rsidR="006C2EE5" w:rsidRPr="008840AB">
        <w:rPr>
          <w:rFonts w:ascii="Arial" w:hAnsi="Arial" w:cs="Arial"/>
          <w:sz w:val="24"/>
          <w:szCs w:val="24"/>
        </w:rPr>
        <w:t xml:space="preserve">, </w:t>
      </w:r>
      <w:r w:rsidR="000B16F2" w:rsidRPr="008840AB">
        <w:rPr>
          <w:rFonts w:ascii="Arial" w:hAnsi="Arial" w:cs="Arial"/>
          <w:sz w:val="24"/>
          <w:szCs w:val="24"/>
        </w:rPr>
        <w:t xml:space="preserve">(LK)7, which </w:t>
      </w:r>
      <w:r w:rsidR="002C246B" w:rsidRPr="008840AB">
        <w:rPr>
          <w:rFonts w:ascii="Arial" w:hAnsi="Arial" w:cs="Arial"/>
          <w:sz w:val="24"/>
          <w:szCs w:val="24"/>
        </w:rPr>
        <w:t xml:space="preserve">reliably folds into an </w:t>
      </w:r>
      <w:r w:rsidR="007D0B37" w:rsidRPr="008840AB">
        <w:rPr>
          <w:rFonts w:ascii="Arial" w:hAnsi="Arial" w:cs="Arial"/>
          <w:sz w:val="24"/>
          <w:szCs w:val="24"/>
        </w:rPr>
        <w:t>α-helix</w:t>
      </w:r>
      <w:r w:rsidR="006C2EE5" w:rsidRPr="008840AB">
        <w:rPr>
          <w:rFonts w:ascii="Arial" w:hAnsi="Arial" w:cs="Arial"/>
          <w:sz w:val="24"/>
          <w:szCs w:val="24"/>
        </w:rPr>
        <w:t xml:space="preserve">, is used </w:t>
      </w:r>
      <w:r w:rsidR="003F202A" w:rsidRPr="008840AB">
        <w:rPr>
          <w:rFonts w:ascii="Arial" w:hAnsi="Arial" w:cs="Arial"/>
          <w:sz w:val="24"/>
          <w:szCs w:val="24"/>
        </w:rPr>
        <w:t>as a case study here</w:t>
      </w:r>
      <w:r w:rsidR="00DB42F8" w:rsidRPr="008840AB">
        <w:rPr>
          <w:rFonts w:ascii="Arial" w:hAnsi="Arial" w:cs="Arial"/>
          <w:sz w:val="24"/>
          <w:szCs w:val="24"/>
        </w:rPr>
        <w:t xml:space="preserve"> to prove that</w:t>
      </w:r>
      <w:r w:rsidR="009C34B5" w:rsidRPr="008840AB">
        <w:rPr>
          <w:rFonts w:ascii="Arial" w:hAnsi="Arial" w:cs="Arial"/>
          <w:sz w:val="24"/>
          <w:szCs w:val="24"/>
        </w:rPr>
        <w:t xml:space="preserve"> uncertainty in electron energy </w:t>
      </w:r>
      <w:r w:rsidR="008C277B" w:rsidRPr="008840AB">
        <w:rPr>
          <w:rFonts w:ascii="Arial" w:hAnsi="Arial" w:cs="Arial"/>
          <w:sz w:val="24"/>
          <w:szCs w:val="24"/>
        </w:rPr>
        <w:t xml:space="preserve">values increases upon formation of stable secondary structures. </w:t>
      </w:r>
      <w:r w:rsidR="00707E00">
        <w:rPr>
          <w:rFonts w:ascii="Arial" w:hAnsi="Arial" w:cs="Arial"/>
          <w:sz w:val="24"/>
          <w:szCs w:val="24"/>
        </w:rPr>
        <w:t xml:space="preserve">We </w:t>
      </w:r>
      <w:r w:rsidR="0012610E" w:rsidRPr="008840AB">
        <w:rPr>
          <w:rFonts w:ascii="Arial" w:hAnsi="Arial" w:cs="Arial"/>
          <w:sz w:val="24"/>
          <w:szCs w:val="24"/>
        </w:rPr>
        <w:t>use molecular dynamics</w:t>
      </w:r>
      <w:r w:rsidR="00707E00">
        <w:rPr>
          <w:rFonts w:ascii="Arial" w:hAnsi="Arial" w:cs="Arial"/>
          <w:sz w:val="24"/>
          <w:szCs w:val="24"/>
        </w:rPr>
        <w:t>, MD,</w:t>
      </w:r>
      <w:r w:rsidR="0012610E" w:rsidRPr="008840AB">
        <w:rPr>
          <w:rFonts w:ascii="Arial" w:hAnsi="Arial" w:cs="Arial"/>
          <w:sz w:val="24"/>
          <w:szCs w:val="24"/>
        </w:rPr>
        <w:t xml:space="preserve"> simulation software </w:t>
      </w:r>
      <w:r w:rsidR="00707E00">
        <w:rPr>
          <w:rFonts w:ascii="Arial" w:hAnsi="Arial" w:cs="Arial"/>
          <w:sz w:val="24"/>
          <w:szCs w:val="24"/>
        </w:rPr>
        <w:t xml:space="preserve">from </w:t>
      </w:r>
      <w:r w:rsidR="0012610E" w:rsidRPr="008840AB">
        <w:rPr>
          <w:rFonts w:ascii="Arial" w:hAnsi="Arial" w:cs="Arial"/>
          <w:sz w:val="24"/>
          <w:szCs w:val="24"/>
        </w:rPr>
        <w:t>Schrodinger</w:t>
      </w:r>
      <w:r w:rsidR="00E94FEA" w:rsidRPr="008840AB">
        <w:rPr>
          <w:rFonts w:ascii="Arial" w:hAnsi="Arial" w:cs="Arial"/>
          <w:sz w:val="24"/>
          <w:szCs w:val="24"/>
        </w:rPr>
        <w:t xml:space="preserve"> to create </w:t>
      </w:r>
      <w:r w:rsidR="00EC0646" w:rsidRPr="008840AB">
        <w:rPr>
          <w:rFonts w:ascii="Arial" w:hAnsi="Arial" w:cs="Arial"/>
          <w:sz w:val="24"/>
          <w:szCs w:val="24"/>
        </w:rPr>
        <w:t>atom positional data trajectories over the evolution</w:t>
      </w:r>
      <w:r w:rsidR="00AD0E2A" w:rsidRPr="008840AB">
        <w:rPr>
          <w:rFonts w:ascii="Arial" w:hAnsi="Arial" w:cs="Arial"/>
          <w:sz w:val="24"/>
          <w:szCs w:val="24"/>
        </w:rPr>
        <w:t xml:space="preserve"> of (LK)7</w:t>
      </w:r>
      <w:r w:rsidR="00022849" w:rsidRPr="008840AB">
        <w:rPr>
          <w:rFonts w:ascii="Arial" w:hAnsi="Arial" w:cs="Arial"/>
          <w:sz w:val="24"/>
          <w:szCs w:val="24"/>
        </w:rPr>
        <w:t xml:space="preserve"> from </w:t>
      </w:r>
      <w:r w:rsidR="00293B1A" w:rsidRPr="008840AB">
        <w:rPr>
          <w:rFonts w:ascii="Arial" w:hAnsi="Arial" w:cs="Arial"/>
          <w:sz w:val="24"/>
          <w:szCs w:val="24"/>
        </w:rPr>
        <w:t xml:space="preserve">its extended to </w:t>
      </w:r>
      <w:r w:rsidR="00392949" w:rsidRPr="008840AB">
        <w:rPr>
          <w:rFonts w:ascii="Arial" w:hAnsi="Arial" w:cs="Arial"/>
          <w:sz w:val="24"/>
          <w:szCs w:val="24"/>
        </w:rPr>
        <w:t xml:space="preserve">α-helical </w:t>
      </w:r>
      <w:r w:rsidR="002918C0" w:rsidRPr="008840AB">
        <w:rPr>
          <w:rFonts w:ascii="Arial" w:hAnsi="Arial" w:cs="Arial"/>
          <w:sz w:val="24"/>
          <w:szCs w:val="24"/>
        </w:rPr>
        <w:t>forms</w:t>
      </w:r>
      <w:r w:rsidR="00F96027" w:rsidRPr="008840AB">
        <w:rPr>
          <w:rFonts w:ascii="Arial" w:hAnsi="Arial" w:cs="Arial"/>
          <w:sz w:val="24"/>
          <w:szCs w:val="24"/>
        </w:rPr>
        <w:t>.</w:t>
      </w:r>
      <w:r w:rsidR="007736C4" w:rsidRPr="008840AB">
        <w:rPr>
          <w:rFonts w:ascii="Arial" w:hAnsi="Arial" w:cs="Arial"/>
          <w:sz w:val="24"/>
          <w:szCs w:val="24"/>
        </w:rPr>
        <w:t xml:space="preserve"> </w:t>
      </w:r>
      <w:r w:rsidR="00707E00">
        <w:rPr>
          <w:rFonts w:ascii="Arial" w:hAnsi="Arial" w:cs="Arial"/>
          <w:sz w:val="24"/>
          <w:szCs w:val="24"/>
        </w:rPr>
        <w:t xml:space="preserve">Using </w:t>
      </w:r>
      <w:r w:rsidR="00431C21" w:rsidRPr="008840AB">
        <w:rPr>
          <w:rFonts w:ascii="Arial" w:hAnsi="Arial" w:cs="Arial"/>
          <w:sz w:val="24"/>
          <w:szCs w:val="24"/>
        </w:rPr>
        <w:t xml:space="preserve">Python and </w:t>
      </w:r>
      <w:r w:rsidR="00814A09" w:rsidRPr="008840AB">
        <w:rPr>
          <w:rFonts w:ascii="Arial" w:hAnsi="Arial" w:cs="Arial"/>
          <w:sz w:val="24"/>
          <w:szCs w:val="24"/>
        </w:rPr>
        <w:t xml:space="preserve">the </w:t>
      </w:r>
      <w:r w:rsidR="00431C21" w:rsidRPr="008840AB">
        <w:rPr>
          <w:rFonts w:ascii="Arial" w:hAnsi="Arial" w:cs="Arial"/>
          <w:sz w:val="24"/>
          <w:szCs w:val="24"/>
        </w:rPr>
        <w:t xml:space="preserve">SciPy </w:t>
      </w:r>
      <w:r w:rsidR="00814A09" w:rsidRPr="008840AB">
        <w:rPr>
          <w:rFonts w:ascii="Arial" w:hAnsi="Arial" w:cs="Arial"/>
          <w:sz w:val="24"/>
          <w:szCs w:val="24"/>
        </w:rPr>
        <w:t>ecosystem</w:t>
      </w:r>
      <w:r w:rsidR="00431C21" w:rsidRPr="008840AB">
        <w:rPr>
          <w:rFonts w:ascii="Arial" w:hAnsi="Arial" w:cs="Arial"/>
          <w:sz w:val="24"/>
          <w:szCs w:val="24"/>
        </w:rPr>
        <w:t xml:space="preserve"> </w:t>
      </w:r>
      <w:r w:rsidR="00707E00">
        <w:rPr>
          <w:rFonts w:ascii="Arial" w:hAnsi="Arial" w:cs="Arial"/>
          <w:sz w:val="24"/>
          <w:szCs w:val="24"/>
        </w:rPr>
        <w:t>we</w:t>
      </w:r>
      <w:r w:rsidR="00431C21" w:rsidRPr="008840AB">
        <w:rPr>
          <w:rFonts w:ascii="Arial" w:hAnsi="Arial" w:cs="Arial"/>
          <w:sz w:val="24"/>
          <w:szCs w:val="24"/>
        </w:rPr>
        <w:t xml:space="preserve"> </w:t>
      </w:r>
      <w:r w:rsidR="00AC4BF5" w:rsidRPr="008840AB">
        <w:rPr>
          <w:rFonts w:ascii="Arial" w:hAnsi="Arial" w:cs="Arial"/>
          <w:sz w:val="24"/>
          <w:szCs w:val="24"/>
        </w:rPr>
        <w:t xml:space="preserve">create atom adjacency matrices </w:t>
      </w:r>
      <w:r w:rsidR="00CD4F4B" w:rsidRPr="008840AB">
        <w:rPr>
          <w:rFonts w:ascii="Arial" w:hAnsi="Arial" w:cs="Arial"/>
          <w:sz w:val="24"/>
          <w:szCs w:val="24"/>
        </w:rPr>
        <w:t xml:space="preserve">of each frame </w:t>
      </w:r>
      <w:r w:rsidR="00DD112E" w:rsidRPr="008840AB">
        <w:rPr>
          <w:rFonts w:ascii="Arial" w:hAnsi="Arial" w:cs="Arial"/>
          <w:sz w:val="24"/>
          <w:szCs w:val="24"/>
        </w:rPr>
        <w:t>of the trajectory</w:t>
      </w:r>
      <w:r w:rsidR="00707E00">
        <w:rPr>
          <w:rFonts w:ascii="Arial" w:hAnsi="Arial" w:cs="Arial"/>
          <w:sz w:val="24"/>
          <w:szCs w:val="24"/>
        </w:rPr>
        <w:t xml:space="preserve"> and</w:t>
      </w:r>
      <w:r w:rsidR="00A80D91" w:rsidRPr="008840AB">
        <w:rPr>
          <w:rFonts w:ascii="Arial" w:hAnsi="Arial" w:cs="Arial"/>
          <w:sz w:val="24"/>
          <w:szCs w:val="24"/>
        </w:rPr>
        <w:t xml:space="preserve"> </w:t>
      </w:r>
      <w:r w:rsidR="00335683" w:rsidRPr="008840AB">
        <w:rPr>
          <w:rFonts w:ascii="Arial" w:hAnsi="Arial" w:cs="Arial"/>
          <w:sz w:val="24"/>
          <w:szCs w:val="24"/>
        </w:rPr>
        <w:t xml:space="preserve">weight these matrices by </w:t>
      </w:r>
      <w:r w:rsidR="009323AA" w:rsidRPr="008840AB">
        <w:rPr>
          <w:rFonts w:ascii="Arial" w:hAnsi="Arial" w:cs="Arial"/>
          <w:sz w:val="24"/>
          <w:szCs w:val="24"/>
        </w:rPr>
        <w:t>the atoms’ respective count</w:t>
      </w:r>
      <w:r w:rsidR="004A6612" w:rsidRPr="008840AB">
        <w:rPr>
          <w:rFonts w:ascii="Arial" w:hAnsi="Arial" w:cs="Arial"/>
          <w:sz w:val="24"/>
          <w:szCs w:val="24"/>
        </w:rPr>
        <w:t>s</w:t>
      </w:r>
      <w:r w:rsidR="009323AA" w:rsidRPr="008840AB">
        <w:rPr>
          <w:rFonts w:ascii="Arial" w:hAnsi="Arial" w:cs="Arial"/>
          <w:sz w:val="24"/>
          <w:szCs w:val="24"/>
        </w:rPr>
        <w:t xml:space="preserve"> of valence electrons</w:t>
      </w:r>
      <w:r w:rsidR="004A6612" w:rsidRPr="008840AB">
        <w:rPr>
          <w:rFonts w:ascii="Arial" w:hAnsi="Arial" w:cs="Arial"/>
          <w:sz w:val="24"/>
          <w:szCs w:val="24"/>
        </w:rPr>
        <w:t xml:space="preserve">. </w:t>
      </w:r>
      <w:r w:rsidR="006F1C5C">
        <w:rPr>
          <w:rFonts w:ascii="Arial" w:hAnsi="Arial" w:cs="Arial"/>
          <w:sz w:val="24"/>
          <w:szCs w:val="24"/>
        </w:rPr>
        <w:t>W</w:t>
      </w:r>
      <w:bookmarkStart w:id="0" w:name="_GoBack"/>
      <w:bookmarkEnd w:id="0"/>
      <w:r w:rsidR="00707E00">
        <w:rPr>
          <w:rFonts w:ascii="Arial" w:hAnsi="Arial" w:cs="Arial"/>
          <w:sz w:val="24"/>
          <w:szCs w:val="24"/>
        </w:rPr>
        <w:t>e then</w:t>
      </w:r>
      <w:r w:rsidR="00AD741A" w:rsidRPr="008840AB">
        <w:rPr>
          <w:rFonts w:ascii="Arial" w:hAnsi="Arial" w:cs="Arial"/>
          <w:sz w:val="24"/>
          <w:szCs w:val="24"/>
        </w:rPr>
        <w:t xml:space="preserve"> </w:t>
      </w:r>
      <w:r w:rsidR="00077A89" w:rsidRPr="008840AB">
        <w:rPr>
          <w:rFonts w:ascii="Arial" w:hAnsi="Arial" w:cs="Arial"/>
          <w:sz w:val="24"/>
          <w:szCs w:val="24"/>
        </w:rPr>
        <w:t xml:space="preserve">calculate and </w:t>
      </w:r>
      <w:r w:rsidR="00095C79" w:rsidRPr="008840AB">
        <w:rPr>
          <w:rFonts w:ascii="Arial" w:hAnsi="Arial" w:cs="Arial"/>
          <w:sz w:val="24"/>
          <w:szCs w:val="24"/>
        </w:rPr>
        <w:t xml:space="preserve">plot the information entropy </w:t>
      </w:r>
      <w:r w:rsidR="00256BAC" w:rsidRPr="008840AB">
        <w:rPr>
          <w:rFonts w:ascii="Arial" w:hAnsi="Arial" w:cs="Arial"/>
          <w:sz w:val="24"/>
          <w:szCs w:val="24"/>
        </w:rPr>
        <w:t xml:space="preserve">and energy </w:t>
      </w:r>
      <w:r w:rsidR="004A7A1B" w:rsidRPr="008840AB">
        <w:rPr>
          <w:rFonts w:ascii="Arial" w:hAnsi="Arial" w:cs="Arial"/>
          <w:sz w:val="24"/>
          <w:szCs w:val="24"/>
        </w:rPr>
        <w:t>based on the</w:t>
      </w:r>
      <w:r w:rsidR="00A77B0C" w:rsidRPr="008840AB">
        <w:rPr>
          <w:rFonts w:ascii="Arial" w:hAnsi="Arial" w:cs="Arial"/>
          <w:sz w:val="24"/>
          <w:szCs w:val="24"/>
        </w:rPr>
        <w:t>se</w:t>
      </w:r>
      <w:r w:rsidR="004A7A1B" w:rsidRPr="008840AB">
        <w:rPr>
          <w:rFonts w:ascii="Arial" w:hAnsi="Arial" w:cs="Arial"/>
          <w:sz w:val="24"/>
          <w:szCs w:val="24"/>
        </w:rPr>
        <w:t xml:space="preserve"> valence electron adjacenc</w:t>
      </w:r>
      <w:r w:rsidR="006752BB" w:rsidRPr="008840AB">
        <w:rPr>
          <w:rFonts w:ascii="Arial" w:hAnsi="Arial" w:cs="Arial"/>
          <w:sz w:val="24"/>
          <w:szCs w:val="24"/>
        </w:rPr>
        <w:t xml:space="preserve">y matrices over the evolution of </w:t>
      </w:r>
      <w:r w:rsidR="00AC6067" w:rsidRPr="008840AB">
        <w:rPr>
          <w:rFonts w:ascii="Arial" w:hAnsi="Arial" w:cs="Arial"/>
          <w:sz w:val="24"/>
          <w:szCs w:val="24"/>
        </w:rPr>
        <w:t>(LK)7.</w:t>
      </w:r>
      <w:r w:rsidR="004C5FBC" w:rsidRPr="008840AB">
        <w:rPr>
          <w:rFonts w:ascii="Arial" w:hAnsi="Arial" w:cs="Arial"/>
          <w:sz w:val="24"/>
          <w:szCs w:val="24"/>
        </w:rPr>
        <w:t xml:space="preserve"> </w:t>
      </w:r>
      <w:r w:rsidR="00353C01" w:rsidRPr="008840AB">
        <w:rPr>
          <w:rFonts w:ascii="Arial" w:hAnsi="Arial" w:cs="Arial"/>
          <w:sz w:val="24"/>
          <w:szCs w:val="24"/>
        </w:rPr>
        <w:t xml:space="preserve">Moving forward </w:t>
      </w:r>
      <w:r w:rsidR="00707E00">
        <w:rPr>
          <w:rFonts w:ascii="Arial" w:hAnsi="Arial" w:cs="Arial"/>
          <w:sz w:val="24"/>
          <w:szCs w:val="24"/>
        </w:rPr>
        <w:t>we</w:t>
      </w:r>
      <w:r w:rsidR="00353C01" w:rsidRPr="008840AB">
        <w:rPr>
          <w:rFonts w:ascii="Arial" w:hAnsi="Arial" w:cs="Arial"/>
          <w:sz w:val="24"/>
          <w:szCs w:val="24"/>
        </w:rPr>
        <w:t xml:space="preserve"> will also create trajectories using </w:t>
      </w:r>
      <w:r w:rsidR="00B451E9" w:rsidRPr="008840AB">
        <w:rPr>
          <w:rFonts w:ascii="Arial" w:hAnsi="Arial" w:cs="Arial"/>
          <w:sz w:val="24"/>
          <w:szCs w:val="24"/>
        </w:rPr>
        <w:t xml:space="preserve">different data from the same </w:t>
      </w:r>
      <w:r w:rsidR="00693D40">
        <w:rPr>
          <w:rFonts w:ascii="Arial" w:hAnsi="Arial" w:cs="Arial"/>
          <w:sz w:val="24"/>
          <w:szCs w:val="24"/>
        </w:rPr>
        <w:t>MD</w:t>
      </w:r>
      <w:r w:rsidR="00B451E9" w:rsidRPr="008840AB">
        <w:rPr>
          <w:rFonts w:ascii="Arial" w:hAnsi="Arial" w:cs="Arial"/>
          <w:sz w:val="24"/>
          <w:szCs w:val="24"/>
        </w:rPr>
        <w:t xml:space="preserve"> simulation.</w:t>
      </w:r>
      <w:r w:rsidR="00707E00">
        <w:rPr>
          <w:rFonts w:ascii="Arial" w:hAnsi="Arial" w:cs="Arial"/>
          <w:sz w:val="24"/>
          <w:szCs w:val="24"/>
        </w:rPr>
        <w:t xml:space="preserve"> One of these trajectories will involve </w:t>
      </w:r>
      <w:r w:rsidR="00C142F2" w:rsidRPr="008840AB">
        <w:rPr>
          <w:rFonts w:ascii="Arial" w:hAnsi="Arial" w:cs="Arial"/>
          <w:sz w:val="24"/>
          <w:szCs w:val="24"/>
        </w:rPr>
        <w:t>weighting of atom adjacency matrices by electrons in orbitals not limited to the valence shell. Another will includ</w:t>
      </w:r>
      <w:r w:rsidR="00707E00">
        <w:rPr>
          <w:rFonts w:ascii="Arial" w:hAnsi="Arial" w:cs="Arial"/>
          <w:sz w:val="24"/>
          <w:szCs w:val="24"/>
        </w:rPr>
        <w:t>e</w:t>
      </w:r>
      <w:r w:rsidR="00C142F2" w:rsidRPr="008840AB">
        <w:rPr>
          <w:rFonts w:ascii="Arial" w:hAnsi="Arial" w:cs="Arial"/>
          <w:sz w:val="24"/>
          <w:szCs w:val="24"/>
        </w:rPr>
        <w:t xml:space="preserve"> the atom positional data of water</w:t>
      </w:r>
      <w:r w:rsidR="000658C1" w:rsidRPr="008840AB">
        <w:rPr>
          <w:rFonts w:ascii="Arial" w:hAnsi="Arial" w:cs="Arial"/>
          <w:sz w:val="24"/>
          <w:szCs w:val="24"/>
        </w:rPr>
        <w:t xml:space="preserve"> </w:t>
      </w:r>
      <w:r w:rsidR="00B714B9" w:rsidRPr="008840AB">
        <w:rPr>
          <w:rFonts w:ascii="Arial" w:hAnsi="Arial" w:cs="Arial"/>
          <w:sz w:val="24"/>
          <w:szCs w:val="24"/>
        </w:rPr>
        <w:t xml:space="preserve">molecules </w:t>
      </w:r>
      <w:r w:rsidR="000658C1" w:rsidRPr="008840AB">
        <w:rPr>
          <w:rFonts w:ascii="Arial" w:hAnsi="Arial" w:cs="Arial"/>
          <w:sz w:val="24"/>
          <w:szCs w:val="24"/>
        </w:rPr>
        <w:t>in the system</w:t>
      </w:r>
      <w:r w:rsidR="008F384D" w:rsidRPr="008840AB">
        <w:rPr>
          <w:rFonts w:ascii="Arial" w:hAnsi="Arial" w:cs="Arial"/>
          <w:sz w:val="24"/>
          <w:szCs w:val="24"/>
        </w:rPr>
        <w:t xml:space="preserve">. </w:t>
      </w:r>
      <w:r w:rsidR="00DA34CA" w:rsidRPr="008840AB">
        <w:rPr>
          <w:rFonts w:ascii="Arial" w:hAnsi="Arial" w:cs="Arial"/>
          <w:sz w:val="24"/>
          <w:szCs w:val="24"/>
        </w:rPr>
        <w:t xml:space="preserve">The last trajectory will </w:t>
      </w:r>
      <w:r w:rsidR="00FD09D6" w:rsidRPr="008840AB">
        <w:rPr>
          <w:rFonts w:ascii="Arial" w:hAnsi="Arial" w:cs="Arial"/>
          <w:sz w:val="24"/>
          <w:szCs w:val="24"/>
        </w:rPr>
        <w:t xml:space="preserve">use both modifications. </w:t>
      </w:r>
      <w:r w:rsidR="003252DB" w:rsidRPr="008840AB">
        <w:rPr>
          <w:rFonts w:ascii="Arial" w:hAnsi="Arial" w:cs="Arial"/>
          <w:sz w:val="24"/>
          <w:szCs w:val="24"/>
        </w:rPr>
        <w:t xml:space="preserve">Using these </w:t>
      </w:r>
      <w:r w:rsidR="006D01B0" w:rsidRPr="008840AB">
        <w:rPr>
          <w:rFonts w:ascii="Arial" w:hAnsi="Arial" w:cs="Arial"/>
          <w:sz w:val="24"/>
          <w:szCs w:val="24"/>
        </w:rPr>
        <w:t>trajectories,</w:t>
      </w:r>
      <w:r w:rsidR="003252DB" w:rsidRPr="008840AB">
        <w:rPr>
          <w:rFonts w:ascii="Arial" w:hAnsi="Arial" w:cs="Arial"/>
          <w:sz w:val="24"/>
          <w:szCs w:val="24"/>
        </w:rPr>
        <w:t xml:space="preserve"> we </w:t>
      </w:r>
      <w:r w:rsidR="00707E00">
        <w:rPr>
          <w:rFonts w:ascii="Arial" w:hAnsi="Arial" w:cs="Arial"/>
          <w:sz w:val="24"/>
          <w:szCs w:val="24"/>
        </w:rPr>
        <w:t>plan</w:t>
      </w:r>
      <w:r w:rsidR="003252DB" w:rsidRPr="008840AB">
        <w:rPr>
          <w:rFonts w:ascii="Arial" w:hAnsi="Arial" w:cs="Arial"/>
          <w:sz w:val="24"/>
          <w:szCs w:val="24"/>
        </w:rPr>
        <w:t xml:space="preserve"> to </w:t>
      </w:r>
      <w:r w:rsidR="00604E0E" w:rsidRPr="008840AB">
        <w:rPr>
          <w:rFonts w:ascii="Arial" w:hAnsi="Arial" w:cs="Arial"/>
          <w:sz w:val="24"/>
          <w:szCs w:val="24"/>
        </w:rPr>
        <w:t xml:space="preserve">experimentally prove </w:t>
      </w:r>
      <w:r w:rsidR="00A86833" w:rsidRPr="008840AB">
        <w:rPr>
          <w:rFonts w:ascii="Arial" w:hAnsi="Arial" w:cs="Arial"/>
          <w:sz w:val="24"/>
          <w:szCs w:val="24"/>
        </w:rPr>
        <w:t>that</w:t>
      </w:r>
      <w:r w:rsidR="00E47275" w:rsidRPr="008840AB">
        <w:rPr>
          <w:rFonts w:ascii="Arial" w:hAnsi="Arial" w:cs="Arial"/>
          <w:sz w:val="24"/>
          <w:szCs w:val="24"/>
        </w:rPr>
        <w:t xml:space="preserve"> electron</w:t>
      </w:r>
      <w:r w:rsidR="00A86833" w:rsidRPr="008840AB">
        <w:rPr>
          <w:rFonts w:ascii="Arial" w:hAnsi="Arial" w:cs="Arial"/>
          <w:sz w:val="24"/>
          <w:szCs w:val="24"/>
        </w:rPr>
        <w:t xml:space="preserve"> information entropy </w:t>
      </w:r>
      <w:r w:rsidR="009975ED" w:rsidRPr="008840AB">
        <w:rPr>
          <w:rFonts w:ascii="Arial" w:hAnsi="Arial" w:cs="Arial"/>
          <w:sz w:val="24"/>
          <w:szCs w:val="24"/>
        </w:rPr>
        <w:t xml:space="preserve">generally increases upon </w:t>
      </w:r>
      <w:r w:rsidR="0061233D" w:rsidRPr="008840AB">
        <w:rPr>
          <w:rFonts w:ascii="Arial" w:hAnsi="Arial" w:cs="Arial"/>
          <w:sz w:val="24"/>
          <w:szCs w:val="24"/>
        </w:rPr>
        <w:t>the folding of a peptide to a stable secondary structure.</w:t>
      </w:r>
      <w:r w:rsidR="00C6166E">
        <w:rPr>
          <w:rFonts w:ascii="Arial" w:hAnsi="Arial" w:cs="Arial"/>
          <w:sz w:val="24"/>
          <w:szCs w:val="24"/>
        </w:rPr>
        <w:t xml:space="preserve"> Supported by the DMREF Program of NSF through the MGI platform under DMR# 1629071, 1848911, and 1922020.</w:t>
      </w:r>
    </w:p>
    <w:sectPr w:rsidR="00FC5C93" w:rsidRPr="0088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23E6A"/>
    <w:multiLevelType w:val="hybridMultilevel"/>
    <w:tmpl w:val="AFE2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E0"/>
    <w:rsid w:val="00022849"/>
    <w:rsid w:val="000658C1"/>
    <w:rsid w:val="00077A89"/>
    <w:rsid w:val="00095C79"/>
    <w:rsid w:val="00095FEE"/>
    <w:rsid w:val="000B16F2"/>
    <w:rsid w:val="000D5564"/>
    <w:rsid w:val="000E48EA"/>
    <w:rsid w:val="000F4755"/>
    <w:rsid w:val="000F5C88"/>
    <w:rsid w:val="0012610E"/>
    <w:rsid w:val="001472F4"/>
    <w:rsid w:val="00153920"/>
    <w:rsid w:val="00181F98"/>
    <w:rsid w:val="00183463"/>
    <w:rsid w:val="0019520C"/>
    <w:rsid w:val="001A4EB9"/>
    <w:rsid w:val="001A70EC"/>
    <w:rsid w:val="001B1599"/>
    <w:rsid w:val="001B22BC"/>
    <w:rsid w:val="001D08BE"/>
    <w:rsid w:val="001D4AAD"/>
    <w:rsid w:val="001F4AD7"/>
    <w:rsid w:val="00201F64"/>
    <w:rsid w:val="002251E3"/>
    <w:rsid w:val="00242CE7"/>
    <w:rsid w:val="0024366B"/>
    <w:rsid w:val="00245C04"/>
    <w:rsid w:val="0025676E"/>
    <w:rsid w:val="00256BAC"/>
    <w:rsid w:val="002602F4"/>
    <w:rsid w:val="0026217A"/>
    <w:rsid w:val="002677EE"/>
    <w:rsid w:val="00276D3C"/>
    <w:rsid w:val="00280DAD"/>
    <w:rsid w:val="00287BB7"/>
    <w:rsid w:val="002918C0"/>
    <w:rsid w:val="00292A80"/>
    <w:rsid w:val="00293730"/>
    <w:rsid w:val="00293B1A"/>
    <w:rsid w:val="002A6A44"/>
    <w:rsid w:val="002C246B"/>
    <w:rsid w:val="002C4C50"/>
    <w:rsid w:val="002D7A77"/>
    <w:rsid w:val="002F590A"/>
    <w:rsid w:val="00306D05"/>
    <w:rsid w:val="003252DB"/>
    <w:rsid w:val="00335683"/>
    <w:rsid w:val="00353C01"/>
    <w:rsid w:val="0037123D"/>
    <w:rsid w:val="00385D38"/>
    <w:rsid w:val="00392949"/>
    <w:rsid w:val="003A23B9"/>
    <w:rsid w:val="003A416E"/>
    <w:rsid w:val="003B2712"/>
    <w:rsid w:val="003E6147"/>
    <w:rsid w:val="003F202A"/>
    <w:rsid w:val="00407A80"/>
    <w:rsid w:val="00421470"/>
    <w:rsid w:val="0042641A"/>
    <w:rsid w:val="00431C21"/>
    <w:rsid w:val="00451EE5"/>
    <w:rsid w:val="00461BD7"/>
    <w:rsid w:val="004927F0"/>
    <w:rsid w:val="004A6612"/>
    <w:rsid w:val="004A7A1B"/>
    <w:rsid w:val="004B7F5E"/>
    <w:rsid w:val="004C5FBC"/>
    <w:rsid w:val="00510BC6"/>
    <w:rsid w:val="00517882"/>
    <w:rsid w:val="00557B9E"/>
    <w:rsid w:val="00561E3E"/>
    <w:rsid w:val="00581CEA"/>
    <w:rsid w:val="005C3EE0"/>
    <w:rsid w:val="005C65EC"/>
    <w:rsid w:val="00601F11"/>
    <w:rsid w:val="00604E0E"/>
    <w:rsid w:val="0061233D"/>
    <w:rsid w:val="00621B7A"/>
    <w:rsid w:val="00664C4D"/>
    <w:rsid w:val="0066622F"/>
    <w:rsid w:val="006752BB"/>
    <w:rsid w:val="00676894"/>
    <w:rsid w:val="00682E57"/>
    <w:rsid w:val="00693D40"/>
    <w:rsid w:val="006C2EE5"/>
    <w:rsid w:val="006D01B0"/>
    <w:rsid w:val="006E1AB6"/>
    <w:rsid w:val="006F1C5C"/>
    <w:rsid w:val="00707E00"/>
    <w:rsid w:val="0071204B"/>
    <w:rsid w:val="0071314F"/>
    <w:rsid w:val="00715915"/>
    <w:rsid w:val="00761119"/>
    <w:rsid w:val="00765D04"/>
    <w:rsid w:val="007736C4"/>
    <w:rsid w:val="007864C4"/>
    <w:rsid w:val="00791A56"/>
    <w:rsid w:val="00792D54"/>
    <w:rsid w:val="007A14B5"/>
    <w:rsid w:val="007A5D66"/>
    <w:rsid w:val="007B5EAC"/>
    <w:rsid w:val="007D0B37"/>
    <w:rsid w:val="007E04E1"/>
    <w:rsid w:val="007F37BF"/>
    <w:rsid w:val="008105C5"/>
    <w:rsid w:val="00810828"/>
    <w:rsid w:val="00814A09"/>
    <w:rsid w:val="008231D0"/>
    <w:rsid w:val="00843B6E"/>
    <w:rsid w:val="00860C8C"/>
    <w:rsid w:val="00874016"/>
    <w:rsid w:val="008840AB"/>
    <w:rsid w:val="00887449"/>
    <w:rsid w:val="008C277B"/>
    <w:rsid w:val="008C47E6"/>
    <w:rsid w:val="008F384D"/>
    <w:rsid w:val="00920D87"/>
    <w:rsid w:val="009323AA"/>
    <w:rsid w:val="00936896"/>
    <w:rsid w:val="009975ED"/>
    <w:rsid w:val="009A7F32"/>
    <w:rsid w:val="009C34B5"/>
    <w:rsid w:val="009E3D16"/>
    <w:rsid w:val="00A258D6"/>
    <w:rsid w:val="00A306DE"/>
    <w:rsid w:val="00A46CEC"/>
    <w:rsid w:val="00A57F92"/>
    <w:rsid w:val="00A75503"/>
    <w:rsid w:val="00A77B0C"/>
    <w:rsid w:val="00A80D91"/>
    <w:rsid w:val="00A86833"/>
    <w:rsid w:val="00AC4BF5"/>
    <w:rsid w:val="00AC6067"/>
    <w:rsid w:val="00AC6EDF"/>
    <w:rsid w:val="00AD0E2A"/>
    <w:rsid w:val="00AD741A"/>
    <w:rsid w:val="00AE565A"/>
    <w:rsid w:val="00AE6506"/>
    <w:rsid w:val="00AE77C0"/>
    <w:rsid w:val="00B06F89"/>
    <w:rsid w:val="00B375BE"/>
    <w:rsid w:val="00B425AC"/>
    <w:rsid w:val="00B451E9"/>
    <w:rsid w:val="00B714B9"/>
    <w:rsid w:val="00C009B9"/>
    <w:rsid w:val="00C019F8"/>
    <w:rsid w:val="00C05EAF"/>
    <w:rsid w:val="00C142F2"/>
    <w:rsid w:val="00C5160F"/>
    <w:rsid w:val="00C6166E"/>
    <w:rsid w:val="00C96E5D"/>
    <w:rsid w:val="00CA2CE7"/>
    <w:rsid w:val="00CC5FC4"/>
    <w:rsid w:val="00CD4F4B"/>
    <w:rsid w:val="00CE0FCE"/>
    <w:rsid w:val="00CF6F8C"/>
    <w:rsid w:val="00D36ABB"/>
    <w:rsid w:val="00D90341"/>
    <w:rsid w:val="00DA34CA"/>
    <w:rsid w:val="00DB42F8"/>
    <w:rsid w:val="00DD112E"/>
    <w:rsid w:val="00DE4926"/>
    <w:rsid w:val="00DF0695"/>
    <w:rsid w:val="00E07223"/>
    <w:rsid w:val="00E47275"/>
    <w:rsid w:val="00E55B71"/>
    <w:rsid w:val="00E55D5F"/>
    <w:rsid w:val="00E67165"/>
    <w:rsid w:val="00E840E3"/>
    <w:rsid w:val="00E94FEA"/>
    <w:rsid w:val="00EA6FA6"/>
    <w:rsid w:val="00EC0646"/>
    <w:rsid w:val="00EC3CA6"/>
    <w:rsid w:val="00F12DF7"/>
    <w:rsid w:val="00F1436D"/>
    <w:rsid w:val="00F243A1"/>
    <w:rsid w:val="00F275B4"/>
    <w:rsid w:val="00F30FDD"/>
    <w:rsid w:val="00F75056"/>
    <w:rsid w:val="00F80E93"/>
    <w:rsid w:val="00F96027"/>
    <w:rsid w:val="00FA0D09"/>
    <w:rsid w:val="00FC5C93"/>
    <w:rsid w:val="00FD09D6"/>
    <w:rsid w:val="00FE7615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6913"/>
  <w15:chartTrackingRefBased/>
  <w15:docId w15:val="{6CBC95F2-B5EB-4107-AEA6-3309893C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Corbo</dc:creator>
  <cp:keywords/>
  <dc:description/>
  <cp:lastModifiedBy>David Corbo</cp:lastModifiedBy>
  <cp:revision>5</cp:revision>
  <dcterms:created xsi:type="dcterms:W3CDTF">2020-02-13T05:19:00Z</dcterms:created>
  <dcterms:modified xsi:type="dcterms:W3CDTF">2020-02-13T05:28:00Z</dcterms:modified>
</cp:coreProperties>
</file>