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D61D0" w14:textId="6FC2DF8A" w:rsidR="001A46A2" w:rsidRPr="00E743C6" w:rsidRDefault="00960A79" w:rsidP="00960A79">
      <w:pPr>
        <w:jc w:val="center"/>
        <w:rPr>
          <w:b/>
          <w:bCs/>
        </w:rPr>
      </w:pPr>
      <w:r w:rsidRPr="00E743C6">
        <w:rPr>
          <w:b/>
          <w:bCs/>
        </w:rPr>
        <w:t xml:space="preserve">Stevan Martinez.         </w:t>
      </w:r>
      <w:r w:rsidR="003D6E62">
        <w:rPr>
          <w:b/>
          <w:bCs/>
        </w:rPr>
        <w:t>Las Vegas, NV</w:t>
      </w:r>
      <w:r w:rsidRPr="00E743C6">
        <w:rPr>
          <w:b/>
          <w:bCs/>
        </w:rPr>
        <w:t xml:space="preserve">      206-853-0843.    Martinez.Stevan@Yahoo.com</w:t>
      </w:r>
    </w:p>
    <w:p w14:paraId="46CE6551" w14:textId="17037E27" w:rsidR="00960A79" w:rsidRPr="00E743C6" w:rsidRDefault="1DABFA25" w:rsidP="00960A79">
      <w:pPr>
        <w:jc w:val="center"/>
        <w:rPr>
          <w:b/>
          <w:bCs/>
        </w:rPr>
      </w:pPr>
      <w:r w:rsidRPr="1DABFA25">
        <w:rPr>
          <w:b/>
          <w:bCs/>
        </w:rPr>
        <w:t>Technician/IT Support Specialist</w:t>
      </w:r>
    </w:p>
    <w:p w14:paraId="1861C049" w14:textId="6269CB62" w:rsidR="00960A79" w:rsidRPr="00E743C6" w:rsidRDefault="00960A79" w:rsidP="00960A79">
      <w:pPr>
        <w:jc w:val="center"/>
        <w:rPr>
          <w:b/>
          <w:bCs/>
        </w:rPr>
      </w:pPr>
      <w:r w:rsidRPr="00E743C6">
        <w:rPr>
          <w:b/>
          <w:bCs/>
        </w:rPr>
        <w:t>Tech Support</w:t>
      </w:r>
    </w:p>
    <w:p w14:paraId="0FAC4825" w14:textId="5F58693D" w:rsidR="00960A79" w:rsidRDefault="00960A79" w:rsidP="00960A79">
      <w:pPr>
        <w:jc w:val="center"/>
      </w:pPr>
    </w:p>
    <w:p w14:paraId="5DCA3308" w14:textId="35691833" w:rsidR="00960A79" w:rsidRDefault="00960A79" w:rsidP="00960A79">
      <w:pPr>
        <w:ind w:left="1440" w:hanging="1440"/>
      </w:pPr>
      <w:r>
        <w:t>Profile:</w:t>
      </w:r>
      <w:r>
        <w:tab/>
        <w:t>Excellent Verbal and Written skills, Team Leadership and Coaching, Customer driven towards ultimate customer satisfaction.  Coaching and training of Agents and Customers for Application understanding and competence.  Working closely with customers financial expectations for the return on investment in a product.</w:t>
      </w:r>
    </w:p>
    <w:p w14:paraId="1BD233AC" w14:textId="6A150A79" w:rsidR="00960A79" w:rsidRDefault="00960A79" w:rsidP="00960A79">
      <w:pPr>
        <w:ind w:left="1440" w:hanging="1440"/>
      </w:pPr>
    </w:p>
    <w:p w14:paraId="443FBE9D" w14:textId="7947E372" w:rsidR="00960A79" w:rsidRDefault="00960A79" w:rsidP="00960A79">
      <w:pPr>
        <w:ind w:left="1440" w:hanging="1440"/>
      </w:pPr>
      <w:r>
        <w:t>Skills:</w:t>
      </w:r>
      <w:r>
        <w:tab/>
        <w:t>All Microsoft Office 365 Applications</w:t>
      </w:r>
    </w:p>
    <w:p w14:paraId="55ED8C8B" w14:textId="5EE7131B" w:rsidR="00960A79" w:rsidRDefault="00960A79" w:rsidP="00960A79">
      <w:pPr>
        <w:ind w:left="1440" w:hanging="1440"/>
      </w:pPr>
      <w:r>
        <w:tab/>
        <w:t>Excellent Skills with Microsoft Excel</w:t>
      </w:r>
    </w:p>
    <w:p w14:paraId="54BE90EC" w14:textId="61D4E4B3" w:rsidR="00960A79" w:rsidRDefault="00960A79" w:rsidP="00960A79">
      <w:pPr>
        <w:ind w:left="1440" w:hanging="1440"/>
      </w:pPr>
      <w:r>
        <w:tab/>
        <w:t>Excellent Skills with Microsoft Word</w:t>
      </w:r>
    </w:p>
    <w:p w14:paraId="3F568477" w14:textId="558872B3" w:rsidR="00960A79" w:rsidRDefault="00960A79" w:rsidP="00960A79">
      <w:pPr>
        <w:ind w:left="1440" w:hanging="1440"/>
      </w:pPr>
      <w:r>
        <w:tab/>
        <w:t>Roll-Out Exchange and O365 to new Tenants</w:t>
      </w:r>
    </w:p>
    <w:p w14:paraId="6EA51C8F" w14:textId="5FCF00D0" w:rsidR="00960A79" w:rsidRDefault="00960A79" w:rsidP="00960A79">
      <w:pPr>
        <w:ind w:left="1440" w:hanging="1440"/>
      </w:pPr>
      <w:r>
        <w:tab/>
        <w:t>Provisioning support for O365 licenses and applications</w:t>
      </w:r>
    </w:p>
    <w:p w14:paraId="235F0C86" w14:textId="3967215C" w:rsidR="00960A79" w:rsidRDefault="00960A79" w:rsidP="00960A79">
      <w:pPr>
        <w:ind w:left="1440" w:hanging="1440"/>
      </w:pPr>
      <w:r>
        <w:tab/>
      </w:r>
    </w:p>
    <w:p w14:paraId="447791E0" w14:textId="5B3BCBFD" w:rsidR="00960A79" w:rsidRPr="00E743C6" w:rsidRDefault="00960A79" w:rsidP="00960A79">
      <w:pPr>
        <w:ind w:left="1440" w:hanging="1440"/>
        <w:rPr>
          <w:b/>
          <w:bCs/>
        </w:rPr>
      </w:pPr>
      <w:r>
        <w:t>Education:</w:t>
      </w:r>
      <w:r>
        <w:tab/>
      </w:r>
      <w:r w:rsidRPr="00E743C6">
        <w:rPr>
          <w:b/>
          <w:bCs/>
        </w:rPr>
        <w:t>Denver</w:t>
      </w:r>
      <w:r w:rsidRPr="00E743C6">
        <w:rPr>
          <w:b/>
          <w:bCs/>
        </w:rPr>
        <w:tab/>
      </w:r>
      <w:r w:rsidRPr="00E743C6">
        <w:rPr>
          <w:b/>
          <w:bCs/>
        </w:rPr>
        <w:tab/>
      </w:r>
      <w:r w:rsidRPr="00E743C6">
        <w:rPr>
          <w:b/>
          <w:bCs/>
        </w:rPr>
        <w:tab/>
      </w:r>
      <w:r w:rsidRPr="00E743C6">
        <w:rPr>
          <w:b/>
          <w:bCs/>
        </w:rPr>
        <w:tab/>
      </w:r>
      <w:r w:rsidRPr="00E743C6">
        <w:rPr>
          <w:b/>
          <w:bCs/>
        </w:rPr>
        <w:tab/>
      </w:r>
      <w:r w:rsidRPr="00E743C6">
        <w:rPr>
          <w:b/>
          <w:bCs/>
        </w:rPr>
        <w:tab/>
        <w:t>University of Colorado at Denver</w:t>
      </w:r>
    </w:p>
    <w:p w14:paraId="200D9C27" w14:textId="24A7D0D0" w:rsidR="00960A79" w:rsidRDefault="00960A79" w:rsidP="00960A79">
      <w:pPr>
        <w:ind w:left="1440" w:hanging="1440"/>
      </w:pPr>
      <w:r>
        <w:tab/>
        <w:t>University of Colorado at Denver, Denver CO</w:t>
      </w:r>
    </w:p>
    <w:p w14:paraId="0E9D1AF4" w14:textId="5502819F" w:rsidR="00960A79" w:rsidRDefault="00960A79" w:rsidP="00960A79">
      <w:pPr>
        <w:ind w:left="1440" w:hanging="1440"/>
      </w:pPr>
      <w:r>
        <w:tab/>
        <w:t>MAJOR: Computer Science (No degree)</w:t>
      </w:r>
    </w:p>
    <w:p w14:paraId="478235FC" w14:textId="5C33843B" w:rsidR="00960A79" w:rsidRDefault="00960A79" w:rsidP="00960A79">
      <w:pPr>
        <w:ind w:left="1440" w:hanging="1440"/>
      </w:pPr>
      <w:r>
        <w:tab/>
        <w:t>MINOR: Liberal Arts (No degree)</w:t>
      </w:r>
    </w:p>
    <w:p w14:paraId="294C7DE3" w14:textId="76862522" w:rsidR="00960A79" w:rsidRDefault="00960A79" w:rsidP="00960A79">
      <w:pPr>
        <w:ind w:left="1440" w:hanging="1440"/>
      </w:pPr>
    </w:p>
    <w:p w14:paraId="134B87FC" w14:textId="79F7709B" w:rsidR="00960A79" w:rsidRPr="00E743C6" w:rsidRDefault="00960A79" w:rsidP="00960A79">
      <w:pPr>
        <w:ind w:left="1440" w:hanging="1440"/>
        <w:rPr>
          <w:b/>
          <w:bCs/>
        </w:rPr>
      </w:pPr>
      <w:r>
        <w:tab/>
      </w:r>
      <w:r w:rsidRPr="00E743C6">
        <w:rPr>
          <w:b/>
          <w:bCs/>
        </w:rPr>
        <w:t>High School Diploma</w:t>
      </w:r>
      <w:r w:rsidRPr="00E743C6">
        <w:rPr>
          <w:b/>
          <w:bCs/>
        </w:rPr>
        <w:tab/>
      </w:r>
      <w:r w:rsidRPr="00E743C6">
        <w:rPr>
          <w:b/>
          <w:bCs/>
        </w:rPr>
        <w:tab/>
      </w:r>
      <w:r w:rsidRPr="00E743C6">
        <w:rPr>
          <w:b/>
          <w:bCs/>
        </w:rPr>
        <w:tab/>
      </w:r>
      <w:r w:rsidRPr="00E743C6">
        <w:rPr>
          <w:b/>
          <w:bCs/>
        </w:rPr>
        <w:tab/>
      </w:r>
      <w:r w:rsidR="00E743C6">
        <w:rPr>
          <w:b/>
          <w:bCs/>
        </w:rPr>
        <w:tab/>
      </w:r>
      <w:r w:rsidRPr="00E743C6">
        <w:rPr>
          <w:b/>
          <w:bCs/>
        </w:rPr>
        <w:t>George Washington High School</w:t>
      </w:r>
    </w:p>
    <w:p w14:paraId="168FB230" w14:textId="4DD08867" w:rsidR="00960A79" w:rsidRDefault="00960A79" w:rsidP="00960A79">
      <w:pPr>
        <w:ind w:left="1440" w:hanging="1440"/>
      </w:pPr>
      <w:r>
        <w:tab/>
        <w:t>George Washington High School, Denver CO</w:t>
      </w:r>
    </w:p>
    <w:p w14:paraId="540DA5DE" w14:textId="2907A968" w:rsidR="00960A79" w:rsidRDefault="00960A79" w:rsidP="00960A79">
      <w:pPr>
        <w:ind w:left="1440" w:hanging="1440"/>
      </w:pPr>
      <w:r>
        <w:tab/>
        <w:t>High School Diploma</w:t>
      </w:r>
    </w:p>
    <w:p w14:paraId="25FABE72" w14:textId="1F68CFB7" w:rsidR="00960A79" w:rsidRDefault="00960A79" w:rsidP="00960A79">
      <w:pPr>
        <w:ind w:left="1440" w:hanging="1440"/>
      </w:pPr>
    </w:p>
    <w:p w14:paraId="12F57115" w14:textId="3F64B29C" w:rsidR="00960A79" w:rsidRPr="00E743C6" w:rsidRDefault="00960A79" w:rsidP="00960A79">
      <w:pPr>
        <w:ind w:left="1440" w:hanging="1440"/>
        <w:rPr>
          <w:b/>
          <w:bCs/>
        </w:rPr>
      </w:pPr>
      <w:r>
        <w:tab/>
      </w:r>
      <w:r w:rsidRPr="00E743C6">
        <w:rPr>
          <w:b/>
          <w:bCs/>
        </w:rPr>
        <w:t>ITIL Service Transition 201</w:t>
      </w:r>
      <w:r w:rsidRPr="00E743C6">
        <w:rPr>
          <w:b/>
          <w:bCs/>
        </w:rPr>
        <w:tab/>
      </w:r>
      <w:r w:rsidRPr="00E743C6">
        <w:rPr>
          <w:b/>
          <w:bCs/>
        </w:rPr>
        <w:tab/>
      </w:r>
      <w:r w:rsidRPr="00E743C6">
        <w:rPr>
          <w:b/>
          <w:bCs/>
        </w:rPr>
        <w:tab/>
      </w:r>
      <w:r w:rsidR="00E743C6">
        <w:rPr>
          <w:b/>
          <w:bCs/>
        </w:rPr>
        <w:tab/>
      </w:r>
      <w:r w:rsidRPr="00E743C6">
        <w:rPr>
          <w:b/>
          <w:bCs/>
        </w:rPr>
        <w:t>Online</w:t>
      </w:r>
    </w:p>
    <w:p w14:paraId="0E453551" w14:textId="0DBE063A" w:rsidR="00960A79" w:rsidRDefault="00960A79" w:rsidP="00960A79">
      <w:pPr>
        <w:ind w:left="1440" w:hanging="1440"/>
      </w:pPr>
      <w:r>
        <w:tab/>
        <w:t>2019-2019</w:t>
      </w:r>
    </w:p>
    <w:p w14:paraId="4E019C83" w14:textId="2EDE2555" w:rsidR="00960A79" w:rsidRDefault="00960A79" w:rsidP="00960A79">
      <w:pPr>
        <w:ind w:left="1440" w:hanging="1440"/>
      </w:pPr>
    </w:p>
    <w:p w14:paraId="1B4AFC42" w14:textId="1524E916" w:rsidR="00960A79" w:rsidRPr="00E743C6" w:rsidRDefault="00960A79" w:rsidP="00960A79">
      <w:pPr>
        <w:ind w:left="1440" w:hanging="1440"/>
        <w:rPr>
          <w:b/>
          <w:bCs/>
        </w:rPr>
      </w:pPr>
      <w:r>
        <w:tab/>
      </w:r>
      <w:r w:rsidRPr="00E743C6">
        <w:rPr>
          <w:b/>
          <w:bCs/>
        </w:rPr>
        <w:t>ITIL Foundation 201</w:t>
      </w:r>
      <w:r w:rsidRPr="00E743C6">
        <w:rPr>
          <w:b/>
          <w:bCs/>
        </w:rPr>
        <w:tab/>
      </w:r>
      <w:r w:rsidRPr="00E743C6">
        <w:rPr>
          <w:b/>
          <w:bCs/>
        </w:rPr>
        <w:tab/>
      </w:r>
      <w:r w:rsidRPr="00E743C6">
        <w:rPr>
          <w:b/>
          <w:bCs/>
        </w:rPr>
        <w:tab/>
      </w:r>
      <w:r w:rsidRPr="00E743C6">
        <w:rPr>
          <w:b/>
          <w:bCs/>
        </w:rPr>
        <w:tab/>
      </w:r>
      <w:r w:rsidR="00E743C6">
        <w:rPr>
          <w:b/>
          <w:bCs/>
        </w:rPr>
        <w:tab/>
      </w:r>
      <w:r w:rsidRPr="00E743C6">
        <w:rPr>
          <w:b/>
          <w:bCs/>
        </w:rPr>
        <w:t>Online</w:t>
      </w:r>
    </w:p>
    <w:p w14:paraId="29F1DA03" w14:textId="14F74F9F" w:rsidR="00960A79" w:rsidRDefault="00960A79" w:rsidP="00960A79">
      <w:pPr>
        <w:ind w:left="1440" w:hanging="1440"/>
      </w:pPr>
      <w:r>
        <w:tab/>
        <w:t>2018-2019</w:t>
      </w:r>
    </w:p>
    <w:p w14:paraId="6EB63BE2" w14:textId="602444FC" w:rsidR="00960A79" w:rsidRDefault="00960A79" w:rsidP="00960A79">
      <w:pPr>
        <w:ind w:left="1440" w:hanging="1440"/>
      </w:pPr>
    </w:p>
    <w:p w14:paraId="5F0E271F" w14:textId="0664DAA3" w:rsidR="00960A79" w:rsidRPr="00E743C6" w:rsidRDefault="1DABFA25" w:rsidP="00960A79">
      <w:pPr>
        <w:ind w:left="1440" w:hanging="1440"/>
      </w:pPr>
      <w:r>
        <w:t>Experience:</w:t>
      </w:r>
      <w:r w:rsidR="00960A79">
        <w:tab/>
      </w:r>
    </w:p>
    <w:p w14:paraId="2C40A86E" w14:textId="652EC4F6" w:rsidR="00960A79" w:rsidRPr="00E743C6" w:rsidRDefault="1DABFA25" w:rsidP="1DABFA25">
      <w:pPr>
        <w:ind w:left="1440" w:hanging="1440"/>
        <w:rPr>
          <w:b/>
          <w:bCs/>
        </w:rPr>
      </w:pPr>
      <w:r w:rsidRPr="1DABFA25">
        <w:rPr>
          <w:b/>
          <w:bCs/>
        </w:rPr>
        <w:t>Customer Success Specialist</w:t>
      </w:r>
      <w:r w:rsidR="00960A79">
        <w:tab/>
      </w:r>
      <w:r w:rsidR="00960A79">
        <w:tab/>
      </w:r>
      <w:r w:rsidR="00960A79">
        <w:tab/>
      </w:r>
      <w:r w:rsidR="00960A79">
        <w:tab/>
      </w:r>
      <w:r w:rsidRPr="1DABFA25">
        <w:rPr>
          <w:b/>
          <w:bCs/>
        </w:rPr>
        <w:t>Remind.com</w:t>
      </w:r>
    </w:p>
    <w:p w14:paraId="7C8B5A21" w14:textId="25A26479" w:rsidR="00960A79" w:rsidRPr="00E743C6" w:rsidRDefault="1DABFA25" w:rsidP="1DABFA25">
      <w:pPr>
        <w:ind w:left="1440" w:hanging="1440"/>
      </w:pPr>
      <w:r>
        <w:t>July 2020 – Current</w:t>
      </w:r>
    </w:p>
    <w:p w14:paraId="4B15B949" w14:textId="29ADAB60" w:rsidR="00960A79" w:rsidRPr="00E743C6" w:rsidRDefault="1DABFA25" w:rsidP="00A066B3">
      <w:pPr>
        <w:ind w:left="1440"/>
      </w:pPr>
      <w:r>
        <w:t>-Onboard Specialist for customer to Remind SAS platform</w:t>
      </w:r>
      <w:r w:rsidR="00A066B3">
        <w:t>, using iOS and iPhone devices.</w:t>
      </w:r>
    </w:p>
    <w:p w14:paraId="54821D56" w14:textId="0D3BF2ED" w:rsidR="00960A79" w:rsidRPr="00E743C6" w:rsidRDefault="1DABFA25" w:rsidP="00A066B3">
      <w:pPr>
        <w:ind w:left="1440"/>
      </w:pPr>
      <w:r>
        <w:t>-Assisting Customers with Database alignment between their Student Information Systems and Remind.</w:t>
      </w:r>
    </w:p>
    <w:p w14:paraId="1A462098" w14:textId="753641BC" w:rsidR="00960A79" w:rsidRPr="00E743C6" w:rsidRDefault="1DABFA25" w:rsidP="00975A25">
      <w:pPr>
        <w:ind w:left="1440"/>
      </w:pPr>
      <w:r>
        <w:t>-Customer Success Consulting to maintain Contractual agreements between schools and Remind.</w:t>
      </w:r>
    </w:p>
    <w:p w14:paraId="7BA88CDC" w14:textId="45F876BE" w:rsidR="00960A79" w:rsidRPr="00E743C6" w:rsidRDefault="00960A79" w:rsidP="1DABFA25">
      <w:pPr>
        <w:ind w:left="1440" w:hanging="1440"/>
      </w:pPr>
    </w:p>
    <w:p w14:paraId="6A77695C" w14:textId="08574132" w:rsidR="00960A79" w:rsidRPr="00E743C6" w:rsidRDefault="1DABFA25" w:rsidP="00960A79">
      <w:pPr>
        <w:ind w:left="1440" w:hanging="1440"/>
        <w:rPr>
          <w:b/>
          <w:bCs/>
        </w:rPr>
      </w:pPr>
      <w:r w:rsidRPr="1DABFA25">
        <w:rPr>
          <w:b/>
          <w:bCs/>
        </w:rPr>
        <w:t>Sr Engineer and Team Lead</w:t>
      </w:r>
      <w:r w:rsidR="00960A79">
        <w:tab/>
      </w:r>
      <w:r w:rsidR="00960A79">
        <w:tab/>
      </w:r>
      <w:r w:rsidR="00960A79">
        <w:tab/>
      </w:r>
      <w:r w:rsidR="00960A79">
        <w:tab/>
      </w:r>
      <w:proofErr w:type="spellStart"/>
      <w:r w:rsidRPr="1DABFA25">
        <w:rPr>
          <w:b/>
          <w:bCs/>
        </w:rPr>
        <w:t>MindTree</w:t>
      </w:r>
      <w:proofErr w:type="spellEnd"/>
      <w:r w:rsidRPr="1DABFA25">
        <w:rPr>
          <w:b/>
          <w:bCs/>
        </w:rPr>
        <w:t xml:space="preserve"> Ltd</w:t>
      </w:r>
    </w:p>
    <w:p w14:paraId="20432E1D" w14:textId="2E4E65A9" w:rsidR="00960A79" w:rsidRDefault="00960A79" w:rsidP="00960A79">
      <w:pPr>
        <w:ind w:left="1440" w:hanging="1440"/>
      </w:pPr>
      <w:r>
        <w:tab/>
        <w:t>Jun 2018 – June 2020</w:t>
      </w:r>
    </w:p>
    <w:p w14:paraId="109EC3DD" w14:textId="440E9F5F" w:rsidR="00960A79" w:rsidRDefault="00960A79" w:rsidP="00960A79">
      <w:pPr>
        <w:ind w:left="1440" w:hanging="1440"/>
      </w:pPr>
      <w:r>
        <w:tab/>
      </w:r>
      <w:r w:rsidR="00E743C6">
        <w:t>-</w:t>
      </w:r>
      <w:r>
        <w:t>Leader of Team of 24 Engineer support agents in a 24/7/365 Support Center. Tier I and II.</w:t>
      </w:r>
    </w:p>
    <w:p w14:paraId="0A0BC63A" w14:textId="3F0F8520" w:rsidR="00960A79" w:rsidRDefault="00960A79" w:rsidP="00E743C6">
      <w:pPr>
        <w:ind w:left="1440" w:hanging="1440"/>
      </w:pPr>
      <w:r>
        <w:tab/>
      </w:r>
      <w:r w:rsidR="00E743C6">
        <w:t>-</w:t>
      </w:r>
      <w:r>
        <w:t>Provisioning and On-Boarding support for new tenants (customers) in the Azure O365 Cloud</w:t>
      </w:r>
    </w:p>
    <w:p w14:paraId="1F8E23F2" w14:textId="14231B19" w:rsidR="00960A79" w:rsidRDefault="00960A79" w:rsidP="00960A79">
      <w:pPr>
        <w:ind w:left="1440" w:hanging="1440"/>
      </w:pPr>
      <w:r>
        <w:tab/>
      </w:r>
      <w:r w:rsidR="00E743C6">
        <w:t>-</w:t>
      </w:r>
      <w:r>
        <w:t xml:space="preserve">Maintain Customer satisfaction for </w:t>
      </w:r>
      <w:r w:rsidR="00E743C6">
        <w:t>Government</w:t>
      </w:r>
      <w:r>
        <w:t xml:space="preserve"> </w:t>
      </w:r>
      <w:r w:rsidR="00E743C6">
        <w:t>Commercial</w:t>
      </w:r>
      <w:r>
        <w:t xml:space="preserve"> Cloud Computing High Security </w:t>
      </w:r>
      <w:r w:rsidR="00E743C6">
        <w:t xml:space="preserve">      </w:t>
      </w:r>
    </w:p>
    <w:p w14:paraId="263F0497" w14:textId="24D30C42" w:rsidR="00960A79" w:rsidRDefault="00960A79" w:rsidP="00960A79">
      <w:pPr>
        <w:ind w:left="1440" w:hanging="1440"/>
      </w:pPr>
      <w:r>
        <w:tab/>
      </w:r>
      <w:r w:rsidR="00E743C6">
        <w:t>-</w:t>
      </w:r>
      <w:r>
        <w:t>Presentation of weekly auditing of internal support tickets generated by our engineers.</w:t>
      </w:r>
    </w:p>
    <w:p w14:paraId="3946E4B4" w14:textId="00567DC8" w:rsidR="00960A79" w:rsidRDefault="00960A79" w:rsidP="00E743C6">
      <w:pPr>
        <w:ind w:left="1440" w:hanging="1440"/>
      </w:pPr>
      <w:r>
        <w:tab/>
      </w:r>
      <w:r w:rsidR="00E743C6">
        <w:t>-</w:t>
      </w:r>
      <w:r>
        <w:t xml:space="preserve">Training and </w:t>
      </w:r>
      <w:r w:rsidR="00E743C6">
        <w:t>Coaching</w:t>
      </w:r>
      <w:r>
        <w:t xml:space="preserve"> of agents and customers for operational success.</w:t>
      </w:r>
    </w:p>
    <w:p w14:paraId="112423AC" w14:textId="46B181D4" w:rsidR="00A066B3" w:rsidRDefault="00A066B3" w:rsidP="00E743C6">
      <w:pPr>
        <w:ind w:left="1440" w:hanging="1440"/>
      </w:pPr>
      <w:r>
        <w:tab/>
        <w:t>-Supporting customers in Windows and iOS arenas</w:t>
      </w:r>
    </w:p>
    <w:p w14:paraId="4793C2F1" w14:textId="77777777" w:rsidR="00E743C6" w:rsidRPr="00E743C6" w:rsidRDefault="00E743C6" w:rsidP="00E743C6">
      <w:pPr>
        <w:ind w:left="1440" w:hanging="1440"/>
        <w:rPr>
          <w:sz w:val="10"/>
          <w:szCs w:val="10"/>
        </w:rPr>
      </w:pPr>
    </w:p>
    <w:p w14:paraId="4A0DB470" w14:textId="297331C9" w:rsidR="00960A79" w:rsidRPr="00E743C6" w:rsidRDefault="00960A79" w:rsidP="00960A79">
      <w:pPr>
        <w:ind w:left="1440" w:hanging="1440"/>
        <w:rPr>
          <w:b/>
          <w:bCs/>
        </w:rPr>
      </w:pPr>
      <w:r w:rsidRPr="00E743C6">
        <w:rPr>
          <w:b/>
          <w:bCs/>
        </w:rPr>
        <w:t>IT Service Center Specialist II</w:t>
      </w:r>
      <w:r w:rsidRPr="00E743C6">
        <w:rPr>
          <w:b/>
          <w:bCs/>
        </w:rPr>
        <w:tab/>
      </w:r>
      <w:r w:rsidRPr="00E743C6">
        <w:rPr>
          <w:b/>
          <w:bCs/>
        </w:rPr>
        <w:tab/>
      </w:r>
      <w:r w:rsidRPr="00E743C6">
        <w:rPr>
          <w:b/>
          <w:bCs/>
        </w:rPr>
        <w:tab/>
      </w:r>
      <w:r w:rsidR="00E743C6">
        <w:rPr>
          <w:b/>
          <w:bCs/>
        </w:rPr>
        <w:tab/>
      </w:r>
      <w:r w:rsidRPr="00E743C6">
        <w:rPr>
          <w:b/>
          <w:bCs/>
        </w:rPr>
        <w:t>Alaska Air</w:t>
      </w:r>
    </w:p>
    <w:p w14:paraId="2A1D1DB9" w14:textId="28AB2711" w:rsidR="00960A79" w:rsidRDefault="00960A79" w:rsidP="00960A79">
      <w:pPr>
        <w:ind w:left="1440" w:hanging="1440"/>
      </w:pPr>
      <w:r>
        <w:tab/>
        <w:t>Feb 2010 – Jun 2018</w:t>
      </w:r>
    </w:p>
    <w:p w14:paraId="49068699" w14:textId="7E51DAF2" w:rsidR="00E743C6" w:rsidRDefault="00E743C6" w:rsidP="00960A79">
      <w:pPr>
        <w:ind w:left="1440" w:hanging="1440"/>
      </w:pPr>
      <w:r>
        <w:tab/>
        <w:t>-Maintaining Microsoft Active Directory by administering users in the domain to maintain Costs.</w:t>
      </w:r>
    </w:p>
    <w:p w14:paraId="152847CB" w14:textId="2FED89B0" w:rsidR="00E743C6" w:rsidRDefault="00E743C6" w:rsidP="00960A79">
      <w:pPr>
        <w:ind w:left="1440" w:hanging="1440"/>
      </w:pPr>
      <w:r>
        <w:tab/>
        <w:t>-Provisioning licenses to personnel for Microsoft O365 and Outlook.</w:t>
      </w:r>
    </w:p>
    <w:p w14:paraId="4D039FCA" w14:textId="0AAA7344" w:rsidR="00E743C6" w:rsidRDefault="00E743C6" w:rsidP="00E743C6">
      <w:pPr>
        <w:ind w:left="1440" w:hanging="1440"/>
      </w:pPr>
      <w:r>
        <w:lastRenderedPageBreak/>
        <w:tab/>
        <w:t>-Training and support personnel with new products offered.</w:t>
      </w:r>
    </w:p>
    <w:p w14:paraId="4814B7C4" w14:textId="77777777" w:rsidR="00E743C6" w:rsidRPr="00E743C6" w:rsidRDefault="00E743C6" w:rsidP="00E743C6">
      <w:pPr>
        <w:ind w:left="1440" w:hanging="1440"/>
        <w:rPr>
          <w:sz w:val="10"/>
          <w:szCs w:val="10"/>
        </w:rPr>
      </w:pPr>
    </w:p>
    <w:p w14:paraId="272F83E3" w14:textId="4349A7F6" w:rsidR="00E743C6" w:rsidRPr="00E743C6" w:rsidRDefault="00E743C6" w:rsidP="00960A79">
      <w:pPr>
        <w:ind w:left="1440" w:hanging="1440"/>
        <w:rPr>
          <w:b/>
          <w:bCs/>
        </w:rPr>
      </w:pPr>
      <w:r w:rsidRPr="00E743C6">
        <w:rPr>
          <w:b/>
          <w:bCs/>
        </w:rPr>
        <w:t>Contract IT Support Field Systems/Help Desk</w:t>
      </w:r>
      <w:r w:rsidRPr="00E743C6">
        <w:rPr>
          <w:b/>
          <w:bCs/>
        </w:rPr>
        <w:tab/>
        <w:t>Apex Systems, Inc.</w:t>
      </w:r>
    </w:p>
    <w:p w14:paraId="4BB40C03" w14:textId="0A1F2023" w:rsidR="00E743C6" w:rsidRDefault="00E743C6" w:rsidP="00960A79">
      <w:pPr>
        <w:ind w:left="1440" w:hanging="1440"/>
      </w:pPr>
      <w:r>
        <w:tab/>
        <w:t>Nov 2008 – Feb 2010</w:t>
      </w:r>
    </w:p>
    <w:p w14:paraId="24FD532C" w14:textId="25497033" w:rsidR="00E743C6" w:rsidRDefault="00E743C6" w:rsidP="00E743C6">
      <w:r>
        <w:tab/>
      </w:r>
      <w:r>
        <w:tab/>
        <w:t>-Project Management of Domain take down, transferring users to new Domain Database.</w:t>
      </w:r>
      <w:r>
        <w:tab/>
      </w:r>
    </w:p>
    <w:p w14:paraId="39D413F7" w14:textId="0D6218CA" w:rsidR="00E743C6" w:rsidRDefault="00E743C6" w:rsidP="00E743C6">
      <w:r>
        <w:tab/>
      </w:r>
      <w:r>
        <w:tab/>
        <w:t>-On-Sight Hardware/Software Technical Support</w:t>
      </w:r>
    </w:p>
    <w:p w14:paraId="3BDE4796" w14:textId="5DDABFA8" w:rsidR="00E743C6" w:rsidRDefault="00E743C6" w:rsidP="00E743C6">
      <w:r>
        <w:tab/>
      </w:r>
      <w:r>
        <w:tab/>
        <w:t>-Phone Software Support.</w:t>
      </w:r>
    </w:p>
    <w:p w14:paraId="2BF767A0" w14:textId="77777777" w:rsidR="00E743C6" w:rsidRPr="00E743C6" w:rsidRDefault="00E743C6" w:rsidP="00E743C6">
      <w:pPr>
        <w:rPr>
          <w:sz w:val="10"/>
          <w:szCs w:val="10"/>
        </w:rPr>
      </w:pPr>
    </w:p>
    <w:p w14:paraId="1286F7EC" w14:textId="53F8F290" w:rsidR="00E743C6" w:rsidRPr="00E743C6" w:rsidRDefault="00E743C6" w:rsidP="1DABFA25">
      <w:pPr>
        <w:rPr>
          <w:b/>
          <w:bCs/>
        </w:rPr>
      </w:pPr>
      <w:r w:rsidRPr="00E743C6">
        <w:rPr>
          <w:b/>
          <w:bCs/>
        </w:rPr>
        <w:t>Martinez Consultant Group</w:t>
      </w:r>
      <w:r w:rsidRPr="00E743C6">
        <w:rPr>
          <w:b/>
          <w:bCs/>
        </w:rPr>
        <w:tab/>
      </w:r>
      <w:r w:rsidRPr="00E743C6">
        <w:rPr>
          <w:b/>
          <w:bCs/>
        </w:rPr>
        <w:tab/>
      </w:r>
      <w:r w:rsidRPr="00E743C6">
        <w:rPr>
          <w:b/>
          <w:bCs/>
        </w:rPr>
        <w:tab/>
      </w:r>
      <w:r w:rsidRPr="00E743C6">
        <w:rPr>
          <w:b/>
          <w:bCs/>
        </w:rPr>
        <w:tab/>
        <w:t>On-Sight PC Services</w:t>
      </w:r>
    </w:p>
    <w:p w14:paraId="107E5695" w14:textId="5624E7A8" w:rsidR="00E743C6" w:rsidRDefault="00E743C6" w:rsidP="1DABFA25">
      <w:r>
        <w:t>June 1994 – Oct 2008</w:t>
      </w:r>
    </w:p>
    <w:p w14:paraId="60D7FB76" w14:textId="43D2A8C1" w:rsidR="00E743C6" w:rsidRDefault="00E743C6" w:rsidP="00E743C6">
      <w:r>
        <w:tab/>
      </w:r>
      <w:r>
        <w:tab/>
        <w:t>Owner/Lead Technician/Computer Consultant – Customer Support and Services Specialist.</w:t>
      </w:r>
    </w:p>
    <w:sectPr w:rsidR="00E743C6" w:rsidSect="00E743C6">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79"/>
    <w:rsid w:val="001C7C44"/>
    <w:rsid w:val="003D6E62"/>
    <w:rsid w:val="00565CDE"/>
    <w:rsid w:val="0066688D"/>
    <w:rsid w:val="00960A79"/>
    <w:rsid w:val="00975A25"/>
    <w:rsid w:val="00A066B3"/>
    <w:rsid w:val="00E743C6"/>
    <w:rsid w:val="00E95578"/>
    <w:rsid w:val="00EE083F"/>
    <w:rsid w:val="1DABF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45005"/>
  <w15:chartTrackingRefBased/>
  <w15:docId w15:val="{93426D75-DC0E-1E43-94E9-C0F2041C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 Martinez</dc:creator>
  <cp:keywords/>
  <dc:description/>
  <cp:lastModifiedBy>Stevan Martinez</cp:lastModifiedBy>
  <cp:revision>6</cp:revision>
  <dcterms:created xsi:type="dcterms:W3CDTF">2020-09-16T20:23:00Z</dcterms:created>
  <dcterms:modified xsi:type="dcterms:W3CDTF">2021-01-05T18:42:00Z</dcterms:modified>
</cp:coreProperties>
</file>