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9360" w:leader="none"/>
        </w:tabs>
        <w:rPr>
          <w:position w:val="0"/>
          <w:sz w:val="20"/>
          <w:sz w:val="24"/>
          <w:szCs w:val="24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Lorin Kintrea</w:t>
      </w:r>
      <w:r>
        <w:rPr>
          <w:position w:val="0"/>
          <w:sz w:val="24"/>
          <w:sz w:val="24"/>
          <w:szCs w:val="24"/>
          <w:vertAlign w:val="baseline"/>
        </w:rPr>
        <w:tab/>
      </w:r>
    </w:p>
    <w:p>
      <w:pPr>
        <w:pStyle w:val="Normal"/>
        <w:tabs>
          <w:tab w:val="right" w:pos="9360" w:leader="none"/>
        </w:tabs>
        <w:rPr>
          <w:position w:val="0"/>
          <w:sz w:val="20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(253) 533-4710</w:t>
        <w:tab/>
      </w:r>
    </w:p>
    <w:p>
      <w:pPr>
        <w:pStyle w:val="Normal"/>
        <w:tabs>
          <w:tab w:val="right" w:pos="9360" w:leader="none"/>
        </w:tabs>
        <w:rPr>
          <w:position w:val="0"/>
          <w:sz w:val="20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Lorin.Kintrea@gmail.com </w:t>
        <w:tab/>
      </w:r>
    </w:p>
    <w:p>
      <w:pPr>
        <w:pStyle w:val="Normal"/>
        <w:tabs>
          <w:tab w:val="right" w:pos="9360" w:leader="none"/>
        </w:tabs>
        <w:rPr>
          <w:position w:val="0"/>
          <w:sz w:val="20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Tacoma, Washington  </w:t>
      </w:r>
    </w:p>
    <w:p>
      <w:pPr>
        <w:pStyle w:val="Normal"/>
        <w:tabs>
          <w:tab w:val="right" w:pos="9360" w:leader="none"/>
        </w:tabs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</w:p>
    <w:p>
      <w:pPr>
        <w:pStyle w:val="Normal"/>
        <w:tabs>
          <w:tab w:val="right" w:pos="9360" w:leader="none"/>
        </w:tabs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w:tab/>
        <w:t xml:space="preserve"> </w:t>
      </w:r>
    </w:p>
    <w:p>
      <w:pPr>
        <w:pStyle w:val="Heading2"/>
        <w:rPr>
          <w:i w:val="false"/>
          <w:i w:val="false"/>
          <w:position w:val="0"/>
          <w:sz w:val="24"/>
          <w:u w:val="none"/>
          <w:vertAlign w:val="baseline"/>
        </w:rPr>
      </w:pPr>
      <w:r>
        <w:rPr>
          <w:b/>
          <w:i w:val="false"/>
          <w:position w:val="0"/>
          <w:sz w:val="24"/>
          <w:u w:val="none"/>
          <w:vertAlign w:val="baseline"/>
        </w:rPr>
        <w:t>CAREER PROFILE</w:t>
      </w:r>
    </w:p>
    <w:p>
      <w:pPr>
        <w:pStyle w:val="Normal"/>
        <w:rPr>
          <w:position w:val="0"/>
          <w:sz w:val="6"/>
          <w:sz w:val="6"/>
          <w:szCs w:val="6"/>
          <w:vertAlign w:val="baseline"/>
        </w:rPr>
      </w:pPr>
      <w:r>
        <w:rPr>
          <w:position w:val="0"/>
          <w:sz w:val="6"/>
          <w:sz w:val="6"/>
          <w:szCs w:val="6"/>
          <w:vertAlign w:val="baseline"/>
        </w:rPr>
      </w:r>
    </w:p>
    <w:p>
      <w:pPr>
        <w:pStyle w:val="Normal"/>
        <w:shd w:val="clear" w:fill="FFFFFE"/>
        <w:rPr>
          <w:position w:val="0"/>
          <w:sz w:val="20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Fifteen years’ experience in the Information and Telecom industry that has serviced over seventy major national clients including several State and Provincial </w:t>
      </w:r>
      <w:r>
        <w:rPr>
          <w:sz w:val="24"/>
          <w:szCs w:val="24"/>
        </w:rPr>
        <w:t>employers</w:t>
      </w:r>
      <w:r>
        <w:rPr>
          <w:position w:val="0"/>
          <w:sz w:val="24"/>
          <w:sz w:val="24"/>
          <w:szCs w:val="24"/>
          <w:vertAlign w:val="baseline"/>
        </w:rPr>
        <w:t xml:space="preserve">. Coordinate, schedule and service customers Wan/Lan circuits. Service Windows terminals and retail store equipment. </w:t>
      </w:r>
    </w:p>
    <w:p>
      <w:pPr>
        <w:pStyle w:val="Normal"/>
        <w:tabs>
          <w:tab w:val="right" w:pos="9360" w:leader="none"/>
        </w:tabs>
        <w:rPr>
          <w:b w:val="false"/>
          <w:b w:val="false"/>
          <w:position w:val="0"/>
          <w:sz w:val="20"/>
          <w:u w:val="single"/>
          <w:vertAlign w:val="baseline"/>
        </w:rPr>
      </w:pPr>
      <w:r>
        <w:rPr>
          <w:b w:val="false"/>
          <w:position w:val="0"/>
          <w:sz w:val="20"/>
          <w:u w:val="single"/>
          <w:vertAlign w:val="baseline"/>
        </w:rPr>
      </w:r>
    </w:p>
    <w:p>
      <w:pPr>
        <w:pStyle w:val="Normal"/>
        <w:tabs>
          <w:tab w:val="right" w:pos="9360" w:leader="none"/>
        </w:tabs>
        <w:rPr>
          <w:b w:val="false"/>
          <w:b w:val="false"/>
          <w:position w:val="0"/>
          <w:sz w:val="20"/>
          <w:sz w:val="24"/>
          <w:szCs w:val="24"/>
          <w:vertAlign w:val="baseline"/>
        </w:rPr>
      </w:pPr>
      <w:r>
        <w:rPr>
          <w:b/>
          <w:position w:val="0"/>
          <w:sz w:val="24"/>
          <w:sz w:val="24"/>
          <w:szCs w:val="24"/>
          <w:vertAlign w:val="baseline"/>
        </w:rPr>
        <w:t>PROFESSIONAL QUALIFICATIONS</w:t>
      </w:r>
    </w:p>
    <w:p>
      <w:pPr>
        <w:pStyle w:val="Normal"/>
        <w:tabs>
          <w:tab w:val="right" w:pos="9360" w:leader="none"/>
        </w:tabs>
        <w:rPr>
          <w:b w:val="false"/>
          <w:b w:val="false"/>
          <w:position w:val="0"/>
          <w:sz w:val="6"/>
          <w:sz w:val="6"/>
          <w:szCs w:val="6"/>
          <w:u w:val="single"/>
          <w:vertAlign w:val="baseline"/>
        </w:rPr>
      </w:pPr>
      <w:r>
        <w:rPr>
          <w:b w:val="false"/>
          <w:position w:val="0"/>
          <w:sz w:val="6"/>
          <w:sz w:val="6"/>
          <w:szCs w:val="6"/>
          <w:u w:val="single"/>
          <w:vertAlign w:val="baseline"/>
        </w:rPr>
      </w:r>
    </w:p>
    <w:p>
      <w:pPr>
        <w:pStyle w:val="Normal"/>
        <w:tabs>
          <w:tab w:val="right" w:pos="9360" w:leader="none"/>
        </w:tabs>
        <w:rPr>
          <w:b w:val="false"/>
          <w:b w:val="false"/>
          <w:position w:val="0"/>
          <w:sz w:val="20"/>
          <w:sz w:val="24"/>
          <w:szCs w:val="24"/>
          <w:u w:val="single"/>
          <w:vertAlign w:val="baseline"/>
        </w:rPr>
      </w:pPr>
      <w:r>
        <w:rPr>
          <w:b/>
          <w:position w:val="0"/>
          <w:sz w:val="24"/>
          <w:sz w:val="24"/>
          <w:szCs w:val="24"/>
          <w:u w:val="single"/>
          <w:vertAlign w:val="baseline"/>
        </w:rPr>
        <w:t>Summary</w:t>
      </w:r>
    </w:p>
    <w:tbl>
      <w:tblPr>
        <w:tblStyle w:val="Table1"/>
        <w:tblW w:w="987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699"/>
        <w:gridCol w:w="3008"/>
        <w:gridCol w:w="4165"/>
      </w:tblGrid>
      <w:tr>
        <w:trPr>
          <w:trHeight w:val="300" w:hRule="atLeast"/>
        </w:trPr>
        <w:tc>
          <w:tcPr>
            <w:tcW w:w="2699" w:type="dxa"/>
            <w:tcBorders/>
            <w:shd w:fill="auto" w:val="clear"/>
            <w:vAlign w:val="center"/>
          </w:tcPr>
          <w:p>
            <w:pPr>
              <w:pStyle w:val="Normal"/>
              <w:ind w:left="720" w:hanging="0"/>
              <w:rPr>
                <w:b w:val="false"/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LEADERSHIP</w:t>
            </w:r>
          </w:p>
        </w:tc>
        <w:tc>
          <w:tcPr>
            <w:tcW w:w="3008" w:type="dxa"/>
            <w:tcBorders/>
            <w:shd w:fill="auto" w:val="clear"/>
            <w:vAlign w:val="center"/>
          </w:tcPr>
          <w:p>
            <w:pPr>
              <w:pStyle w:val="Normal"/>
              <w:ind w:left="720" w:hanging="0"/>
              <w:rPr>
                <w:b w:val="false"/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</w:rPr>
              <w:t>SOFTWARE SUPPORT</w:t>
            </w:r>
          </w:p>
        </w:tc>
        <w:tc>
          <w:tcPr>
            <w:tcW w:w="4165" w:type="dxa"/>
            <w:tcBorders/>
            <w:shd w:fill="auto" w:val="clear"/>
            <w:vAlign w:val="center"/>
          </w:tcPr>
          <w:p>
            <w:pPr>
              <w:pStyle w:val="Normal"/>
              <w:ind w:left="720" w:hanging="0"/>
              <w:rPr>
                <w:b w:val="false"/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DESKTOP WINDOWS SUPPORT</w:t>
            </w:r>
          </w:p>
        </w:tc>
      </w:tr>
      <w:tr>
        <w:trPr>
          <w:trHeight w:val="300" w:hRule="atLeast"/>
        </w:trPr>
        <w:tc>
          <w:tcPr>
            <w:tcW w:w="2699" w:type="dxa"/>
            <w:tcBorders/>
            <w:shd w:fill="auto" w:val="clear"/>
            <w:vAlign w:val="center"/>
          </w:tcPr>
          <w:p>
            <w:pPr>
              <w:pStyle w:val="Normal"/>
              <w:ind w:left="0" w:hanging="0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3008" w:type="dxa"/>
            <w:tcBorders/>
            <w:shd w:fill="auto" w:val="clear"/>
            <w:vAlign w:val="center"/>
          </w:tcPr>
          <w:p>
            <w:pPr>
              <w:pStyle w:val="Normal"/>
              <w:ind w:left="0" w:hanging="0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4165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720" w:hanging="360"/>
              <w:rPr/>
            </w:pPr>
            <w:r>
              <w:rPr>
                <w:position w:val="0"/>
                <w:sz w:val="20"/>
                <w:vertAlign w:val="baseline"/>
              </w:rPr>
              <w:t>Major retail POS service</w:t>
            </w:r>
          </w:p>
        </w:tc>
      </w:tr>
      <w:tr>
        <w:trPr>
          <w:trHeight w:val="300" w:hRule="atLeast"/>
        </w:trPr>
        <w:tc>
          <w:tcPr>
            <w:tcW w:w="2699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720" w:hanging="360"/>
              <w:rPr/>
            </w:pPr>
            <w:r>
              <w:rPr>
                <w:position w:val="0"/>
                <w:sz w:val="20"/>
                <w:vertAlign w:val="baseline"/>
              </w:rPr>
              <w:t>Strategic Planning</w:t>
            </w:r>
          </w:p>
        </w:tc>
        <w:tc>
          <w:tcPr>
            <w:tcW w:w="3008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720" w:hanging="360"/>
              <w:rPr/>
            </w:pPr>
            <w:r>
              <w:rPr/>
              <w:t>Linux Server Services</w:t>
            </w:r>
          </w:p>
        </w:tc>
        <w:tc>
          <w:tcPr>
            <w:tcW w:w="4165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720" w:hanging="360"/>
              <w:rPr/>
            </w:pPr>
            <w:r>
              <w:rPr>
                <w:position w:val="0"/>
                <w:sz w:val="20"/>
                <w:vertAlign w:val="baseline"/>
              </w:rPr>
              <w:t>Business Phone setup and install</w:t>
            </w:r>
          </w:p>
        </w:tc>
      </w:tr>
      <w:tr>
        <w:trPr>
          <w:trHeight w:val="300" w:hRule="atLeast"/>
        </w:trPr>
        <w:tc>
          <w:tcPr>
            <w:tcW w:w="2699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720" w:hanging="360"/>
              <w:rPr/>
            </w:pPr>
            <w:r>
              <w:rPr>
                <w:position w:val="0"/>
                <w:sz w:val="20"/>
                <w:vertAlign w:val="baseline"/>
              </w:rPr>
              <w:t>Large Scale Survey</w:t>
            </w:r>
          </w:p>
        </w:tc>
        <w:tc>
          <w:tcPr>
            <w:tcW w:w="3008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720" w:hanging="360"/>
              <w:rPr/>
            </w:pPr>
            <w:r>
              <w:rPr/>
              <w:t>Windows 2000,XP,7,10</w:t>
            </w:r>
            <w:r>
              <w:rPr>
                <w:i/>
                <w:position w:val="0"/>
                <w:sz w:val="20"/>
                <w:vertAlign w:val="baseline"/>
              </w:rPr>
              <w:t xml:space="preserve"> </w:t>
            </w:r>
          </w:p>
        </w:tc>
        <w:tc>
          <w:tcPr>
            <w:tcW w:w="4165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720" w:hanging="360"/>
              <w:rPr/>
            </w:pPr>
            <w:r>
              <w:rPr>
                <w:position w:val="0"/>
                <w:sz w:val="20"/>
                <w:vertAlign w:val="baseline"/>
              </w:rPr>
              <w:t>Asterisk Sip/ Trunking</w:t>
            </w:r>
          </w:p>
        </w:tc>
      </w:tr>
      <w:tr>
        <w:trPr>
          <w:trHeight w:val="300" w:hRule="atLeast"/>
        </w:trPr>
        <w:tc>
          <w:tcPr>
            <w:tcW w:w="2699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720" w:hanging="360"/>
              <w:rPr/>
            </w:pPr>
            <w:r>
              <w:rPr>
                <w:position w:val="0"/>
                <w:sz w:val="20"/>
                <w:vertAlign w:val="baseline"/>
              </w:rPr>
              <w:t>Project Manager Collaboration</w:t>
            </w:r>
          </w:p>
        </w:tc>
        <w:tc>
          <w:tcPr>
            <w:tcW w:w="3008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720" w:hanging="360"/>
              <w:rPr/>
            </w:pPr>
            <w:r>
              <w:rPr/>
              <w:t>Windows Kiosk Repair</w:t>
            </w:r>
          </w:p>
        </w:tc>
        <w:tc>
          <w:tcPr>
            <w:tcW w:w="4165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720" w:hanging="360"/>
              <w:rPr/>
            </w:pPr>
            <w:r>
              <w:rPr>
                <w:position w:val="0"/>
                <w:sz w:val="20"/>
                <w:vertAlign w:val="baseline"/>
              </w:rPr>
              <w:t xml:space="preserve">DHLS Passport Kiosk Repair </w:t>
            </w:r>
          </w:p>
        </w:tc>
      </w:tr>
      <w:tr>
        <w:trPr>
          <w:trHeight w:val="300" w:hRule="atLeast"/>
        </w:trPr>
        <w:tc>
          <w:tcPr>
            <w:tcW w:w="2699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720" w:hanging="360"/>
              <w:rPr/>
            </w:pPr>
            <w:r>
              <w:rPr>
                <w:position w:val="0"/>
                <w:sz w:val="20"/>
                <w:vertAlign w:val="baseline"/>
              </w:rPr>
              <w:t>Project Scheduling</w:t>
            </w:r>
          </w:p>
        </w:tc>
        <w:tc>
          <w:tcPr>
            <w:tcW w:w="3008" w:type="dxa"/>
            <w:tcBorders/>
            <w:shd w:fill="auto" w:val="clear"/>
            <w:vAlign w:val="center"/>
          </w:tcPr>
          <w:p>
            <w:pPr>
              <w:pStyle w:val="Normal"/>
              <w:ind w:left="-2790" w:right="-3780" w:hanging="0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4165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720" w:hanging="360"/>
              <w:rPr/>
            </w:pPr>
            <w:r>
              <w:rPr>
                <w:position w:val="0"/>
                <w:sz w:val="20"/>
                <w:vertAlign w:val="baseline"/>
              </w:rPr>
              <w:t>IMAC Cisco, Juniper, Bay Networks</w:t>
            </w:r>
          </w:p>
        </w:tc>
      </w:tr>
      <w:tr>
        <w:trPr>
          <w:trHeight w:val="300" w:hRule="atLeast"/>
        </w:trPr>
        <w:tc>
          <w:tcPr>
            <w:tcW w:w="2699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720" w:hanging="360"/>
              <w:rPr/>
            </w:pPr>
            <w:r>
              <w:rPr>
                <w:position w:val="0"/>
                <w:sz w:val="20"/>
                <w:vertAlign w:val="baseline"/>
              </w:rPr>
              <w:t>Supervise site Technicians</w:t>
            </w:r>
          </w:p>
        </w:tc>
        <w:tc>
          <w:tcPr>
            <w:tcW w:w="3008" w:type="dxa"/>
            <w:tcBorders/>
            <w:shd w:fill="auto" w:val="clear"/>
            <w:vAlign w:val="center"/>
          </w:tcPr>
          <w:p>
            <w:pPr>
              <w:pStyle w:val="Normal"/>
              <w:ind w:left="0" w:hanging="0"/>
              <w:rPr>
                <w:position w:val="0"/>
                <w:sz w:val="20"/>
                <w:vertAlign w:val="baseline"/>
              </w:rPr>
            </w:pPr>
            <w:r>
              <w:rPr/>
              <w:t xml:space="preserve"> </w:t>
            </w:r>
          </w:p>
        </w:tc>
        <w:tc>
          <w:tcPr>
            <w:tcW w:w="416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ind w:left="720" w:hanging="360"/>
              <w:rPr/>
            </w:pPr>
            <w:r>
              <w:rPr>
                <w:position w:val="0"/>
                <w:sz w:val="20"/>
                <w:vertAlign w:val="baseline"/>
              </w:rPr>
              <w:t xml:space="preserve">Mirror / Upgrade windows enterprise </w:t>
            </w:r>
          </w:p>
        </w:tc>
      </w:tr>
      <w:tr>
        <w:trPr>
          <w:trHeight w:val="285" w:hRule="atLeast"/>
        </w:trPr>
        <w:tc>
          <w:tcPr>
            <w:tcW w:w="2699" w:type="dxa"/>
            <w:tcBorders/>
            <w:shd w:fill="auto" w:val="clear"/>
            <w:vAlign w:val="center"/>
          </w:tcPr>
          <w:p>
            <w:pPr>
              <w:pStyle w:val="Normal"/>
              <w:ind w:left="720" w:hanging="0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3008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720" w:hanging="360"/>
              <w:rPr/>
            </w:pPr>
            <w:r>
              <w:rPr/>
            </w:r>
          </w:p>
        </w:tc>
        <w:tc>
          <w:tcPr>
            <w:tcW w:w="416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ind w:left="720" w:hanging="360"/>
              <w:rPr/>
            </w:pPr>
            <w:r>
              <w:rPr>
                <w:position w:val="0"/>
                <w:sz w:val="20"/>
                <w:vertAlign w:val="baseline"/>
              </w:rPr>
              <w:t xml:space="preserve">Repair HP,Lexmark,Okidata, </w:t>
            </w:r>
            <w:r>
              <w:rPr/>
              <w:t>Kyocera</w:t>
            </w:r>
          </w:p>
        </w:tc>
      </w:tr>
      <w:tr>
        <w:trPr>
          <w:trHeight w:val="60" w:hRule="atLeast"/>
        </w:trPr>
        <w:tc>
          <w:tcPr>
            <w:tcW w:w="2699" w:type="dxa"/>
            <w:tcBorders/>
            <w:shd w:fill="auto" w:val="clear"/>
            <w:vAlign w:val="center"/>
          </w:tcPr>
          <w:p>
            <w:pPr>
              <w:pStyle w:val="Normal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3008" w:type="dxa"/>
            <w:tcBorders/>
            <w:shd w:fill="auto" w:val="clear"/>
            <w:vAlign w:val="center"/>
          </w:tcPr>
          <w:p>
            <w:pPr>
              <w:pStyle w:val="Normal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4165" w:type="dxa"/>
            <w:tcBorders/>
            <w:shd w:fill="auto" w:val="clear"/>
          </w:tcPr>
          <w:p>
            <w:pPr>
              <w:pStyle w:val="Normal"/>
              <w:ind w:left="720" w:hanging="0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</w:tr>
    </w:tbl>
    <w:p>
      <w:pPr>
        <w:pStyle w:val="Normal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</w:p>
    <w:p>
      <w:pPr>
        <w:pStyle w:val="Normal"/>
        <w:tabs>
          <w:tab w:val="right" w:pos="9360" w:leader="none"/>
        </w:tabs>
        <w:rPr>
          <w:b w:val="false"/>
          <w:b w:val="false"/>
          <w:position w:val="0"/>
          <w:sz w:val="20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  <w:t xml:space="preserve">PROFESSIONAL EXPERIENCE </w:t>
      </w:r>
    </w:p>
    <w:p>
      <w:pPr>
        <w:pStyle w:val="Normal"/>
        <w:tabs>
          <w:tab w:val="right" w:pos="9360" w:leader="none"/>
        </w:tabs>
        <w:rPr>
          <w:b w:val="false"/>
          <w:b w:val="false"/>
          <w:position w:val="0"/>
          <w:sz w:val="22"/>
          <w:sz w:val="22"/>
          <w:szCs w:val="22"/>
          <w:vertAlign w:val="baseline"/>
        </w:rPr>
      </w:pPr>
      <w:r>
        <w:rPr>
          <w:b w:val="false"/>
          <w:position w:val="0"/>
          <w:sz w:val="22"/>
          <w:sz w:val="22"/>
          <w:szCs w:val="22"/>
          <w:vertAlign w:val="baseline"/>
        </w:rPr>
      </w:r>
    </w:p>
    <w:p>
      <w:pPr>
        <w:pStyle w:val="Normal"/>
        <w:spacing w:lineRule="auto" w:line="276"/>
        <w:rPr>
          <w:position w:val="0"/>
          <w:sz w:val="20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u w:val="single"/>
          <w:vertAlign w:val="baseline"/>
        </w:rPr>
        <w:t xml:space="preserve">IT Field Contractor/Team Lead, Field Nation Inc. </w:t>
      </w:r>
    </w:p>
    <w:p>
      <w:pPr>
        <w:pStyle w:val="Normal"/>
        <w:spacing w:lineRule="auto" w:line="276"/>
        <w:rPr>
          <w:position w:val="0"/>
          <w:sz w:val="20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Vancouver BC and Seattle WA</w:t>
      </w:r>
      <w:r>
        <w:rPr>
          <w:i/>
          <w:position w:val="0"/>
          <w:sz w:val="22"/>
          <w:sz w:val="22"/>
          <w:szCs w:val="22"/>
          <w:vertAlign w:val="baseline"/>
        </w:rPr>
        <w:t xml:space="preserve"> “contractor” (2012-Current)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>
          <w:position w:val="0"/>
          <w:sz w:val="22"/>
          <w:sz w:val="22"/>
          <w:szCs w:val="22"/>
          <w:vertAlign w:val="baseline"/>
        </w:rPr>
        <w:t>Provide IT field services for Field Nation national clients Ensure adherence to schedule and scope of over 250 installation projects with 100% completion and a 98% success rate</w:t>
      </w:r>
    </w:p>
    <w:p>
      <w:pPr>
        <w:pStyle w:val="Normal"/>
        <w:numPr>
          <w:ilvl w:val="0"/>
          <w:numId w:val="2"/>
        </w:numPr>
        <w:spacing w:lineRule="auto" w:line="276"/>
        <w:ind w:left="720" w:hanging="360"/>
        <w:jc w:val="both"/>
        <w:rPr/>
      </w:pPr>
      <w:r>
        <w:rPr>
          <w:position w:val="0"/>
          <w:sz w:val="22"/>
          <w:sz w:val="22"/>
          <w:szCs w:val="22"/>
          <w:vertAlign w:val="baseline"/>
        </w:rPr>
        <w:t>Performed onsite startup and installation of telecommunications Voice/Data and servers for customers, not limited to retail, commercial, and government agencies</w:t>
      </w:r>
    </w:p>
    <w:p>
      <w:pPr>
        <w:pStyle w:val="Normal"/>
        <w:numPr>
          <w:ilvl w:val="0"/>
          <w:numId w:val="2"/>
        </w:numPr>
        <w:spacing w:lineRule="auto" w:line="276"/>
        <w:ind w:left="720" w:hanging="360"/>
        <w:jc w:val="both"/>
        <w:rPr/>
      </w:pPr>
      <w:r>
        <w:rPr>
          <w:position w:val="0"/>
          <w:sz w:val="22"/>
          <w:sz w:val="22"/>
          <w:szCs w:val="22"/>
          <w:vertAlign w:val="baseline"/>
        </w:rPr>
        <w:t>Collaborated with managers, general contractors, project managers and technicians from various organization to conduct testing and coordinate services</w:t>
      </w:r>
    </w:p>
    <w:p>
      <w:pPr>
        <w:sectPr>
          <w:footerReference w:type="default" r:id="rId2"/>
          <w:type w:val="nextPage"/>
          <w:pgSz w:w="12240" w:h="15840"/>
          <w:pgMar w:left="1440" w:right="1440" w:header="0" w:top="1440" w:footer="720" w:bottom="1440" w:gutter="0"/>
          <w:pgNumType w:start="1" w:fmt="decimal"/>
          <w:formProt w:val="false"/>
          <w:textDirection w:val="lrTb"/>
          <w:docGrid w:type="default" w:linePitch="100" w:charSpace="8192"/>
        </w:sectPr>
        <w:pStyle w:val="Normal"/>
        <w:numPr>
          <w:ilvl w:val="0"/>
          <w:numId w:val="2"/>
        </w:numPr>
        <w:spacing w:lineRule="auto" w:line="276"/>
        <w:ind w:left="720" w:hanging="360"/>
        <w:jc w:val="both"/>
        <w:rPr/>
      </w:pPr>
      <w:bookmarkStart w:id="0" w:name="_gjdgxs"/>
      <w:bookmarkEnd w:id="0"/>
      <w:r>
        <w:rPr>
          <w:color w:val="222222"/>
          <w:position w:val="0"/>
          <w:sz w:val="22"/>
          <w:sz w:val="22"/>
          <w:szCs w:val="22"/>
          <w:vertAlign w:val="baseline"/>
        </w:rPr>
        <w:t>Installation of Network including  Routers, switches, Dial backup Modem, DSL Modem, Network Management Device, Metro Ethernet modems, Wireless Access Points, etc</w:t>
      </w:r>
    </w:p>
    <w:p>
      <w:pPr>
        <w:pStyle w:val="Normal"/>
        <w:numPr>
          <w:ilvl w:val="0"/>
          <w:numId w:val="2"/>
        </w:numPr>
        <w:spacing w:lineRule="auto" w:line="276"/>
        <w:ind w:left="720" w:hanging="360"/>
        <w:jc w:val="both"/>
        <w:rPr/>
      </w:pPr>
      <w:r>
        <w:rPr>
          <w:position w:val="0"/>
          <w:sz w:val="22"/>
          <w:sz w:val="22"/>
          <w:szCs w:val="22"/>
          <w:vertAlign w:val="baseline"/>
        </w:rPr>
        <w:t>Monitored the performance of project team members in the field to verify they were performing the job duties based on the criteria of the project and outlined blueprints</w:t>
      </w:r>
    </w:p>
    <w:p>
      <w:pPr>
        <w:pStyle w:val="Normal"/>
        <w:spacing w:lineRule="auto" w:line="276"/>
        <w:rPr>
          <w:b w:val="false"/>
          <w:b w:val="false"/>
          <w:position w:val="0"/>
          <w:sz w:val="22"/>
          <w:sz w:val="22"/>
          <w:szCs w:val="22"/>
          <w:u w:val="single"/>
          <w:vertAlign w:val="baseline"/>
        </w:rPr>
      </w:pPr>
      <w:r>
        <w:rPr>
          <w:b w:val="false"/>
          <w:position w:val="0"/>
          <w:sz w:val="22"/>
          <w:sz w:val="22"/>
          <w:szCs w:val="22"/>
          <w:u w:val="single"/>
          <w:vertAlign w:val="baseline"/>
        </w:rPr>
      </w:r>
    </w:p>
    <w:p>
      <w:pPr>
        <w:pStyle w:val="Normal"/>
        <w:spacing w:lineRule="auto" w:line="276"/>
        <w:rPr>
          <w:b w:val="false"/>
          <w:b w:val="false"/>
          <w:position w:val="0"/>
          <w:sz w:val="20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u w:val="single"/>
          <w:vertAlign w:val="baseline"/>
        </w:rPr>
        <w:t xml:space="preserve">FUJITSU U-SERVE FIELD TECHNICIAN </w:t>
      </w:r>
    </w:p>
    <w:p>
      <w:pPr>
        <w:pStyle w:val="Normal"/>
        <w:rPr>
          <w:position w:val="0"/>
          <w:sz w:val="20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  <w:t>BFG Enterprises</w:t>
      </w:r>
      <w:r>
        <w:rPr>
          <w:position w:val="0"/>
          <w:sz w:val="22"/>
          <w:sz w:val="22"/>
          <w:szCs w:val="22"/>
          <w:vertAlign w:val="baseline"/>
        </w:rPr>
        <w:t>,</w:t>
      </w:r>
      <w:r>
        <w:rPr>
          <w:b/>
          <w:position w:val="0"/>
          <w:sz w:val="22"/>
          <w:sz w:val="22"/>
          <w:szCs w:val="22"/>
          <w:vertAlign w:val="baseline"/>
        </w:rPr>
        <w:t xml:space="preserve"> </w:t>
      </w:r>
      <w:r>
        <w:rPr>
          <w:position w:val="0"/>
          <w:sz w:val="22"/>
          <w:sz w:val="22"/>
          <w:szCs w:val="22"/>
          <w:vertAlign w:val="baseline"/>
        </w:rPr>
        <w:t xml:space="preserve">Ontario, Canada “work conducted in Vancouver BC” </w:t>
      </w:r>
      <w:r>
        <w:rPr>
          <w:i/>
          <w:position w:val="0"/>
          <w:sz w:val="22"/>
          <w:sz w:val="22"/>
          <w:szCs w:val="22"/>
          <w:vertAlign w:val="baseline"/>
        </w:rPr>
        <w:t>(05/2015-07/2015)</w:t>
      </w:r>
    </w:p>
    <w:p>
      <w:pPr>
        <w:pStyle w:val="Normal"/>
        <w:spacing w:lineRule="auto" w:line="276"/>
        <w:ind w:left="720" w:hanging="0"/>
        <w:jc w:val="both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"/>
        <w:numPr>
          <w:ilvl w:val="0"/>
          <w:numId w:val="2"/>
        </w:numPr>
        <w:spacing w:lineRule="auto" w:line="276"/>
        <w:ind w:left="720" w:hanging="360"/>
        <w:jc w:val="both"/>
        <w:rPr/>
      </w:pPr>
      <w:r>
        <w:rPr>
          <w:position w:val="0"/>
          <w:sz w:val="22"/>
          <w:sz w:val="22"/>
          <w:szCs w:val="22"/>
          <w:vertAlign w:val="baseline"/>
        </w:rPr>
        <w:t>Flew out to remote locations in Canada upgrading Fujitsu u-serve computers (robots) and moving from town to town to complete the scope of the contract</w:t>
      </w:r>
    </w:p>
    <w:p>
      <w:pPr>
        <w:pStyle w:val="Normal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"/>
        <w:spacing w:lineRule="auto" w:line="276"/>
        <w:rPr>
          <w:b w:val="false"/>
          <w:b w:val="false"/>
          <w:position w:val="0"/>
          <w:sz w:val="20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u w:val="single"/>
          <w:vertAlign w:val="baseline"/>
        </w:rPr>
        <w:t>Windows Image Team member” Short term contract”</w:t>
      </w:r>
    </w:p>
    <w:p>
      <w:pPr>
        <w:pStyle w:val="Normal"/>
        <w:spacing w:lineRule="auto" w:line="276"/>
        <w:rPr>
          <w:position w:val="0"/>
          <w:sz w:val="20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  <w:t>Anix Consulting Group</w:t>
      </w:r>
      <w:r>
        <w:rPr>
          <w:position w:val="0"/>
          <w:sz w:val="22"/>
          <w:sz w:val="22"/>
          <w:szCs w:val="22"/>
          <w:vertAlign w:val="baseline"/>
        </w:rPr>
        <w:t>, Vancouver BC (</w:t>
      </w:r>
      <w:r>
        <w:rPr>
          <w:i/>
          <w:position w:val="0"/>
          <w:sz w:val="22"/>
          <w:sz w:val="22"/>
          <w:szCs w:val="22"/>
          <w:vertAlign w:val="baseline"/>
        </w:rPr>
        <w:t>04/2014-05/2014</w:t>
      </w:r>
      <w:r>
        <w:rPr>
          <w:position w:val="0"/>
          <w:sz w:val="22"/>
          <w:sz w:val="22"/>
          <w:szCs w:val="22"/>
          <w:vertAlign w:val="baseline"/>
        </w:rPr>
        <w:t>)</w:t>
      </w:r>
    </w:p>
    <w:p>
      <w:pPr>
        <w:pStyle w:val="Normal"/>
        <w:numPr>
          <w:ilvl w:val="0"/>
          <w:numId w:val="2"/>
        </w:numPr>
        <w:spacing w:lineRule="auto" w:line="276"/>
        <w:ind w:left="720" w:hanging="360"/>
        <w:jc w:val="both"/>
        <w:rPr>
          <w:b w:val="false"/>
          <w:b w:val="false"/>
        </w:rPr>
      </w:pPr>
      <w:r>
        <w:rPr>
          <w:position w:val="0"/>
          <w:sz w:val="22"/>
          <w:sz w:val="22"/>
          <w:szCs w:val="22"/>
          <w:vertAlign w:val="baseline"/>
        </w:rPr>
        <w:t xml:space="preserve">Perform site upgrade at Timber Company upgrading Windows Workstations in one of Canada's largest Timber companies in Canada in Quesnel BC Canada. </w:t>
      </w:r>
    </w:p>
    <w:p>
      <w:pPr>
        <w:pStyle w:val="Normal"/>
        <w:spacing w:lineRule="auto" w:line="276"/>
        <w:rPr>
          <w:b w:val="false"/>
          <w:b w:val="false"/>
          <w:position w:val="0"/>
          <w:sz w:val="22"/>
          <w:sz w:val="22"/>
          <w:szCs w:val="22"/>
          <w:u w:val="single"/>
          <w:vertAlign w:val="baseline"/>
        </w:rPr>
      </w:pPr>
      <w:r>
        <w:rPr>
          <w:b w:val="false"/>
          <w:position w:val="0"/>
          <w:sz w:val="22"/>
          <w:sz w:val="22"/>
          <w:szCs w:val="22"/>
          <w:u w:val="single"/>
          <w:vertAlign w:val="baseline"/>
        </w:rPr>
      </w:r>
    </w:p>
    <w:p>
      <w:pPr>
        <w:pStyle w:val="Normal"/>
        <w:spacing w:lineRule="auto" w:line="276"/>
        <w:rPr>
          <w:b w:val="false"/>
          <w:b w:val="false"/>
          <w:position w:val="0"/>
          <w:sz w:val="20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u w:val="single"/>
          <w:vertAlign w:val="baseline"/>
        </w:rPr>
        <w:t>IT Infrastructure Technician</w:t>
      </w:r>
    </w:p>
    <w:p>
      <w:pPr>
        <w:pStyle w:val="Normal"/>
        <w:spacing w:lineRule="auto" w:line="276"/>
        <w:rPr>
          <w:position w:val="0"/>
          <w:sz w:val="20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  <w:t>Activo Inc.</w:t>
      </w:r>
      <w:r>
        <w:rPr>
          <w:position w:val="0"/>
          <w:sz w:val="22"/>
          <w:sz w:val="22"/>
          <w:szCs w:val="22"/>
          <w:vertAlign w:val="baseline"/>
        </w:rPr>
        <w:t>,</w:t>
      </w:r>
      <w:r>
        <w:rPr>
          <w:b/>
          <w:position w:val="0"/>
          <w:sz w:val="22"/>
          <w:sz w:val="22"/>
          <w:szCs w:val="22"/>
          <w:vertAlign w:val="baseline"/>
        </w:rPr>
        <w:t xml:space="preserve"> </w:t>
      </w:r>
      <w:r>
        <w:rPr>
          <w:position w:val="0"/>
          <w:sz w:val="22"/>
          <w:sz w:val="22"/>
          <w:szCs w:val="22"/>
          <w:vertAlign w:val="baseline"/>
        </w:rPr>
        <w:t xml:space="preserve">Vancouver BC Canada </w:t>
      </w:r>
      <w:r>
        <w:rPr>
          <w:i/>
          <w:position w:val="0"/>
          <w:sz w:val="22"/>
          <w:sz w:val="22"/>
          <w:szCs w:val="22"/>
          <w:vertAlign w:val="baseline"/>
        </w:rPr>
        <w:t>(07/07-07/08)</w:t>
      </w:r>
    </w:p>
    <w:p>
      <w:pPr>
        <w:pStyle w:val="Normal"/>
        <w:numPr>
          <w:ilvl w:val="0"/>
          <w:numId w:val="2"/>
        </w:numPr>
        <w:spacing w:lineRule="auto" w:line="276"/>
        <w:ind w:left="720" w:hanging="360"/>
        <w:jc w:val="both"/>
        <w:rPr/>
      </w:pPr>
      <w:r>
        <w:rPr>
          <w:position w:val="0"/>
          <w:sz w:val="22"/>
          <w:sz w:val="22"/>
          <w:szCs w:val="22"/>
          <w:vertAlign w:val="baseline"/>
        </w:rPr>
        <w:t xml:space="preserve">Coordinated, Supervised and installed over 70,000 feet of structured cable all over British Columbia Canada </w:t>
      </w:r>
    </w:p>
    <w:p>
      <w:pPr>
        <w:pStyle w:val="Normal"/>
        <w:numPr>
          <w:ilvl w:val="0"/>
          <w:numId w:val="2"/>
        </w:numPr>
        <w:spacing w:lineRule="auto" w:line="276"/>
        <w:ind w:left="720" w:hanging="360"/>
        <w:jc w:val="both"/>
        <w:rPr/>
      </w:pPr>
      <w:r>
        <w:rPr>
          <w:position w:val="0"/>
          <w:sz w:val="22"/>
          <w:sz w:val="22"/>
          <w:szCs w:val="22"/>
          <w:vertAlign w:val="baseline"/>
        </w:rPr>
        <w:t>Supervised small teams of installers. Read IBM blue prints in order to determine the particular routing of structural cabling based on WAP locations</w:t>
      </w:r>
    </w:p>
    <w:p>
      <w:pPr>
        <w:pStyle w:val="Normal"/>
        <w:numPr>
          <w:ilvl w:val="0"/>
          <w:numId w:val="2"/>
        </w:numPr>
        <w:spacing w:lineRule="auto" w:line="276"/>
        <w:ind w:left="720" w:hanging="360"/>
        <w:jc w:val="both"/>
        <w:rPr/>
      </w:pPr>
      <w:r>
        <w:rPr>
          <w:position w:val="0"/>
          <w:sz w:val="22"/>
          <w:sz w:val="22"/>
          <w:szCs w:val="22"/>
          <w:vertAlign w:val="baseline"/>
        </w:rPr>
        <w:t>Mounting data equipment on network backboards for a large restaurant chain in order to remove equipment off the ground and create a presences of general accessibility (traveled to multiple cities in the province of BC to perform work)</w:t>
      </w:r>
    </w:p>
    <w:p>
      <w:pPr>
        <w:pStyle w:val="Normal"/>
        <w:numPr>
          <w:ilvl w:val="0"/>
          <w:numId w:val="2"/>
        </w:numPr>
        <w:spacing w:lineRule="auto" w:line="276"/>
        <w:ind w:left="720" w:hanging="360"/>
        <w:jc w:val="both"/>
        <w:rPr/>
      </w:pPr>
      <w:r>
        <w:rPr>
          <w:position w:val="0"/>
          <w:sz w:val="22"/>
          <w:sz w:val="22"/>
          <w:szCs w:val="22"/>
          <w:vertAlign w:val="baseline"/>
        </w:rPr>
        <w:t xml:space="preserve">Perform site surveys and evaluations for equipment installation of LAN and WAN equipment </w:t>
      </w:r>
    </w:p>
    <w:p>
      <w:pPr>
        <w:pStyle w:val="Normal"/>
        <w:spacing w:lineRule="auto" w:line="276"/>
        <w:ind w:left="810" w:hanging="0"/>
        <w:jc w:val="both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"/>
        <w:spacing w:lineRule="auto" w:line="276"/>
        <w:rPr>
          <w:b w:val="false"/>
          <w:b w:val="false"/>
          <w:position w:val="0"/>
          <w:sz w:val="20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u w:val="single"/>
          <w:vertAlign w:val="baseline"/>
        </w:rPr>
        <w:t>Security Services for Federal and Police Departments</w:t>
      </w:r>
    </w:p>
    <w:p>
      <w:pPr>
        <w:pStyle w:val="Normal"/>
        <w:spacing w:lineRule="auto" w:line="276"/>
        <w:rPr>
          <w:position w:val="0"/>
          <w:sz w:val="20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  <w:t>BC Corp Commissionaires</w:t>
      </w:r>
      <w:r>
        <w:rPr>
          <w:position w:val="0"/>
          <w:sz w:val="22"/>
          <w:sz w:val="22"/>
          <w:szCs w:val="22"/>
          <w:vertAlign w:val="baseline"/>
        </w:rPr>
        <w:t xml:space="preserve">, Vancouver BC Canada </w:t>
      </w:r>
      <w:r>
        <w:rPr>
          <w:i/>
          <w:position w:val="0"/>
          <w:sz w:val="22"/>
          <w:sz w:val="22"/>
          <w:szCs w:val="22"/>
          <w:vertAlign w:val="baseline"/>
        </w:rPr>
        <w:t>(05/2003-06/2006)</w:t>
      </w:r>
    </w:p>
    <w:p>
      <w:pPr>
        <w:pStyle w:val="Normal"/>
        <w:numPr>
          <w:ilvl w:val="0"/>
          <w:numId w:val="2"/>
        </w:numPr>
        <w:spacing w:lineRule="auto" w:line="276"/>
        <w:ind w:left="720" w:hanging="360"/>
        <w:jc w:val="both"/>
        <w:rPr/>
      </w:pPr>
      <w:r>
        <w:rPr>
          <w:position w:val="0"/>
          <w:sz w:val="22"/>
          <w:sz w:val="22"/>
          <w:szCs w:val="22"/>
          <w:vertAlign w:val="baseline"/>
        </w:rPr>
        <w:t xml:space="preserve">Perimeter security for Royal Canadian Mounted Police, Air traffic control centers </w:t>
      </w:r>
    </w:p>
    <w:p>
      <w:pPr>
        <w:pStyle w:val="Normal"/>
        <w:numPr>
          <w:ilvl w:val="0"/>
          <w:numId w:val="2"/>
        </w:numPr>
        <w:spacing w:lineRule="auto" w:line="276"/>
        <w:ind w:left="720" w:hanging="360"/>
        <w:jc w:val="both"/>
        <w:rPr/>
      </w:pPr>
      <w:r>
        <w:rPr>
          <w:position w:val="0"/>
          <w:sz w:val="22"/>
          <w:sz w:val="22"/>
          <w:szCs w:val="22"/>
          <w:vertAlign w:val="baseline"/>
        </w:rPr>
        <w:t xml:space="preserve">Monitored and authorized entrance and departure of employees, visitors, and other persons to guard against theft and maintain security of premises </w:t>
      </w:r>
    </w:p>
    <w:p>
      <w:pPr>
        <w:pStyle w:val="Normal"/>
        <w:numPr>
          <w:ilvl w:val="0"/>
          <w:numId w:val="2"/>
        </w:numPr>
        <w:spacing w:lineRule="auto" w:line="276"/>
        <w:ind w:left="720" w:hanging="360"/>
        <w:jc w:val="both"/>
        <w:rPr>
          <w:b w:val="false"/>
          <w:b w:val="false"/>
        </w:rPr>
      </w:pPr>
      <w:r>
        <w:rPr>
          <w:position w:val="0"/>
          <w:sz w:val="22"/>
          <w:sz w:val="22"/>
          <w:szCs w:val="22"/>
          <w:vertAlign w:val="baseline"/>
        </w:rPr>
        <w:t xml:space="preserve">Issued keys to Offices for the utilization of police vehicles as well as tested  Tasers </w:t>
      </w:r>
    </w:p>
    <w:p>
      <w:pPr>
        <w:pStyle w:val="Normal"/>
        <w:spacing w:lineRule="auto" w:line="276"/>
        <w:ind w:left="720" w:hanging="0"/>
        <w:rPr>
          <w:b w:val="false"/>
          <w:b w:val="false"/>
          <w:position w:val="0"/>
          <w:sz w:val="22"/>
          <w:sz w:val="22"/>
          <w:szCs w:val="22"/>
          <w:vertAlign w:val="baseline"/>
        </w:rPr>
      </w:pPr>
      <w:r>
        <w:rPr>
          <w:b w:val="false"/>
          <w:position w:val="0"/>
          <w:sz w:val="22"/>
          <w:sz w:val="22"/>
          <w:szCs w:val="22"/>
          <w:vertAlign w:val="baseline"/>
        </w:rPr>
      </w:r>
    </w:p>
    <w:p>
      <w:pPr>
        <w:pStyle w:val="Normal"/>
        <w:spacing w:lineRule="auto" w:line="276"/>
        <w:rPr>
          <w:b w:val="false"/>
          <w:b w:val="false"/>
          <w:position w:val="0"/>
          <w:sz w:val="20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u w:val="single"/>
          <w:vertAlign w:val="baseline"/>
        </w:rPr>
        <w:t>IT systems Administrator/Sharp Digital imager consultant</w:t>
      </w:r>
    </w:p>
    <w:p>
      <w:pPr>
        <w:pStyle w:val="Normal"/>
        <w:spacing w:lineRule="auto" w:line="276"/>
        <w:rPr>
          <w:position w:val="0"/>
          <w:sz w:val="20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  <w:t xml:space="preserve">Blackbrurn Office Equipment, </w:t>
      </w:r>
      <w:r>
        <w:rPr>
          <w:position w:val="0"/>
          <w:sz w:val="22"/>
          <w:sz w:val="22"/>
          <w:szCs w:val="22"/>
          <w:vertAlign w:val="baseline"/>
        </w:rPr>
        <w:t>Bellingham, WA</w:t>
      </w:r>
      <w:r>
        <w:rPr>
          <w:i/>
          <w:position w:val="0"/>
          <w:sz w:val="22"/>
          <w:sz w:val="22"/>
          <w:szCs w:val="22"/>
          <w:vertAlign w:val="baseline"/>
        </w:rPr>
        <w:t xml:space="preserve"> (05/2000-10/2001)</w:t>
      </w:r>
    </w:p>
    <w:p>
      <w:pPr>
        <w:pStyle w:val="Normal"/>
        <w:numPr>
          <w:ilvl w:val="0"/>
          <w:numId w:val="2"/>
        </w:numPr>
        <w:spacing w:lineRule="auto" w:line="276"/>
        <w:ind w:left="720" w:hanging="360"/>
        <w:jc w:val="both"/>
        <w:rPr/>
      </w:pPr>
      <w:r>
        <w:rPr>
          <w:position w:val="0"/>
          <w:sz w:val="22"/>
          <w:sz w:val="22"/>
          <w:szCs w:val="22"/>
          <w:vertAlign w:val="baseline"/>
        </w:rPr>
        <w:t>Performed data backups and disaster recovery operations software</w:t>
      </w:r>
    </w:p>
    <w:p>
      <w:pPr>
        <w:pStyle w:val="Normal"/>
        <w:numPr>
          <w:ilvl w:val="0"/>
          <w:numId w:val="2"/>
        </w:numPr>
        <w:spacing w:lineRule="auto" w:line="276"/>
        <w:ind w:left="720" w:hanging="360"/>
        <w:jc w:val="both"/>
        <w:rPr/>
      </w:pPr>
      <w:r>
        <w:rPr>
          <w:position w:val="0"/>
          <w:sz w:val="22"/>
          <w:sz w:val="22"/>
          <w:szCs w:val="22"/>
          <w:vertAlign w:val="baseline"/>
        </w:rPr>
        <w:t>Installed, configured, and supported local area network to maximize uptime</w:t>
      </w:r>
    </w:p>
    <w:p>
      <w:pPr>
        <w:pStyle w:val="Normal"/>
        <w:numPr>
          <w:ilvl w:val="0"/>
          <w:numId w:val="2"/>
        </w:numPr>
        <w:spacing w:lineRule="auto" w:line="276"/>
        <w:ind w:left="720" w:hanging="360"/>
        <w:jc w:val="both"/>
        <w:rPr/>
      </w:pPr>
      <w:r>
        <w:rPr>
          <w:position w:val="0"/>
          <w:sz w:val="22"/>
          <w:sz w:val="22"/>
          <w:szCs w:val="22"/>
          <w:vertAlign w:val="baseline"/>
        </w:rPr>
        <w:t xml:space="preserve">Maintained company's database enabling the organization to bill over 250 customers Factory trained product support specialist for Sharp copiers and integrated into network </w:t>
      </w:r>
    </w:p>
    <w:p>
      <w:pPr>
        <w:pStyle w:val="Normal"/>
        <w:spacing w:lineRule="auto" w:line="276"/>
        <w:ind w:left="720" w:hanging="0"/>
        <w:jc w:val="both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"/>
        <w:spacing w:lineRule="auto" w:line="276"/>
        <w:ind w:left="720" w:hanging="0"/>
        <w:jc w:val="center"/>
        <w:rPr>
          <w:b w:val="false"/>
          <w:b w:val="false"/>
          <w:position w:val="0"/>
          <w:sz w:val="20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  <w:t>EDUCATION</w:t>
      </w:r>
    </w:p>
    <w:p>
      <w:pPr>
        <w:pStyle w:val="Normal"/>
        <w:spacing w:lineRule="auto" w:line="276"/>
        <w:rPr>
          <w:position w:val="0"/>
          <w:sz w:val="20"/>
          <w:sz w:val="22"/>
          <w:szCs w:val="22"/>
          <w:vertAlign w:val="baseline"/>
        </w:rPr>
      </w:pPr>
      <w:r>
        <w:rPr>
          <w:b/>
          <w:i/>
          <w:position w:val="0"/>
          <w:sz w:val="22"/>
          <w:sz w:val="22"/>
          <w:szCs w:val="22"/>
          <w:u w:val="single"/>
          <w:vertAlign w:val="baseline"/>
        </w:rPr>
        <w:t>Diploma of Network Technology</w:t>
      </w:r>
      <w:r>
        <w:rPr>
          <w:position w:val="0"/>
          <w:sz w:val="22"/>
          <w:sz w:val="22"/>
          <w:szCs w:val="22"/>
          <w:vertAlign w:val="baseline"/>
        </w:rPr>
        <w:t xml:space="preserve"> North Seattle Community College</w:t>
      </w:r>
    </w:p>
    <w:p>
      <w:pPr>
        <w:pStyle w:val="Normal"/>
        <w:spacing w:lineRule="auto" w:line="276"/>
        <w:rPr>
          <w:b w:val="false"/>
          <w:b w:val="false"/>
          <w:position w:val="0"/>
          <w:sz w:val="20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  <w:t>Technical Proficiencies:</w:t>
      </w:r>
      <w:r>
        <w:rPr>
          <w:position w:val="0"/>
          <w:sz w:val="22"/>
          <w:sz w:val="22"/>
          <w:szCs w:val="22"/>
          <w:vertAlign w:val="baseline"/>
        </w:rPr>
        <w:t xml:space="preserve"> Windows Server and Client Administration, Microsoft Excel, Microsoft Outlook, Microsoft Word, Microsoft Access, </w:t>
      </w:r>
      <w:r>
        <w:rPr>
          <w:b/>
          <w:i/>
          <w:position w:val="0"/>
          <w:sz w:val="22"/>
          <w:sz w:val="22"/>
          <w:szCs w:val="22"/>
          <w:u w:val="single"/>
          <w:vertAlign w:val="baseline"/>
        </w:rPr>
        <w:t>Cisco Academy</w:t>
      </w:r>
      <w:r>
        <w:rPr>
          <w:position w:val="0"/>
          <w:sz w:val="22"/>
          <w:sz w:val="22"/>
          <w:szCs w:val="22"/>
          <w:vertAlign w:val="baseline"/>
        </w:rPr>
        <w:t xml:space="preserve"> North Seattle Community College, </w:t>
      </w:r>
    </w:p>
    <w:p>
      <w:pPr>
        <w:pStyle w:val="Normal"/>
        <w:spacing w:lineRule="auto" w:line="276"/>
        <w:rPr>
          <w:position w:val="0"/>
          <w:sz w:val="20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  <w:t xml:space="preserve">Technical Proficiencies: </w:t>
      </w:r>
      <w:r>
        <w:rPr>
          <w:position w:val="0"/>
          <w:sz w:val="22"/>
          <w:sz w:val="22"/>
          <w:szCs w:val="22"/>
          <w:vertAlign w:val="baseline"/>
        </w:rPr>
        <w:t>Cisco IOS configuration configuring RIP, EIGRP and other Routing protocols</w:t>
      </w:r>
    </w:p>
    <w:p>
      <w:pPr>
        <w:pStyle w:val="Normal"/>
        <w:spacing w:lineRule="auto" w:line="276"/>
        <w:rPr>
          <w:position w:val="0"/>
          <w:sz w:val="20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  <w:t xml:space="preserve">Sharp Copier Academy: </w:t>
      </w:r>
      <w:r>
        <w:rPr>
          <w:position w:val="0"/>
          <w:sz w:val="22"/>
          <w:sz w:val="22"/>
          <w:szCs w:val="22"/>
          <w:vertAlign w:val="baseline"/>
        </w:rPr>
        <w:t>Blackburn office equipment</w:t>
      </w:r>
    </w:p>
    <w:p>
      <w:pPr>
        <w:pStyle w:val="Normal"/>
        <w:spacing w:lineRule="auto" w:line="276"/>
        <w:rPr>
          <w:position w:val="0"/>
          <w:sz w:val="20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Technical Proficiencies: Factory certified on AR series copier/printers, Toshiba 650 and Fiery print server</w:t>
      </w:r>
    </w:p>
    <w:p>
      <w:pPr>
        <w:pStyle w:val="Normal"/>
        <w:tabs>
          <w:tab w:val="right" w:pos="9360" w:leader="none"/>
        </w:tabs>
        <w:ind w:left="720" w:hanging="0"/>
        <w:rPr>
          <w:b w:val="false"/>
          <w:b w:val="false"/>
          <w:position w:val="0"/>
          <w:sz w:val="22"/>
          <w:sz w:val="22"/>
          <w:szCs w:val="22"/>
          <w:vertAlign w:val="baseline"/>
        </w:rPr>
      </w:pPr>
      <w:r>
        <w:rPr>
          <w:b w:val="false"/>
          <w:position w:val="0"/>
          <w:sz w:val="22"/>
          <w:sz w:val="22"/>
          <w:szCs w:val="22"/>
          <w:vertAlign w:val="baseline"/>
        </w:rPr>
      </w:r>
    </w:p>
    <w:p>
      <w:pPr>
        <w:pStyle w:val="Normal"/>
        <w:tabs>
          <w:tab w:val="right" w:pos="9360" w:leader="none"/>
        </w:tabs>
        <w:ind w:left="720" w:hanging="0"/>
        <w:rPr>
          <w:b w:val="false"/>
          <w:b w:val="false"/>
          <w:position w:val="0"/>
          <w:sz w:val="20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  <w:t>REFERENCES</w:t>
      </w:r>
    </w:p>
    <w:p>
      <w:pPr>
        <w:pStyle w:val="Normal"/>
        <w:shd w:val="clear" w:fill="FFFFFE"/>
        <w:rPr>
          <w:b w:val="false"/>
          <w:b w:val="false"/>
          <w:position w:val="0"/>
          <w:sz w:val="22"/>
          <w:sz w:val="22"/>
          <w:szCs w:val="22"/>
          <w:vertAlign w:val="baseline"/>
        </w:rPr>
      </w:pPr>
      <w:r>
        <w:rPr>
          <w:b w:val="false"/>
          <w:position w:val="0"/>
          <w:sz w:val="22"/>
          <w:sz w:val="22"/>
          <w:szCs w:val="22"/>
          <w:vertAlign w:val="baseline"/>
        </w:rPr>
      </w:r>
    </w:p>
    <w:p>
      <w:pPr>
        <w:pStyle w:val="Normal"/>
        <w:ind w:left="720" w:hanging="0"/>
        <w:rPr/>
      </w:pPr>
      <w:r>
        <w:rPr>
          <w:position w:val="0"/>
          <w:sz w:val="22"/>
          <w:sz w:val="22"/>
          <w:szCs w:val="22"/>
          <w:vertAlign w:val="baseline"/>
        </w:rPr>
        <w:t>Furnished upon request</w:t>
      </w:r>
    </w:p>
    <w:sectPr>
      <w:footerReference w:type="default" r:id="rId3"/>
      <w:type w:val="nextPage"/>
      <w:pgSz w:w="12240" w:h="15840"/>
      <w:pgMar w:left="1440" w:right="1440" w:header="0" w:top="1440" w:footer="1440" w:bottom="1723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Noto Sans Symbol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position w:val="0"/>
        <w:sz w:val="20"/>
        <w:vertAlign w:val="baseline"/>
      </w:rPr>
    </w:pPr>
    <w:r>
      <w:rPr>
        <w:position w:val="0"/>
        <w:sz w:val="20"/>
        <w:vertAlign w:val="baseline"/>
      </w:rPr>
    </w:r>
  </w:p>
  <w:p>
    <w:pPr>
      <w:pStyle w:val="Normal"/>
      <w:rPr>
        <w:position w:val="0"/>
        <w:sz w:val="20"/>
        <w:vertAlign w:val="baseline"/>
      </w:rPr>
    </w:pPr>
    <w:r>
      <w:rPr>
        <w:position w:val="0"/>
        <w:sz w:val="20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vertAlign w:val="baseline"/>
        <w:position w:val="0"/>
        <w:sz w:val="20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vertAlign w:val="baseline"/>
        <w:position w:val="0"/>
        <w:sz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0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0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vertAlign w:val="baseline"/>
        <w:position w:val="0"/>
        <w:sz w:val="20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0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0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vertAlign w:val="baseline"/>
        <w:position w:val="0"/>
        <w:sz w:val="20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0"/>
        <w:rFonts w:cs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b w:val="false"/>
        <w:szCs w:val="24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vertAlign w:val="baseline"/>
        <w:position w:val="0"/>
        <w:sz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0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0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vertAlign w:val="baseline"/>
        <w:position w:val="0"/>
        <w:sz w:val="20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0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0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vertAlign w:val="baseline"/>
        <w:position w:val="0"/>
        <w:sz w:val="20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0"/>
        <w:rFonts w:cs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szCs w:val="24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vertAlign w:val="baseline"/>
        <w:position w:val="0"/>
        <w:sz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0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0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vertAlign w:val="baseline"/>
        <w:position w:val="0"/>
        <w:sz w:val="20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0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0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vertAlign w:val="baseline"/>
        <w:position w:val="0"/>
        <w:sz w:val="20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0"/>
        <w:rFonts w:cs="Noto Sans Symbol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" w:cs="Lohit Devanagari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oto Sans CJK SC" w:cs="Lohit Devanagari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tabs>
        <w:tab w:val="right" w:pos="9360" w:leader="none"/>
      </w:tabs>
      <w:spacing w:lineRule="auto" w:line="240" w:before="0" w:after="150"/>
    </w:pPr>
    <w:rPr>
      <w:b/>
      <w:color w:val="000000"/>
      <w:position w:val="0"/>
      <w:sz w:val="22"/>
      <w:sz w:val="22"/>
      <w:szCs w:val="22"/>
      <w:vertAlign w:val="baseline"/>
    </w:rPr>
  </w:style>
  <w:style w:type="paragraph" w:styleId="Heading2">
    <w:name w:val="Heading 2"/>
    <w:basedOn w:val="Normal1"/>
    <w:next w:val="Normal"/>
    <w:qFormat/>
    <w:pPr>
      <w:keepNext w:val="true"/>
      <w:shd w:val="clear" w:fill="FFFFFE"/>
    </w:pPr>
    <w:rPr>
      <w:b/>
      <w:i/>
      <w:color w:val="000000"/>
      <w:position w:val="0"/>
      <w:sz w:val="24"/>
      <w:sz w:val="24"/>
      <w:szCs w:val="24"/>
      <w:u w:val="single"/>
      <w:vertAlign w:val="baseline"/>
    </w:rPr>
  </w:style>
  <w:style w:type="paragraph" w:styleId="Heading3">
    <w:name w:val="Heading 3"/>
    <w:basedOn w:val="Normal1"/>
    <w:next w:val="Normal"/>
    <w:qFormat/>
    <w:pPr>
      <w:keepNext w:val="true"/>
      <w:spacing w:lineRule="auto" w:line="240" w:before="240" w:after="60"/>
    </w:pPr>
    <w:rPr>
      <w:rFonts w:ascii="Arial" w:hAnsi="Arial" w:eastAsia="Arial" w:cs="Arial"/>
      <w:b/>
      <w:color w:val="000000"/>
      <w:position w:val="0"/>
      <w:sz w:val="26"/>
      <w:sz w:val="26"/>
      <w:szCs w:val="26"/>
      <w:vertAlign w:val="baseline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rFonts w:eastAsia="Times New Roman" w:cs="Times New Roman"/>
      <w:position w:val="0"/>
      <w:sz w:val="20"/>
      <w:vertAlign w:val="baseline"/>
    </w:rPr>
  </w:style>
  <w:style w:type="character" w:styleId="ListLabel2">
    <w:name w:val="ListLabel 2"/>
    <w:qFormat/>
    <w:rPr>
      <w:rFonts w:eastAsia="Courier New" w:cs="Courier New"/>
      <w:position w:val="0"/>
      <w:sz w:val="20"/>
      <w:vertAlign w:val="baseline"/>
    </w:rPr>
  </w:style>
  <w:style w:type="character" w:styleId="ListLabel3">
    <w:name w:val="ListLabel 3"/>
    <w:qFormat/>
    <w:rPr>
      <w:rFonts w:eastAsia="Noto Sans Symbols" w:cs="Noto Sans Symbols"/>
      <w:position w:val="0"/>
      <w:sz w:val="20"/>
      <w:vertAlign w:val="baseline"/>
    </w:rPr>
  </w:style>
  <w:style w:type="character" w:styleId="ListLabel4">
    <w:name w:val="ListLabel 4"/>
    <w:qFormat/>
    <w:rPr>
      <w:rFonts w:eastAsia="Noto Sans Symbols" w:cs="Noto Sans Symbols"/>
      <w:position w:val="0"/>
      <w:sz w:val="20"/>
      <w:vertAlign w:val="baseline"/>
    </w:rPr>
  </w:style>
  <w:style w:type="character" w:styleId="ListLabel5">
    <w:name w:val="ListLabel 5"/>
    <w:qFormat/>
    <w:rPr>
      <w:rFonts w:eastAsia="Courier New" w:cs="Courier New"/>
      <w:position w:val="0"/>
      <w:sz w:val="20"/>
      <w:vertAlign w:val="baseline"/>
    </w:rPr>
  </w:style>
  <w:style w:type="character" w:styleId="ListLabel6">
    <w:name w:val="ListLabel 6"/>
    <w:qFormat/>
    <w:rPr>
      <w:rFonts w:eastAsia="Noto Sans Symbols" w:cs="Noto Sans Symbols"/>
      <w:position w:val="0"/>
      <w:sz w:val="20"/>
      <w:vertAlign w:val="baseline"/>
    </w:rPr>
  </w:style>
  <w:style w:type="character" w:styleId="ListLabel7">
    <w:name w:val="ListLabel 7"/>
    <w:qFormat/>
    <w:rPr>
      <w:rFonts w:eastAsia="Noto Sans Symbols" w:cs="Noto Sans Symbols"/>
      <w:position w:val="0"/>
      <w:sz w:val="20"/>
      <w:vertAlign w:val="baseline"/>
    </w:rPr>
  </w:style>
  <w:style w:type="character" w:styleId="ListLabel8">
    <w:name w:val="ListLabel 8"/>
    <w:qFormat/>
    <w:rPr>
      <w:rFonts w:eastAsia="Courier New" w:cs="Courier New"/>
      <w:position w:val="0"/>
      <w:sz w:val="20"/>
      <w:vertAlign w:val="baseline"/>
    </w:rPr>
  </w:style>
  <w:style w:type="character" w:styleId="ListLabel9">
    <w:name w:val="ListLabel 9"/>
    <w:qFormat/>
    <w:rPr>
      <w:rFonts w:eastAsia="Noto Sans Symbols" w:cs="Noto Sans Symbols"/>
      <w:position w:val="0"/>
      <w:sz w:val="20"/>
      <w:vertAlign w:val="baseline"/>
    </w:rPr>
  </w:style>
  <w:style w:type="character" w:styleId="ListLabel10">
    <w:name w:val="ListLabel 10"/>
    <w:qFormat/>
    <w:rPr>
      <w:rFonts w:eastAsia="Noto Sans Symbols" w:cs="Noto Sans Symbols"/>
      <w:b w:val="false"/>
      <w:position w:val="0"/>
      <w:sz w:val="24"/>
      <w:sz w:val="24"/>
      <w:szCs w:val="24"/>
      <w:vertAlign w:val="baseline"/>
    </w:rPr>
  </w:style>
  <w:style w:type="character" w:styleId="ListLabel11">
    <w:name w:val="ListLabel 11"/>
    <w:qFormat/>
    <w:rPr>
      <w:rFonts w:eastAsia="Courier New" w:cs="Courier New"/>
      <w:position w:val="0"/>
      <w:sz w:val="20"/>
      <w:vertAlign w:val="baseline"/>
    </w:rPr>
  </w:style>
  <w:style w:type="character" w:styleId="ListLabel12">
    <w:name w:val="ListLabel 12"/>
    <w:qFormat/>
    <w:rPr>
      <w:rFonts w:eastAsia="Noto Sans Symbols" w:cs="Noto Sans Symbols"/>
      <w:position w:val="0"/>
      <w:sz w:val="20"/>
      <w:vertAlign w:val="baseline"/>
    </w:rPr>
  </w:style>
  <w:style w:type="character" w:styleId="ListLabel13">
    <w:name w:val="ListLabel 13"/>
    <w:qFormat/>
    <w:rPr>
      <w:rFonts w:eastAsia="Noto Sans Symbols" w:cs="Noto Sans Symbols"/>
      <w:position w:val="0"/>
      <w:sz w:val="20"/>
      <w:vertAlign w:val="baseline"/>
    </w:rPr>
  </w:style>
  <w:style w:type="character" w:styleId="ListLabel14">
    <w:name w:val="ListLabel 14"/>
    <w:qFormat/>
    <w:rPr>
      <w:rFonts w:eastAsia="Courier New" w:cs="Courier New"/>
      <w:position w:val="0"/>
      <w:sz w:val="20"/>
      <w:vertAlign w:val="baseline"/>
    </w:rPr>
  </w:style>
  <w:style w:type="character" w:styleId="ListLabel15">
    <w:name w:val="ListLabel 15"/>
    <w:qFormat/>
    <w:rPr>
      <w:rFonts w:eastAsia="Noto Sans Symbols" w:cs="Noto Sans Symbols"/>
      <w:position w:val="0"/>
      <w:sz w:val="20"/>
      <w:vertAlign w:val="baseline"/>
    </w:rPr>
  </w:style>
  <w:style w:type="character" w:styleId="ListLabel16">
    <w:name w:val="ListLabel 16"/>
    <w:qFormat/>
    <w:rPr>
      <w:rFonts w:eastAsia="Noto Sans Symbols" w:cs="Noto Sans Symbols"/>
      <w:position w:val="0"/>
      <w:sz w:val="20"/>
      <w:vertAlign w:val="baseline"/>
    </w:rPr>
  </w:style>
  <w:style w:type="character" w:styleId="ListLabel17">
    <w:name w:val="ListLabel 17"/>
    <w:qFormat/>
    <w:rPr>
      <w:rFonts w:eastAsia="Courier New" w:cs="Courier New"/>
      <w:position w:val="0"/>
      <w:sz w:val="20"/>
      <w:vertAlign w:val="baseline"/>
    </w:rPr>
  </w:style>
  <w:style w:type="character" w:styleId="ListLabel18">
    <w:name w:val="ListLabel 18"/>
    <w:qFormat/>
    <w:rPr>
      <w:rFonts w:eastAsia="Noto Sans Symbols" w:cs="Noto Sans Symbols"/>
      <w:position w:val="0"/>
      <w:sz w:val="20"/>
      <w:vertAlign w:val="baseline"/>
    </w:rPr>
  </w:style>
  <w:style w:type="character" w:styleId="ListLabel19">
    <w:name w:val="ListLabel 19"/>
    <w:qFormat/>
    <w:rPr>
      <w:rFonts w:eastAsia="Noto Sans Symbols" w:cs="Noto Sans Symbols"/>
      <w:position w:val="0"/>
      <w:sz w:val="24"/>
      <w:sz w:val="24"/>
      <w:szCs w:val="24"/>
      <w:vertAlign w:val="baseline"/>
    </w:rPr>
  </w:style>
  <w:style w:type="character" w:styleId="ListLabel20">
    <w:name w:val="ListLabel 20"/>
    <w:qFormat/>
    <w:rPr>
      <w:rFonts w:eastAsia="Courier New" w:cs="Courier New"/>
      <w:position w:val="0"/>
      <w:sz w:val="20"/>
      <w:vertAlign w:val="baseline"/>
    </w:rPr>
  </w:style>
  <w:style w:type="character" w:styleId="ListLabel21">
    <w:name w:val="ListLabel 21"/>
    <w:qFormat/>
    <w:rPr>
      <w:rFonts w:eastAsia="Noto Sans Symbols" w:cs="Noto Sans Symbols"/>
      <w:position w:val="0"/>
      <w:sz w:val="20"/>
      <w:vertAlign w:val="baseline"/>
    </w:rPr>
  </w:style>
  <w:style w:type="character" w:styleId="ListLabel22">
    <w:name w:val="ListLabel 22"/>
    <w:qFormat/>
    <w:rPr>
      <w:rFonts w:eastAsia="Noto Sans Symbols" w:cs="Noto Sans Symbols"/>
      <w:position w:val="0"/>
      <w:sz w:val="20"/>
      <w:vertAlign w:val="baseline"/>
    </w:rPr>
  </w:style>
  <w:style w:type="character" w:styleId="ListLabel23">
    <w:name w:val="ListLabel 23"/>
    <w:qFormat/>
    <w:rPr>
      <w:rFonts w:eastAsia="Courier New" w:cs="Courier New"/>
      <w:position w:val="0"/>
      <w:sz w:val="20"/>
      <w:vertAlign w:val="baseline"/>
    </w:rPr>
  </w:style>
  <w:style w:type="character" w:styleId="ListLabel24">
    <w:name w:val="ListLabel 24"/>
    <w:qFormat/>
    <w:rPr>
      <w:rFonts w:eastAsia="Noto Sans Symbols" w:cs="Noto Sans Symbols"/>
      <w:position w:val="0"/>
      <w:sz w:val="20"/>
      <w:vertAlign w:val="baseline"/>
    </w:rPr>
  </w:style>
  <w:style w:type="character" w:styleId="ListLabel25">
    <w:name w:val="ListLabel 25"/>
    <w:qFormat/>
    <w:rPr>
      <w:rFonts w:eastAsia="Noto Sans Symbols" w:cs="Noto Sans Symbols"/>
      <w:position w:val="0"/>
      <w:sz w:val="20"/>
      <w:vertAlign w:val="baseline"/>
    </w:rPr>
  </w:style>
  <w:style w:type="character" w:styleId="ListLabel26">
    <w:name w:val="ListLabel 26"/>
    <w:qFormat/>
    <w:rPr>
      <w:rFonts w:eastAsia="Courier New" w:cs="Courier New"/>
      <w:position w:val="0"/>
      <w:sz w:val="20"/>
      <w:vertAlign w:val="baseline"/>
    </w:rPr>
  </w:style>
  <w:style w:type="character" w:styleId="ListLabel27">
    <w:name w:val="ListLabel 27"/>
    <w:qFormat/>
    <w:rPr>
      <w:rFonts w:eastAsia="Noto Sans Symbols" w:cs="Noto Sans Symbols"/>
      <w:position w:val="0"/>
      <w:sz w:val="20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Noto Sans CJK SC" w:cs="Lohit Devanagari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4</Pages>
  <Words>621</Words>
  <Characters>3828</Characters>
  <CharactersWithSpaces>4378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