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14000 Burn Road </w:t>
      </w: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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Arlington, WA 98223 </w:t>
      </w: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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(360) 990-1394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beau_dolan@outlook.com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Beau S. Dolan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OBJECTIVE   </w:t>
      </w:r>
    </w:p>
    <w:p>
      <w:pPr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Be part of a growing company using my organizational, technical, and customer service skills.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BUSINESS TECHNOLOGIES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Ten Key speed - 162 keystrokes per minute with 100% accuracy.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Typed 52 words per minute with 99% accuracy.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Proofread documents.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Proficient in operating and explaining Microsoft Excel, PowerPoint, Access, Outlook, and Word.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Obtained Microsoft Certifications for Word, PowerPoint, and Excel.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ORGANIZATIONAL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Use Microsoft Office programs for data entry (Word, Excel, PowerPoint)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Check and post cal/cert reports and maintain track and document tools for AMT Senior Aerospace in Arlington, WA.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Greet and interact with customers to serve their rental needs.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Receive store, issue, package, and crate parts.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Manage events and contacts using a specialized computer program.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Utilize a multi-line phone system to answer and route calls.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Work with outside vendors to coordinate calibration events for calibrated tools for AMT WA.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Compare and verify shipping label and packing slip to parts for accuracy.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Sort freight and route to appropriate areas.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File documents alphabetically and numerically.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Order and receive tools, equipment and supplies to support the various buildings needs.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Follow safety regulations to keep an accident free work place for customers and coworkers.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Locate tools and equipment using hold out notices, computer programs and investigative skills.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Manage a database of rental equipment to better serve customers and the company.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Stack and shrink wrap overstock merchandise on pallets.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Keep important records and papers in an organized manner using Microsoft programs (Word, Excel)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Develop and use collaborative relationships to facilitate the completion of team goals.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 assistance to customers seeking specific items.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Greet and assist internal and external customers.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Effectively communicate written information such as tie-ins to complete assigned tasks.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EMPLOYMENT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JMC Cabinets &amp; Interiors</w:t>
        <w:tab/>
        <w:tab/>
        <w:t xml:space="preserve">Orderding Asst.</w:t>
        <w:tab/>
        <w:tab/>
        <w:t xml:space="preserve">Feb. 2021 - Oct. 2021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Pilchuck Rentals</w:t>
        <w:tab/>
        <w:tab/>
        <w:tab/>
        <w:t xml:space="preserve">Front Desk</w:t>
        <w:tab/>
        <w:tab/>
        <w:t xml:space="preserve">March 2020 - Jan.2021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AMT Senior Aerospace</w:t>
        <w:tab/>
        <w:tab/>
        <w:tab/>
        <w:t xml:space="preserve">Tool Clerk</w:t>
        <w:tab/>
        <w:tab/>
        <w:t xml:space="preserve">July2015 - January2020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Petco</w:t>
        <w:tab/>
        <w:tab/>
        <w:tab/>
        <w:tab/>
        <w:tab/>
        <w:t xml:space="preserve">Partner</w:t>
        <w:tab/>
        <w:tab/>
        <w:tab/>
        <w:t xml:space="preserve">August 2014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July2015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Fairhaven Family Medicine</w:t>
        <w:tab/>
        <w:tab/>
        <w:t xml:space="preserve">Front Desk</w:t>
        <w:tab/>
        <w:tab/>
        <w:t xml:space="preserve">July 2013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October2013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Columbia Basin Job Corps, Business Technologies graduate: August 31, 2010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May 26, 2011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Cascades Job Corps, Medical Administrative Assistant graduate: January 27, 2013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December 6, 2013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Skagit Valley College, Office Administration and Accounting Tech: January 6, 2014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September 12, 2014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