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Seth Rice</w:t>
      </w:r>
    </w:p>
    <w:p>
      <w:pPr/>
      <w:r>
        <w:rPr>
          <w:rFonts w:ascii="Times" w:hAnsi="Times" w:cs="Times"/>
          <w:sz w:val="24"/>
          <w:sz-cs w:val="24"/>
        </w:rPr>
        <w:t xml:space="preserve">Seth.rice11@gmail.com</w:t>
      </w:r>
    </w:p>
    <w:p>
      <w:pPr/>
      <w:r>
        <w:rPr>
          <w:rFonts w:ascii="Times" w:hAnsi="Times" w:cs="Times"/>
          <w:sz w:val="24"/>
          <w:sz-cs w:val="24"/>
        </w:rPr>
        <w:t xml:space="preserve">5550 Buckhorn way Mount Vernon, WA 98273</w:t>
      </w:r>
    </w:p>
    <w:p>
      <w:pPr/>
      <w:r>
        <w:rPr>
          <w:rFonts w:ascii="Times" w:hAnsi="Times" w:cs="Times"/>
          <w:sz w:val="24"/>
          <w:sz-cs w:val="24"/>
        </w:rPr>
        <w:t xml:space="preserve">(419)377-3849</w:t>
      </w:r>
    </w:p>
    <w:p>
      <w:pPr/>
      <w:r>
        <w:rPr>
          <w:rFonts w:ascii="Times" w:hAnsi="Times" w:cs="Times"/>
          <w:sz w:val="24"/>
          <w:sz-cs w:val="24"/>
        </w:rPr>
        <w:t xml:space="preserve">Linkedin.com/in/seth-rice-0933a415b</w:t>
      </w:r>
    </w:p>
    <w:p>
      <w:pPr/>
      <w:r>
        <w:rPr>
          <w:rFonts w:ascii="Times" w:hAnsi="Times" w:cs="Times"/>
          <w:sz w:val="24"/>
          <w:sz-cs w:val="24"/>
        </w:rPr>
        <w:t xml:space="preserve">PROFESSIONAL SUMMARY</w:t>
      </w:r>
    </w:p>
    <w:p>
      <w:pPr/>
      <w:r>
        <w:rPr>
          <w:rFonts w:ascii="Times" w:hAnsi="Times" w:cs="Times"/>
          <w:sz w:val="24"/>
          <w:sz-cs w:val="24"/>
        </w:rPr>
        <w:t xml:space="preserve">Dedicated, motivated and experienced IT professional, who balances multiple tasks at one time without any issue. Someone who conducts himself in a very professional manner. Great at communicating with co-workers as well as superiors. Very capable to work with a team as well as alone and comfortable exercising initiative and problem solving. Qualifications include: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Secret clearance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CompTIA Network Plus certification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Leadership experience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Proficient in computer systems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Adept at conflict resolutions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Fluent in Microsoft Office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Interfacing with customers </w:t>
      </w:r>
    </w:p>
    <w:p>
      <w:pPr/>
      <w:r>
        <w:rPr>
          <w:rFonts w:ascii="Times" w:hAnsi="Times" w:cs="Times"/>
          <w:sz w:val="24"/>
          <w:sz-cs w:val="24"/>
        </w:rPr>
        <w:t xml:space="preserve">Education and training</w:t>
      </w:r>
    </w:p>
    <w:p>
      <w:pPr/>
      <w:r>
        <w:rPr>
          <w:rFonts w:ascii="Times" w:hAnsi="Times" w:cs="Times"/>
          <w:sz w:val="28"/>
          <w:sz-cs w:val="28"/>
        </w:rPr>
        <w:t xml:space="preserve">Otsego High School, Tontogany, Oh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2010- 2014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High School Diploma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CompTIA network Plus Certification</w:t>
      </w:r>
    </w:p>
    <w:p>
      <w:pPr>
        <w:ind w:left="144"/>
      </w:pPr>
      <w:r>
        <w:rPr>
          <w:rFonts w:ascii="Times" w:hAnsi="Times" w:cs="Times"/>
          <w:sz w:val="28"/>
          <w:sz-cs w:val="28"/>
        </w:rPr>
        <w:t xml:space="preserve">United States Marine Corps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Specialized training in Networking, server configuration and tier two IT support. </w:t>
      </w:r>
    </w:p>
    <w:p>
      <w:pPr/>
      <w:r>
        <w:rPr>
          <w:rFonts w:ascii="Times" w:hAnsi="Times" w:cs="Times"/>
          <w:sz w:val="24"/>
          <w:sz-cs w:val="24"/>
        </w:rPr>
        <w:t xml:space="preserve">Experience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United States Marine Corps Department of Defense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2014 – 2018</w:t>
      </w:r>
    </w:p>
    <w:p>
      <w:pPr/>
      <w:r>
        <w:rPr>
          <w:rFonts w:ascii="Times" w:hAnsi="Times" w:cs="Times"/>
          <w:sz w:val="24"/>
          <w:sz-cs w:val="24"/>
        </w:rPr>
        <w:t xml:space="preserve">IT Network Technician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Planned, designed and supervised the implementation of reliable tactical data communication architecture.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Created and modified standard operating procedures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Provided tier II IT support and guidance on communications including routing, switching, network encryption devices, domain controllers, Microsoft exchange, file share, and user workstations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Conducted inventories of all equipment and maintained appropriate accountability for the assets that cost more than $1 Million.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Working with Active Directory and Microsoft Exchange 2010 as well as 2013 for the creation of user accounts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Configure security settings and give permissions to groups or individuals within active directory users and computers.</w:t>
      </w:r>
    </w:p>
    <w:p>
      <w:pPr>
        <w:ind w:left="432"/>
      </w:pPr>
      <w:r>
        <w:rPr>
          <w:rFonts w:ascii="Times" w:hAnsi="Times" w:cs="Times"/>
          <w:sz w:val="24"/>
          <w:sz-cs w:val="24"/>
        </w:rPr>
        <w:t xml:space="preserve">Seth Rice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Page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 of a 5-person team responsible for regular support of over 150 users, over 300 workstations that includes classified and unclassified networks.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1,000+ hours of over the phone and in person troubleshooting of workstations, network and cellular issues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Demonstrated patience and problem-solving skills by providing remote and in person IT support for various computer needs and improving professional relationships.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Provided installation, operations and maintenance of Microsoft office, Google Suite, Java and multiple military programs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Implemented and maintained computer networks both wide area network (WAN) and local area networks (LAN)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Optimized IPv4 allocations and subnetworks for unclassified and classified networks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Daily moves, adds, changes, opening and closing of trouble tickets using Marine Corps Enterprise IT Service (MCEITS) Remedy trouble ticket tracking system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Support of 1,000+ hours of audio and video conference system trouble shooting and supervision</w:t>
        <w:tab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Installed and repaired network cables to physically connect end user devices to networking devices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Troubleshot network connectivity and desktop issues through physical communication and through e-mail.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 up equipment for employee use, performing or ensuring proper installation of cables, operating systems, and appropriate software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Maintain records of daily data communication transactions, problems and remedial actions taken, and installation activities.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Effectively provided technical leadership and guidance for new co-workers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Maintained historical network maintenance log, including issues and inventories.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T-Mobile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Account Expert 2018-present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Member of a 40-person Team of Experts responsible for 60,000+ customers in the Seattle region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provided troubleshooting for end user devices from iOS to Android operating systems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provided billing information as well as in depth billing breakdowns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Skills</w:t>
      </w:r>
    </w:p>
    <w:p>
      <w:pPr/>
      <w:r>
        <w:rPr>
          <w:rFonts w:ascii="Times" w:hAnsi="Times" w:cs="Times"/>
          <w:sz w:val="24"/>
          <w:sz-cs w:val="24"/>
        </w:rPr>
        <w:t xml:space="preserve">Computer Repair</w:t>
      </w:r>
    </w:p>
    <w:p>
      <w:pPr/>
      <w:r>
        <w:rPr>
          <w:rFonts w:ascii="Times" w:hAnsi="Times" w:cs="Times"/>
          <w:sz w:val="24"/>
          <w:sz-cs w:val="24"/>
        </w:rPr>
        <w:t xml:space="preserve">Tier 2 Troubleshooting </w:t>
      </w:r>
    </w:p>
    <w:p>
      <w:pPr/>
      <w:r>
        <w:rPr>
          <w:rFonts w:ascii="Times" w:hAnsi="Times" w:cs="Times"/>
          <w:sz w:val="24"/>
          <w:sz-cs w:val="24"/>
        </w:rPr>
        <w:t xml:space="preserve">Installation of hardware and software</w:t>
      </w:r>
    </w:p>
    <w:p>
      <w:pPr/>
      <w:r>
        <w:rPr>
          <w:rFonts w:ascii="Times" w:hAnsi="Times" w:cs="Times"/>
          <w:sz w:val="24"/>
          <w:sz-cs w:val="24"/>
        </w:rPr>
        <w:t xml:space="preserve">Direct and proper communication</w:t>
      </w:r>
    </w:p>
    <w:p>
      <w:pPr/>
      <w:r>
        <w:rPr>
          <w:rFonts w:ascii="Times" w:hAnsi="Times" w:cs="Times"/>
          <w:sz w:val="24"/>
          <w:sz-cs w:val="24"/>
        </w:rPr>
        <w:t xml:space="preserve">Microsoft Office </w:t>
      </w:r>
    </w:p>
    <w:p>
      <w:pPr/>
      <w:r>
        <w:rPr>
          <w:rFonts w:ascii="Times" w:hAnsi="Times" w:cs="Times"/>
          <w:sz w:val="24"/>
          <w:sz-cs w:val="24"/>
        </w:rPr>
        <w:t xml:space="preserve">Active Directory Users and Computers</w:t>
      </w:r>
    </w:p>
    <w:p>
      <w:pPr/>
      <w:r>
        <w:rPr>
          <w:rFonts w:ascii="Times" w:hAnsi="Times" w:cs="Times"/>
          <w:sz w:val="24"/>
          <w:sz-cs w:val="24"/>
        </w:rPr>
        <w:t xml:space="preserve">Microsoft Exchange</w:t>
      </w:r>
    </w:p>
    <w:p>
      <w:pPr/>
      <w:r>
        <w:rPr>
          <w:rFonts w:ascii="Times" w:hAnsi="Times" w:cs="Times"/>
          <w:sz w:val="24"/>
          <w:sz-cs w:val="24"/>
        </w:rPr>
        <w:t xml:space="preserve">Administration of Windows 10 and Windows 7</w:t>
      </w:r>
    </w:p>
    <w:p>
      <w:pPr/>
      <w:r>
        <w:rPr>
          <w:rFonts w:ascii="Times" w:hAnsi="Times" w:cs="Times"/>
          <w:sz w:val="24"/>
          <w:sz-cs w:val="24"/>
        </w:rPr>
        <w:t xml:space="preserve">Critical thinking</w:t>
      </w:r>
    </w:p>
    <w:p>
      <w:pPr/>
      <w:r>
        <w:rPr>
          <w:rFonts w:ascii="Times" w:hAnsi="Times" w:cs="Times"/>
          <w:sz w:val="24"/>
          <w:sz-cs w:val="24"/>
        </w:rPr>
        <w:t xml:space="preserve">Time management</w:t>
      </w:r>
    </w:p>
    <w:p>
      <w:pPr/>
      <w:r>
        <w:rPr>
          <w:rFonts w:ascii="Times" w:hAnsi="Times" w:cs="Times"/>
          <w:sz w:val="24"/>
          <w:sz-cs w:val="24"/>
        </w:rPr>
        <w:t xml:space="preserve">Stress control</w:t>
      </w:r>
    </w:p>
    <w:p>
      <w:pPr/>
      <w:r>
        <w:rPr>
          <w:rFonts w:ascii="Times" w:hAnsi="Times" w:cs="Times"/>
          <w:sz w:val="24"/>
          <w:sz-cs w:val="24"/>
        </w:rPr>
        <w:t xml:space="preserve">Tact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Rice</dc:creator>
  <cp:keywords>Seth, Rice</cp:keywords>
</cp:coreProperties>
</file>

<file path=docProps/meta.xml><?xml version="1.0" encoding="utf-8"?>
<meta xmlns="http://schemas.apple.com/cocoa/2006/metadata">
  <generator>CocoaOOXMLWriter/1561.6</generator>
</meta>
</file>