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Jerome 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E-mail: jeromejjjjc@msn.com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3307 Silver Crest drive Mill creek, Washington 98012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Phone (425) 316-9327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Highly motivated, versatile and results-oriented Inside Sales Professional with 8 years of experience in a variety of sales and marketing positions.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Proficient in all stages of the sales process with solid accomplishments in developing business, relationship building, consistently delivering strong revenue and profit results within highly competitive markets.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Charismatic personality with well developed leadership and mentoring skills; adapt in assisting others in reaching their goals.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Fully understand "activity management" with innate ability to turn cold calls into active sales leads.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Personable, positive attitude, enjoy a challenge, self-motivated and committed to professional excellence.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Possess unquestionable integrity, good sense of humor and a strong commitment to a long-term career.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Very successful at creating value propositions that engage my customers and show how my solutions can increase their ROI. </w:t>
      </w:r>
    </w:p>
    <w:p w:rsidR="00000000" w:rsidDel="00000000" w:rsidP="00000000" w:rsidRDefault="00000000" w:rsidRPr="00000000" w14:paraId="0000000E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Seeking an organization that is progressive and will allow my personal growth in all aspects of inside sales</w:t>
      </w:r>
    </w:p>
    <w:p w:rsidR="00000000" w:rsidDel="00000000" w:rsidP="00000000" w:rsidRDefault="00000000" w:rsidRPr="00000000" w14:paraId="00000011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Pro-Seal Systems</w:t>
        <w:tab/>
        <w:tab/>
        <w:tab/>
        <w:tab/>
        <w:tab/>
        <w:tab/>
        <w:tab/>
        <w:t xml:space="preserve">           2011-2012</w:t>
      </w:r>
    </w:p>
    <w:p w:rsidR="00000000" w:rsidDel="00000000" w:rsidP="00000000" w:rsidRDefault="00000000" w:rsidRPr="00000000" w14:paraId="00000015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for: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Client Development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Project Management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Development of Consumer line of business</w:t>
      </w:r>
    </w:p>
    <w:p w:rsidR="00000000" w:rsidDel="00000000" w:rsidP="00000000" w:rsidRDefault="00000000" w:rsidRPr="00000000" w14:paraId="0000001A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CSG Channels</w:t>
        <w:tab/>
        <w:tab/>
        <w:tab/>
        <w:tab/>
        <w:tab/>
        <w:tab/>
        <w:tab/>
        <w:t xml:space="preserve">           2009 – 2011</w:t>
      </w:r>
    </w:p>
    <w:p w:rsidR="00000000" w:rsidDel="00000000" w:rsidP="00000000" w:rsidRDefault="00000000" w:rsidRPr="00000000" w14:paraId="0000001C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for: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Managed and conducted partner communications for Microsoft Partners and Developers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Kept detail records of communications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Help to connect developers to resources for application development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Helped to develop Website Spark program for website designers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Detail reporting to supervisor on progress of developers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Setting goals and plans for website developers</w:t>
      </w:r>
    </w:p>
    <w:p w:rsidR="00000000" w:rsidDel="00000000" w:rsidP="00000000" w:rsidRDefault="00000000" w:rsidRPr="00000000" w14:paraId="00000023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TTM Technologies, Redmond, WA </w:t>
        <w:tab/>
        <w:tab/>
        <w:tab/>
        <w:tab/>
        <w:t xml:space="preserve">                            2006 - 2009</w:t>
      </w:r>
    </w:p>
    <w:p w:rsidR="00000000" w:rsidDel="00000000" w:rsidP="00000000" w:rsidRDefault="00000000" w:rsidRPr="00000000" w14:paraId="00000025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Certified Industrial Waste Treatment Operator </w:t>
      </w:r>
    </w:p>
    <w:p w:rsidR="00000000" w:rsidDel="00000000" w:rsidP="00000000" w:rsidRDefault="00000000" w:rsidRPr="00000000" w14:paraId="00000026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for: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Daily treatment of wastewater produced by the production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Disposal and treatment of chemicals that are hazardous per King County and City of Redmond EPA Regulations, Federal EPA Rules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Daily Chemical inventory monitoring and preparing daily reporting material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Chemical preparation and analyst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Fork Lift operations in regards to moving hazardous waste and chemicals</w:t>
      </w:r>
    </w:p>
    <w:p w:rsidR="00000000" w:rsidDel="00000000" w:rsidP="00000000" w:rsidRDefault="00000000" w:rsidRPr="00000000" w14:paraId="0000002C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Salire Partners, Redmond, WA</w:t>
        <w:tab/>
        <w:tab/>
        <w:tab/>
        <w:tab/>
        <w:tab/>
        <w:tab/>
        <w:t xml:space="preserve">2004–2006</w:t>
      </w:r>
    </w:p>
    <w:p w:rsidR="00000000" w:rsidDel="00000000" w:rsidP="00000000" w:rsidRDefault="00000000" w:rsidRPr="00000000" w14:paraId="0000002F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Inside Sales Representative</w:t>
      </w:r>
    </w:p>
    <w:p w:rsidR="00000000" w:rsidDel="00000000" w:rsidP="00000000" w:rsidRDefault="00000000" w:rsidRPr="00000000" w14:paraId="00000030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Responsibilities Included: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Expanding Enterprise account base across the US and internationally with a concentration in the Pacific Northwest.   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Focus is on selling full line of Voice and Data Services (Ethernet,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Private Line, SONET, IP, Frame Relay, ATM, MPLS, IP-VPN, Layer 2 VPLS, Managed Services, Co-Lo, DSL, Local and Long Distance)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Primary experience is with WANs, International circuits &amp; Private Lines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Was a Leader in developing long-term clients from short-term projects.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Supported clients with all inside sales activities.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Became the resident knowledge base for Telecommunications business.</w:t>
      </w:r>
    </w:p>
    <w:p w:rsidR="00000000" w:rsidDel="00000000" w:rsidP="00000000" w:rsidRDefault="00000000" w:rsidRPr="00000000" w14:paraId="00000038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Integrity Marketing, Redmond, WA (acquired by Salire Partners)</w:t>
        <w:tab/>
        <w:t xml:space="preserve">1998–2004</w:t>
      </w:r>
    </w:p>
    <w:p w:rsidR="00000000" w:rsidDel="00000000" w:rsidP="00000000" w:rsidRDefault="00000000" w:rsidRPr="00000000" w14:paraId="0000003A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Integrity Marketing is a VAR, (Value Added Reseller) of Cisco, Lucent, and etc. systems. </w:t>
      </w:r>
    </w:p>
    <w:p w:rsidR="00000000" w:rsidDel="00000000" w:rsidP="00000000" w:rsidRDefault="00000000" w:rsidRPr="00000000" w14:paraId="0000003B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Inside Sales Representative</w:t>
      </w:r>
    </w:p>
    <w:p w:rsidR="00000000" w:rsidDel="00000000" w:rsidP="00000000" w:rsidRDefault="00000000" w:rsidRPr="00000000" w14:paraId="0000003C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for: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Expanding Enterprise account base across the US and internationally with a concentration in the Pacific Northwest.   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Focus is on selling full line of Voice and Data Services (Ethernet,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Private Line, SONET, IP, Frame Relay, ATM, MPLS, IP-VPN, Layer 2 VPLS, Managed Services, Co-Lo, DSL, Local and Long Distance)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Primary experience is with WANs, International circuits &amp; Private Lines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Was a Leader in developing long-term clients from short-term projects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Supported clients with all inside sales activities.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Became the resident knowledge base for Telecommunications business</w:t>
      </w:r>
    </w:p>
    <w:p w:rsidR="00000000" w:rsidDel="00000000" w:rsidP="00000000" w:rsidRDefault="00000000" w:rsidRPr="00000000" w14:paraId="00000044">
      <w:pPr>
        <w:widowControl w:val="0"/>
        <w:ind w:left="36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Kaplan University </w:t>
        <w:tab/>
        <w:tab/>
        <w:tab/>
        <w:tab/>
        <w:tab/>
        <w:tab/>
        <w:tab/>
        <w:tab/>
        <w:t xml:space="preserve">2012–2016</w:t>
      </w:r>
    </w:p>
    <w:p w:rsidR="00000000" w:rsidDel="00000000" w:rsidP="00000000" w:rsidRDefault="00000000" w:rsidRPr="00000000" w14:paraId="00000048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Current GPA 3.98</w:t>
      </w:r>
    </w:p>
    <w:p w:rsidR="00000000" w:rsidDel="00000000" w:rsidP="00000000" w:rsidRDefault="00000000" w:rsidRPr="00000000" w14:paraId="00000049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Expected Graduation Date March 21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2016</w:t>
      </w:r>
    </w:p>
    <w:p w:rsidR="00000000" w:rsidDel="00000000" w:rsidP="00000000" w:rsidRDefault="00000000" w:rsidRPr="00000000" w14:paraId="0000004A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B.A., Business Administration.</w:t>
      </w:r>
    </w:p>
    <w:p w:rsidR="00000000" w:rsidDel="00000000" w:rsidP="00000000" w:rsidRDefault="00000000" w:rsidRPr="00000000" w14:paraId="0000004B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Lake Washington Vocational Technical College</w:t>
        <w:tab/>
        <w:tab/>
        <w:tab/>
        <w:tab/>
        <w:tab/>
        <w:t xml:space="preserve">2008-2009</w:t>
      </w:r>
    </w:p>
    <w:p w:rsidR="00000000" w:rsidDel="00000000" w:rsidP="00000000" w:rsidRDefault="00000000" w:rsidRPr="00000000" w14:paraId="0000004D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GPA 4.0</w:t>
      </w:r>
    </w:p>
    <w:p w:rsidR="00000000" w:rsidDel="00000000" w:rsidP="00000000" w:rsidRDefault="00000000" w:rsidRPr="00000000" w14:paraId="0000004E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Graduated March 9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2009</w:t>
      </w:r>
    </w:p>
    <w:p w:rsidR="00000000" w:rsidDel="00000000" w:rsidP="00000000" w:rsidRDefault="00000000" w:rsidRPr="00000000" w14:paraId="0000004F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Working with my church; our worship program; building computers; coaching little league football and spending time with my family; playing with my children.</w:t>
      </w:r>
    </w:p>
    <w:p w:rsidR="00000000" w:rsidDel="00000000" w:rsidP="00000000" w:rsidRDefault="00000000" w:rsidRPr="00000000" w14:paraId="0000005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  <w:font w:name="Marle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Marlett" w:cs="Marlett" w:eastAsia="Marlett" w:hAnsi="Marlett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Marlett" w:cs="Marlett" w:eastAsia="Marlett" w:hAnsi="Marlett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Marlett" w:cs="Marlett" w:eastAsia="Marlett" w:hAnsi="Marlett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Marlett" w:cs="Marlett" w:eastAsia="Marlett" w:hAnsi="Marlett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Marlett" w:cs="Marlett" w:eastAsia="Marlett" w:hAnsi="Marlett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Marlett" w:cs="Marlett" w:eastAsia="Marlett" w:hAnsi="Marlett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Marlett" w:cs="Marlett" w:eastAsia="Marlett" w:hAnsi="Marlett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Marlett" w:cs="Marlett" w:eastAsia="Marlett" w:hAnsi="Marlett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Marlett" w:cs="Marlett" w:eastAsia="Marlett" w:hAnsi="Marlett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Marlett" w:cs="Marlett" w:eastAsia="Marlett" w:hAnsi="Marlett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Marlett" w:cs="Marlett" w:eastAsia="Marlett" w:hAnsi="Marlett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Marlett" w:cs="Marlett" w:eastAsia="Marlett" w:hAnsi="Marlett"/>
        <w:vertAlign w:val="baseline"/>
      </w:rPr>
    </w:lvl>
  </w:abstractNum>
  <w:abstractNum w:abstractNumId="5">
    <w:lvl w:ilvl="0">
      <w:start w:val="47482992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Marlett" w:cs="Marlett" w:eastAsia="Marlett" w:hAnsi="Marlett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Marlett" w:cs="Marlett" w:eastAsia="Marlett" w:hAnsi="Marlett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Marlett" w:cs="Marlett" w:eastAsia="Marlett" w:hAnsi="Marlett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