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515F8" w14:textId="77777777" w:rsidR="000A457F" w:rsidRPr="0019620C" w:rsidRDefault="00AD32DF" w:rsidP="00121C21">
      <w:pPr>
        <w:pStyle w:val="PlainText"/>
        <w:jc w:val="center"/>
        <w:rPr>
          <w:rFonts w:ascii="Cambria" w:hAnsi="Cambria"/>
          <w:sz w:val="28"/>
        </w:rPr>
      </w:pPr>
      <w:r>
        <w:rPr>
          <w:rStyle w:val="IntenseReference1"/>
          <w:rFonts w:ascii="Cambria" w:hAnsi="Cambria"/>
          <w:bCs w:val="0"/>
          <w:spacing w:val="40"/>
          <w:sz w:val="56"/>
          <w:u w:val="none"/>
          <w:vertAlign w:val="superscript"/>
        </w:rPr>
        <w:t>NIGEL J. HERNANDEZ</w:t>
      </w:r>
    </w:p>
    <w:p w14:paraId="5FA341C3" w14:textId="2036044A" w:rsidR="000A7186" w:rsidRPr="000A7186" w:rsidRDefault="00CA7572" w:rsidP="00B77B09">
      <w:pPr>
        <w:tabs>
          <w:tab w:val="right" w:pos="10080"/>
        </w:tabs>
        <w:spacing w:after="0"/>
        <w:jc w:val="center"/>
      </w:pPr>
      <w:r>
        <w:t>213-269-9263</w:t>
      </w:r>
      <w:r w:rsidR="00B77B09">
        <w:t xml:space="preserve"> </w:t>
      </w:r>
      <w:r w:rsidR="00B77B09">
        <w:rPr>
          <w:smallCaps/>
          <w:sz w:val="22"/>
        </w:rPr>
        <w:t xml:space="preserve">∞ </w:t>
      </w:r>
      <w:hyperlink r:id="rId8" w:history="1">
        <w:r w:rsidR="00B77B09" w:rsidRPr="003756AC">
          <w:rPr>
            <w:rStyle w:val="Hyperlink"/>
          </w:rPr>
          <w:t>Hernandez.Nigel@yahoo.com</w:t>
        </w:r>
      </w:hyperlink>
      <w:r w:rsidR="00B77B09">
        <w:t xml:space="preserve"> </w:t>
      </w:r>
      <w:r w:rsidR="000A7186">
        <w:t xml:space="preserve"> </w:t>
      </w:r>
    </w:p>
    <w:p w14:paraId="151EC32A" w14:textId="77777777" w:rsidR="007F0872" w:rsidRPr="0019620C" w:rsidRDefault="007F0872" w:rsidP="00FE67B8">
      <w:pPr>
        <w:pBdr>
          <w:bottom w:val="single" w:sz="18" w:space="0" w:color="7F7F7F"/>
        </w:pBdr>
        <w:spacing w:after="0" w:line="120" w:lineRule="auto"/>
        <w:rPr>
          <w:color w:val="FF0000"/>
          <w:sz w:val="10"/>
          <w:szCs w:val="10"/>
        </w:rPr>
      </w:pPr>
    </w:p>
    <w:p w14:paraId="351490C3" w14:textId="5875C79B" w:rsidR="008D76FA" w:rsidRDefault="00AD32DF" w:rsidP="001A7E43">
      <w:pPr>
        <w:spacing w:after="0"/>
        <w:rPr>
          <w:rFonts w:cs="Arial"/>
        </w:rPr>
      </w:pPr>
      <w:r w:rsidRPr="00AD32DF">
        <w:rPr>
          <w:rFonts w:cs="Arial"/>
          <w:bCs/>
        </w:rPr>
        <w:t xml:space="preserve">A top-performing and highly motivated professional with over </w:t>
      </w:r>
      <w:r w:rsidR="00CA7572">
        <w:rPr>
          <w:rFonts w:cs="Arial"/>
          <w:bCs/>
        </w:rPr>
        <w:t>10</w:t>
      </w:r>
      <w:r w:rsidR="006F2A3A">
        <w:rPr>
          <w:rFonts w:cs="Arial"/>
          <w:bCs/>
        </w:rPr>
        <w:t xml:space="preserve"> </w:t>
      </w:r>
      <w:r w:rsidRPr="00AD32DF">
        <w:rPr>
          <w:rFonts w:cs="Arial"/>
          <w:bCs/>
        </w:rPr>
        <w:t xml:space="preserve">years of </w:t>
      </w:r>
      <w:r>
        <w:rPr>
          <w:rFonts w:cs="Arial"/>
          <w:bCs/>
        </w:rPr>
        <w:t xml:space="preserve">work </w:t>
      </w:r>
      <w:r w:rsidRPr="00AD32DF">
        <w:rPr>
          <w:rFonts w:cs="Arial"/>
          <w:bCs/>
        </w:rPr>
        <w:t xml:space="preserve">experience </w:t>
      </w:r>
      <w:r w:rsidR="001C540D">
        <w:rPr>
          <w:rFonts w:cs="Arial"/>
          <w:bCs/>
        </w:rPr>
        <w:t>and current military enlistment</w:t>
      </w:r>
      <w:r>
        <w:rPr>
          <w:rFonts w:cs="Arial"/>
          <w:bCs/>
        </w:rPr>
        <w:t xml:space="preserve">. </w:t>
      </w:r>
      <w:r w:rsidRPr="00AD32DF">
        <w:rPr>
          <w:rFonts w:cs="Arial"/>
          <w:bCs/>
        </w:rPr>
        <w:t>Skilled in working effectively within high-pressure and time-sensitive environments that demand strict a</w:t>
      </w:r>
      <w:r w:rsidR="001C540D">
        <w:rPr>
          <w:rFonts w:cs="Arial"/>
          <w:bCs/>
        </w:rPr>
        <w:t>dherence to deadlines. Excels</w:t>
      </w:r>
      <w:r w:rsidRPr="00AD32DF">
        <w:rPr>
          <w:rFonts w:cs="Arial"/>
          <w:bCs/>
        </w:rPr>
        <w:t xml:space="preserve"> both autonomous</w:t>
      </w:r>
      <w:r w:rsidR="001C540D">
        <w:rPr>
          <w:rFonts w:cs="Arial"/>
          <w:bCs/>
        </w:rPr>
        <w:t>ly</w:t>
      </w:r>
      <w:r w:rsidRPr="00AD32DF">
        <w:rPr>
          <w:rFonts w:cs="Arial"/>
          <w:bCs/>
        </w:rPr>
        <w:t xml:space="preserve"> and </w:t>
      </w:r>
      <w:r w:rsidR="001C540D">
        <w:rPr>
          <w:rFonts w:cs="Arial"/>
          <w:bCs/>
        </w:rPr>
        <w:t xml:space="preserve">in </w:t>
      </w:r>
      <w:r w:rsidRPr="00AD32DF">
        <w:rPr>
          <w:rFonts w:cs="Arial"/>
          <w:bCs/>
        </w:rPr>
        <w:t>cross-functions team</w:t>
      </w:r>
      <w:r w:rsidR="001C540D">
        <w:rPr>
          <w:rFonts w:cs="Arial"/>
          <w:bCs/>
        </w:rPr>
        <w:t>s</w:t>
      </w:r>
      <w:r w:rsidRPr="00AD32DF">
        <w:rPr>
          <w:rFonts w:cs="Arial"/>
          <w:bCs/>
        </w:rPr>
        <w:t>.</w:t>
      </w:r>
      <w:r w:rsidR="001C540D">
        <w:rPr>
          <w:rFonts w:cs="Arial"/>
          <w:bCs/>
        </w:rPr>
        <w:t xml:space="preserve"> </w:t>
      </w:r>
      <w:r w:rsidR="001C540D" w:rsidRPr="001C540D">
        <w:rPr>
          <w:rFonts w:cs="Arial"/>
          <w:bCs/>
        </w:rPr>
        <w:t>Outstanding ability to work with community, governmental, and professional groups.</w:t>
      </w:r>
      <w:r w:rsidR="001C540D">
        <w:rPr>
          <w:rFonts w:cs="Arial"/>
          <w:bCs/>
        </w:rPr>
        <w:t xml:space="preserve"> Effectively manages </w:t>
      </w:r>
      <w:r w:rsidR="001C540D" w:rsidRPr="001C540D">
        <w:rPr>
          <w:rFonts w:cs="Arial"/>
          <w:bCs/>
        </w:rPr>
        <w:t xml:space="preserve">large </w:t>
      </w:r>
      <w:r w:rsidR="001C540D">
        <w:rPr>
          <w:rFonts w:cs="Arial"/>
          <w:bCs/>
        </w:rPr>
        <w:t xml:space="preserve">client caseloads </w:t>
      </w:r>
      <w:r w:rsidR="001C540D" w:rsidRPr="001C540D">
        <w:rPr>
          <w:rFonts w:cs="Arial"/>
          <w:bCs/>
        </w:rPr>
        <w:t>covering a wide range of issues.</w:t>
      </w:r>
      <w:r w:rsidR="001C540D">
        <w:rPr>
          <w:rFonts w:cs="Arial"/>
          <w:bCs/>
        </w:rPr>
        <w:t xml:space="preserve"> </w:t>
      </w:r>
      <w:r>
        <w:rPr>
          <w:rFonts w:cs="Arial"/>
        </w:rPr>
        <w:t xml:space="preserve">Seeking an executive-level administrative role within the IT, </w:t>
      </w:r>
      <w:r w:rsidR="00F262F1">
        <w:rPr>
          <w:rFonts w:cs="Arial"/>
        </w:rPr>
        <w:t>Logistics</w:t>
      </w:r>
      <w:r>
        <w:rPr>
          <w:rFonts w:cs="Arial"/>
        </w:rPr>
        <w:t xml:space="preserve"> Support or Human Resources sectors.</w:t>
      </w:r>
      <w:r w:rsidR="00220B6F">
        <w:rPr>
          <w:rFonts w:cs="Arial"/>
        </w:rPr>
        <w:t xml:space="preserve"> </w:t>
      </w:r>
    </w:p>
    <w:p w14:paraId="70404183" w14:textId="77777777" w:rsidR="008D76FA" w:rsidRDefault="008D76FA" w:rsidP="00627F22">
      <w:pPr>
        <w:pStyle w:val="Heading3"/>
        <w:spacing w:line="240" w:lineRule="auto"/>
        <w:rPr>
          <w:rStyle w:val="IntenseReference1"/>
          <w:smallCaps/>
          <w:spacing w:val="6"/>
          <w:sz w:val="24"/>
          <w:u w:val="none"/>
        </w:rPr>
      </w:pPr>
    </w:p>
    <w:p w14:paraId="1BCD213E" w14:textId="167C25AA" w:rsidR="008D76FA" w:rsidRPr="008D76FA" w:rsidRDefault="007F0872" w:rsidP="008D76FA">
      <w:pPr>
        <w:pStyle w:val="Heading3"/>
        <w:spacing w:line="240" w:lineRule="auto"/>
        <w:jc w:val="center"/>
        <w:rPr>
          <w:b/>
          <w:bCs/>
          <w:spacing w:val="6"/>
          <w:szCs w:val="22"/>
        </w:rPr>
      </w:pPr>
      <w:r w:rsidRPr="0019620C">
        <w:rPr>
          <w:rStyle w:val="IntenseReference1"/>
          <w:smallCaps/>
          <w:spacing w:val="6"/>
          <w:sz w:val="24"/>
          <w:u w:val="none"/>
        </w:rPr>
        <w:t>Areas of Expertise</w:t>
      </w:r>
      <w:r w:rsidR="005A79F8">
        <w:rPr>
          <w:noProof/>
        </w:rPr>
        <w:pict w14:anchorId="33BDA3DB">
          <v:rect id="_x0000_s1027" alt="" style="position:absolute;left:0;text-align:left;margin-left:144.3pt;margin-top:21.05pt;width:216.2pt;height:1.6pt;flip:y;z-index:-251658240;mso-wrap-edited:f;mso-width-percent:0;mso-height-percent:0;mso-position-horizontal-relative:text;mso-position-vertical-relative:text;mso-width-percent:0;mso-height-percent:0" o:hrpct="429" o:hralign="center" o:hrstd="t" o:hrnoshade="t" o:hr="t" fillcolor="#5a5a5a [2109]" stroked="f"/>
        </w:pict>
      </w:r>
    </w:p>
    <w:p w14:paraId="11E854C5" w14:textId="47A21931" w:rsidR="00DB3EBA" w:rsidRPr="0019620C" w:rsidRDefault="00DB3EBA" w:rsidP="00305DB1">
      <w:pPr>
        <w:pStyle w:val="Heading3"/>
        <w:spacing w:line="120" w:lineRule="exact"/>
        <w:jc w:val="center"/>
        <w:rPr>
          <w:rStyle w:val="IntenseReference1"/>
        </w:rPr>
      </w:pPr>
    </w:p>
    <w:p w14:paraId="1908B866" w14:textId="34A780E5" w:rsidR="007F0872" w:rsidRPr="0019620C" w:rsidRDefault="007F0872" w:rsidP="00145250">
      <w:pPr>
        <w:pStyle w:val="Heading3"/>
        <w:jc w:val="center"/>
        <w:rPr>
          <w:b/>
          <w:color w:val="FF0000"/>
          <w:sz w:val="10"/>
          <w:szCs w:val="10"/>
        </w:rPr>
      </w:pPr>
      <w:r w:rsidRPr="0019620C">
        <w:rPr>
          <w:rStyle w:val="IntenseReference1"/>
          <w:smallCaps/>
          <w:spacing w:val="6"/>
          <w:sz w:val="24"/>
          <w:u w:val="none"/>
        </w:rPr>
        <w:t xml:space="preserve"> </w:t>
      </w:r>
    </w:p>
    <w:p w14:paraId="7E96E8AF" w14:textId="77777777" w:rsidR="007F0872" w:rsidRPr="0019620C" w:rsidRDefault="007F0872" w:rsidP="00121C21">
      <w:pPr>
        <w:spacing w:after="0" w:line="240" w:lineRule="auto"/>
        <w:jc w:val="center"/>
        <w:rPr>
          <w:b/>
          <w:sz w:val="2"/>
        </w:rPr>
      </w:pPr>
    </w:p>
    <w:tbl>
      <w:tblPr>
        <w:tblW w:w="5215" w:type="pct"/>
        <w:tblLook w:val="04A0" w:firstRow="1" w:lastRow="0" w:firstColumn="1" w:lastColumn="0" w:noHBand="0" w:noVBand="1"/>
      </w:tblPr>
      <w:tblGrid>
        <w:gridCol w:w="3190"/>
        <w:gridCol w:w="3612"/>
        <w:gridCol w:w="3711"/>
      </w:tblGrid>
      <w:tr w:rsidR="007F0872" w:rsidRPr="0019620C" w14:paraId="715EBEFB" w14:textId="77777777" w:rsidTr="00DB59AF">
        <w:tc>
          <w:tcPr>
            <w:tcW w:w="1517" w:type="pct"/>
          </w:tcPr>
          <w:p w14:paraId="7E697449" w14:textId="77777777" w:rsidR="007F0872" w:rsidRPr="0019620C" w:rsidRDefault="00AD32DF" w:rsidP="00121C21">
            <w:pPr>
              <w:pStyle w:val="MediumGrid1-Accent21"/>
              <w:numPr>
                <w:ilvl w:val="0"/>
                <w:numId w:val="2"/>
              </w:numPr>
              <w:spacing w:after="0"/>
              <w:ind w:left="270" w:hanging="270"/>
            </w:pPr>
            <w:r>
              <w:t>Administrative Skills</w:t>
            </w:r>
          </w:p>
          <w:p w14:paraId="2E9F1852" w14:textId="16307B2E" w:rsidR="001C540D" w:rsidRDefault="00122153" w:rsidP="00121C21">
            <w:pPr>
              <w:pStyle w:val="MediumGrid1-Accent21"/>
              <w:numPr>
                <w:ilvl w:val="0"/>
                <w:numId w:val="2"/>
              </w:numPr>
              <w:spacing w:after="0"/>
              <w:ind w:left="270" w:hanging="270"/>
              <w:jc w:val="left"/>
            </w:pPr>
            <w:r>
              <w:t>Correspondence Management</w:t>
            </w:r>
          </w:p>
          <w:p w14:paraId="2874C8BF" w14:textId="1DB9C9C3" w:rsidR="008D76FA" w:rsidRPr="0019620C" w:rsidRDefault="00AD32DF" w:rsidP="008D76FA">
            <w:pPr>
              <w:pStyle w:val="MediumGrid1-Accent21"/>
              <w:numPr>
                <w:ilvl w:val="0"/>
                <w:numId w:val="2"/>
              </w:numPr>
              <w:spacing w:after="0"/>
              <w:ind w:left="270" w:hanging="270"/>
              <w:jc w:val="left"/>
            </w:pPr>
            <w:r>
              <w:t xml:space="preserve">Client </w:t>
            </w:r>
            <w:r w:rsidR="001C540D">
              <w:t>Satisfaction</w:t>
            </w:r>
          </w:p>
        </w:tc>
        <w:tc>
          <w:tcPr>
            <w:tcW w:w="1718" w:type="pct"/>
          </w:tcPr>
          <w:p w14:paraId="234621C1" w14:textId="77777777" w:rsidR="007F0872" w:rsidRPr="0019620C" w:rsidRDefault="001C540D" w:rsidP="00121C21">
            <w:pPr>
              <w:pStyle w:val="MediumGrid1-Accent21"/>
              <w:numPr>
                <w:ilvl w:val="0"/>
                <w:numId w:val="2"/>
              </w:numPr>
              <w:spacing w:after="0"/>
              <w:ind w:left="270" w:hanging="270"/>
            </w:pPr>
            <w:r>
              <w:t>Project Coordination</w:t>
            </w:r>
          </w:p>
          <w:p w14:paraId="54899ED6" w14:textId="77777777" w:rsidR="007F0872" w:rsidRPr="0019620C" w:rsidRDefault="001C540D" w:rsidP="00121C21">
            <w:pPr>
              <w:pStyle w:val="MediumGrid1-Accent21"/>
              <w:numPr>
                <w:ilvl w:val="0"/>
                <w:numId w:val="2"/>
              </w:numPr>
              <w:spacing w:after="0"/>
              <w:ind w:left="270" w:hanging="270"/>
            </w:pPr>
            <w:r>
              <w:t>Scheduling</w:t>
            </w:r>
            <w:r w:rsidR="00860F51">
              <w:t xml:space="preserve"> &amp; </w:t>
            </w:r>
            <w:r w:rsidR="00DB59AF">
              <w:t>Calendar Management</w:t>
            </w:r>
          </w:p>
          <w:p w14:paraId="3E9F5AA6" w14:textId="77777777" w:rsidR="007F0872" w:rsidRPr="0019620C" w:rsidRDefault="00DB59AF" w:rsidP="00121C21">
            <w:pPr>
              <w:pStyle w:val="MediumGrid1-Accent21"/>
              <w:numPr>
                <w:ilvl w:val="0"/>
                <w:numId w:val="2"/>
              </w:numPr>
              <w:spacing w:after="0"/>
              <w:ind w:left="270" w:hanging="270"/>
            </w:pPr>
            <w:r>
              <w:t>Strategic Planning &amp; Analysis</w:t>
            </w:r>
          </w:p>
        </w:tc>
        <w:tc>
          <w:tcPr>
            <w:tcW w:w="1765" w:type="pct"/>
          </w:tcPr>
          <w:p w14:paraId="02656328" w14:textId="77777777" w:rsidR="00DB59AF" w:rsidRDefault="00DB59AF" w:rsidP="00DB59AF">
            <w:pPr>
              <w:pStyle w:val="MediumGrid1-Accent21"/>
              <w:numPr>
                <w:ilvl w:val="0"/>
                <w:numId w:val="2"/>
              </w:numPr>
              <w:spacing w:after="0"/>
              <w:ind w:left="270" w:right="443" w:hanging="270"/>
            </w:pPr>
            <w:r>
              <w:t>Inventory Control</w:t>
            </w:r>
          </w:p>
          <w:p w14:paraId="0699A8A3" w14:textId="77777777" w:rsidR="007F0872" w:rsidRPr="0019620C" w:rsidRDefault="001C540D" w:rsidP="00DB59AF">
            <w:pPr>
              <w:pStyle w:val="MediumGrid1-Accent21"/>
              <w:numPr>
                <w:ilvl w:val="0"/>
                <w:numId w:val="2"/>
              </w:numPr>
              <w:spacing w:after="0"/>
              <w:ind w:left="270" w:right="443" w:hanging="270"/>
            </w:pPr>
            <w:r>
              <w:t>Document Preparation</w:t>
            </w:r>
          </w:p>
          <w:p w14:paraId="4FE7240C" w14:textId="08E72A0C" w:rsidR="008D76FA" w:rsidRPr="0019620C" w:rsidRDefault="003120C8" w:rsidP="008D76FA">
            <w:pPr>
              <w:pStyle w:val="MediumGrid1-Accent21"/>
              <w:numPr>
                <w:ilvl w:val="0"/>
                <w:numId w:val="2"/>
              </w:numPr>
              <w:spacing w:after="0"/>
              <w:ind w:left="270" w:right="443" w:hanging="270"/>
            </w:pPr>
            <w:r>
              <w:t>MS</w:t>
            </w:r>
            <w:r w:rsidR="00976FC3">
              <w:t xml:space="preserve"> office</w:t>
            </w:r>
            <w:r>
              <w:t xml:space="preserve"> Suite</w:t>
            </w:r>
            <w:r w:rsidR="00976FC3">
              <w:t>/Windows OS</w:t>
            </w:r>
          </w:p>
        </w:tc>
      </w:tr>
    </w:tbl>
    <w:p w14:paraId="5AD1A3E9" w14:textId="77777777" w:rsidR="007F0872" w:rsidRPr="0019620C" w:rsidRDefault="007F0872" w:rsidP="00FE67B8">
      <w:pPr>
        <w:pBdr>
          <w:bottom w:val="single" w:sz="18" w:space="1" w:color="7F7F7F"/>
        </w:pBdr>
        <w:spacing w:after="0" w:line="120" w:lineRule="auto"/>
        <w:rPr>
          <w:color w:val="FF0000"/>
          <w:sz w:val="10"/>
          <w:szCs w:val="10"/>
        </w:rPr>
      </w:pPr>
    </w:p>
    <w:p w14:paraId="3789FDE2" w14:textId="77777777" w:rsidR="007F0872" w:rsidRPr="0019620C" w:rsidRDefault="007F0872" w:rsidP="00121C21">
      <w:pPr>
        <w:spacing w:after="0" w:line="60" w:lineRule="auto"/>
        <w:jc w:val="center"/>
        <w:rPr>
          <w:b/>
          <w:color w:val="FF0000"/>
        </w:rPr>
      </w:pPr>
    </w:p>
    <w:p w14:paraId="43DD9195" w14:textId="2B4BCED4" w:rsidR="007F0872" w:rsidRPr="0019620C" w:rsidRDefault="008D76FA" w:rsidP="00305DB1">
      <w:pPr>
        <w:pStyle w:val="Heading3"/>
        <w:spacing w:before="240" w:line="160" w:lineRule="exact"/>
        <w:jc w:val="center"/>
        <w:rPr>
          <w:rStyle w:val="IntenseReference1"/>
          <w:smallCaps/>
          <w:lang w:bidi="en-US"/>
        </w:rPr>
      </w:pPr>
      <w:r>
        <w:rPr>
          <w:rStyle w:val="IntenseReference1"/>
          <w:smallCaps/>
          <w:spacing w:val="6"/>
          <w:sz w:val="24"/>
          <w:u w:val="none"/>
        </w:rPr>
        <w:t xml:space="preserve">Security Tools </w:t>
      </w:r>
      <w:r w:rsidR="005A79F8" w:rsidRPr="005A79F8">
        <w:rPr>
          <w:rStyle w:val="IntenseReference1"/>
          <w:smallCaps/>
          <w:noProof/>
          <w:spacing w:val="6"/>
          <w:sz w:val="24"/>
          <w:u w:val="none"/>
        </w:rPr>
        <w:pict w14:anchorId="7023963C">
          <v:rect id="_x0000_i1027" alt="" style="width:216.2pt;height:2pt;flip:y;mso-width-percent:0;mso-height-percent:0;mso-width-percent:0;mso-height-percent:0" o:hrpct="429" o:hralign="center" o:hrstd="t" o:hrnoshade="t" o:hr="t" fillcolor="#5a5a5a [2109]" stroked="f"/>
        </w:pict>
      </w:r>
    </w:p>
    <w:tbl>
      <w:tblPr>
        <w:tblW w:w="5215" w:type="pct"/>
        <w:tblLook w:val="04A0" w:firstRow="1" w:lastRow="0" w:firstColumn="1" w:lastColumn="0" w:noHBand="0" w:noVBand="1"/>
      </w:tblPr>
      <w:tblGrid>
        <w:gridCol w:w="3190"/>
        <w:gridCol w:w="3612"/>
        <w:gridCol w:w="3711"/>
      </w:tblGrid>
      <w:tr w:rsidR="008D76FA" w:rsidRPr="0019620C" w14:paraId="38355811" w14:textId="77777777" w:rsidTr="002F51BB">
        <w:tc>
          <w:tcPr>
            <w:tcW w:w="1517" w:type="pct"/>
          </w:tcPr>
          <w:p w14:paraId="3B4C2C5C" w14:textId="6092FFF0" w:rsidR="008D76FA" w:rsidRPr="0019620C" w:rsidRDefault="008D76FA" w:rsidP="002F51BB">
            <w:pPr>
              <w:pStyle w:val="MediumGrid1-Accent21"/>
              <w:numPr>
                <w:ilvl w:val="0"/>
                <w:numId w:val="2"/>
              </w:numPr>
              <w:spacing w:after="0"/>
              <w:ind w:left="270" w:hanging="270"/>
            </w:pPr>
            <w:r>
              <w:t>Splunk</w:t>
            </w:r>
          </w:p>
          <w:p w14:paraId="744E8B1A" w14:textId="405B6994" w:rsidR="008D76FA" w:rsidRDefault="008D76FA" w:rsidP="002F51BB">
            <w:pPr>
              <w:pStyle w:val="MediumGrid1-Accent21"/>
              <w:numPr>
                <w:ilvl w:val="0"/>
                <w:numId w:val="2"/>
              </w:numPr>
              <w:spacing w:after="0"/>
              <w:ind w:left="270" w:hanging="270"/>
              <w:jc w:val="left"/>
            </w:pPr>
            <w:r>
              <w:t xml:space="preserve">McAfee </w:t>
            </w:r>
            <w:proofErr w:type="spellStart"/>
            <w:r>
              <w:t>ePolicy</w:t>
            </w:r>
            <w:proofErr w:type="spellEnd"/>
            <w:r>
              <w:t xml:space="preserve"> </w:t>
            </w:r>
          </w:p>
          <w:p w14:paraId="043B61CE" w14:textId="06C19602" w:rsidR="008D76FA" w:rsidRPr="0019620C" w:rsidRDefault="008D76FA" w:rsidP="002F51BB">
            <w:pPr>
              <w:pStyle w:val="MediumGrid1-Accent21"/>
              <w:numPr>
                <w:ilvl w:val="0"/>
                <w:numId w:val="2"/>
              </w:numPr>
              <w:spacing w:after="0"/>
              <w:ind w:left="270" w:hanging="270"/>
              <w:jc w:val="left"/>
            </w:pPr>
            <w:r>
              <w:t>CSAM</w:t>
            </w:r>
          </w:p>
        </w:tc>
        <w:tc>
          <w:tcPr>
            <w:tcW w:w="1718" w:type="pct"/>
          </w:tcPr>
          <w:p w14:paraId="7523CAF7" w14:textId="00DDBED1" w:rsidR="008D76FA" w:rsidRPr="0019620C" w:rsidRDefault="008D76FA" w:rsidP="002F51BB">
            <w:pPr>
              <w:pStyle w:val="MediumGrid1-Accent21"/>
              <w:numPr>
                <w:ilvl w:val="0"/>
                <w:numId w:val="2"/>
              </w:numPr>
              <w:spacing w:after="0"/>
              <w:ind w:left="270" w:hanging="270"/>
            </w:pPr>
            <w:r>
              <w:t>IBM Big Fix</w:t>
            </w:r>
          </w:p>
          <w:p w14:paraId="792E493B" w14:textId="277D6880" w:rsidR="008D76FA" w:rsidRPr="0019620C" w:rsidRDefault="008D76FA" w:rsidP="002F51BB">
            <w:pPr>
              <w:pStyle w:val="MediumGrid1-Accent21"/>
              <w:numPr>
                <w:ilvl w:val="0"/>
                <w:numId w:val="2"/>
              </w:numPr>
              <w:spacing w:after="0"/>
              <w:ind w:left="270" w:hanging="270"/>
            </w:pPr>
            <w:r>
              <w:t xml:space="preserve">RES One Workspace </w:t>
            </w:r>
          </w:p>
          <w:p w14:paraId="7FBC6506" w14:textId="61F85BA5" w:rsidR="008D76FA" w:rsidRPr="0019620C" w:rsidRDefault="008D76FA" w:rsidP="002F51BB">
            <w:pPr>
              <w:pStyle w:val="MediumGrid1-Accent21"/>
              <w:numPr>
                <w:ilvl w:val="0"/>
                <w:numId w:val="2"/>
              </w:numPr>
              <w:spacing w:after="0"/>
              <w:ind w:left="270" w:hanging="270"/>
            </w:pPr>
            <w:r>
              <w:t xml:space="preserve">Symantec </w:t>
            </w:r>
          </w:p>
        </w:tc>
        <w:tc>
          <w:tcPr>
            <w:tcW w:w="1765" w:type="pct"/>
          </w:tcPr>
          <w:p w14:paraId="797C9C79" w14:textId="449EFA8A" w:rsidR="008D76FA" w:rsidRDefault="008D76FA" w:rsidP="002F51BB">
            <w:pPr>
              <w:pStyle w:val="MediumGrid1-Accent21"/>
              <w:numPr>
                <w:ilvl w:val="0"/>
                <w:numId w:val="2"/>
              </w:numPr>
              <w:spacing w:after="0"/>
              <w:ind w:left="270" w:right="443" w:hanging="270"/>
            </w:pPr>
            <w:r>
              <w:t xml:space="preserve">STIG Viewer </w:t>
            </w:r>
          </w:p>
          <w:p w14:paraId="3C8BD38E" w14:textId="06BDFD5B" w:rsidR="008D76FA" w:rsidRPr="0019620C" w:rsidRDefault="008D76FA" w:rsidP="002F51BB">
            <w:pPr>
              <w:pStyle w:val="MediumGrid1-Accent21"/>
              <w:numPr>
                <w:ilvl w:val="0"/>
                <w:numId w:val="2"/>
              </w:numPr>
              <w:spacing w:after="0"/>
              <w:ind w:left="270" w:right="443" w:hanging="270"/>
            </w:pPr>
            <w:r>
              <w:t xml:space="preserve">Microsoft Advanced Threat </w:t>
            </w:r>
          </w:p>
          <w:p w14:paraId="5B3FC354" w14:textId="1C21DC77" w:rsidR="008D76FA" w:rsidRPr="0019620C" w:rsidRDefault="00627F22" w:rsidP="002F51BB">
            <w:pPr>
              <w:pStyle w:val="MediumGrid1-Accent21"/>
              <w:numPr>
                <w:ilvl w:val="0"/>
                <w:numId w:val="2"/>
              </w:numPr>
              <w:spacing w:after="0"/>
              <w:ind w:left="270" w:right="443" w:hanging="270"/>
            </w:pPr>
            <w:r>
              <w:t>Google</w:t>
            </w:r>
            <w:r w:rsidR="009B70ED">
              <w:t xml:space="preserve"> &amp; Adobe</w:t>
            </w:r>
            <w:r>
              <w:t xml:space="preserve"> </w:t>
            </w:r>
            <w:r w:rsidR="008D76FA">
              <w:t xml:space="preserve">Analytics </w:t>
            </w:r>
          </w:p>
        </w:tc>
      </w:tr>
    </w:tbl>
    <w:p w14:paraId="7D22E8C1" w14:textId="77777777" w:rsidR="00E9657D" w:rsidRDefault="00E9657D" w:rsidP="00DB59AF">
      <w:pPr>
        <w:spacing w:after="120" w:line="240" w:lineRule="auto"/>
        <w:rPr>
          <w:rStyle w:val="IntenseReference1"/>
          <w:sz w:val="20"/>
          <w:szCs w:val="20"/>
          <w:u w:val="none"/>
        </w:rPr>
      </w:pPr>
    </w:p>
    <w:p w14:paraId="78D2B01D" w14:textId="358F6F33" w:rsidR="007F0872" w:rsidRDefault="00003D3B" w:rsidP="001A7E43">
      <w:pPr>
        <w:spacing w:after="120" w:line="240" w:lineRule="auto"/>
      </w:pPr>
      <w:r>
        <w:rPr>
          <w:rStyle w:val="IntenseReference1"/>
          <w:sz w:val="20"/>
          <w:szCs w:val="20"/>
          <w:u w:val="none"/>
        </w:rPr>
        <w:t>Technological Savvy</w:t>
      </w:r>
      <w:r w:rsidR="00AD32DF" w:rsidRPr="0019620C">
        <w:rPr>
          <w:b/>
        </w:rPr>
        <w:t xml:space="preserve"> </w:t>
      </w:r>
      <w:r w:rsidR="00AD32DF" w:rsidRPr="0019620C">
        <w:t xml:space="preserve">– </w:t>
      </w:r>
      <w:r w:rsidR="001C540D">
        <w:t xml:space="preserve">Practiced in working </w:t>
      </w:r>
      <w:r>
        <w:t xml:space="preserve">with numerous computer-based programs including </w:t>
      </w:r>
      <w:r w:rsidR="001B25D8">
        <w:t>E-Travel,</w:t>
      </w:r>
      <w:r w:rsidR="000D0CDC">
        <w:t xml:space="preserve"> </w:t>
      </w:r>
      <w:r w:rsidR="006F2A3A">
        <w:t xml:space="preserve">Concur/Omega Travel, </w:t>
      </w:r>
      <w:proofErr w:type="spellStart"/>
      <w:r w:rsidR="000D0CDC">
        <w:t>iTas</w:t>
      </w:r>
      <w:proofErr w:type="spellEnd"/>
      <w:r w:rsidR="000D0CDC">
        <w:t>,</w:t>
      </w:r>
      <w:r w:rsidR="001B25D8">
        <w:t xml:space="preserve"> </w:t>
      </w:r>
      <w:proofErr w:type="spellStart"/>
      <w:r w:rsidR="001B25D8">
        <w:t>iL</w:t>
      </w:r>
      <w:r>
        <w:t>earn</w:t>
      </w:r>
      <w:proofErr w:type="spellEnd"/>
      <w:r>
        <w:t>,</w:t>
      </w:r>
      <w:r w:rsidRPr="00003D3B">
        <w:t xml:space="preserve"> </w:t>
      </w:r>
      <w:r>
        <w:t xml:space="preserve">Microsoft </w:t>
      </w:r>
      <w:r w:rsidRPr="00003D3B">
        <w:t>SharePoint</w:t>
      </w:r>
      <w:r>
        <w:t xml:space="preserve">, </w:t>
      </w:r>
      <w:r w:rsidR="00DB59AF">
        <w:t xml:space="preserve">Microsoft Office, </w:t>
      </w:r>
      <w:r w:rsidR="008D76FA">
        <w:t>Linux, MAC OS, Microsoft Windows Operating System, Microsoft Server, Solaris 10, forms</w:t>
      </w:r>
      <w:r>
        <w:t xml:space="preserve"> processing software</w:t>
      </w:r>
      <w:r w:rsidRPr="00003D3B">
        <w:t xml:space="preserve"> and other database applications</w:t>
      </w:r>
      <w:r w:rsidR="008D76FA">
        <w:t xml:space="preserve">. </w:t>
      </w:r>
    </w:p>
    <w:p w14:paraId="5AA9C407" w14:textId="77777777" w:rsidR="001A7E43" w:rsidRPr="001A7E43" w:rsidRDefault="001A7E43" w:rsidP="001A7E43">
      <w:pPr>
        <w:spacing w:after="120" w:line="240" w:lineRule="auto"/>
        <w:rPr>
          <w:sz w:val="22"/>
          <w:szCs w:val="22"/>
        </w:rPr>
      </w:pPr>
    </w:p>
    <w:p w14:paraId="45BB46F0" w14:textId="77777777" w:rsidR="00DB3EBA" w:rsidRPr="001A7E43" w:rsidRDefault="007F0872" w:rsidP="00145250">
      <w:pPr>
        <w:pStyle w:val="Heading3"/>
        <w:spacing w:line="240" w:lineRule="auto"/>
        <w:jc w:val="center"/>
        <w:rPr>
          <w:rStyle w:val="IntenseReference1"/>
          <w:smallCaps/>
          <w:lang w:bidi="en-US"/>
        </w:rPr>
      </w:pPr>
      <w:r w:rsidRPr="001A7E43">
        <w:rPr>
          <w:rStyle w:val="IntenseReference1"/>
          <w:smallCaps/>
          <w:spacing w:val="6"/>
          <w:u w:val="none"/>
        </w:rPr>
        <w:t>Professional Experience</w:t>
      </w:r>
    </w:p>
    <w:p w14:paraId="0E96E0E4" w14:textId="29C44FD4" w:rsidR="00CA7572" w:rsidRPr="001A7E43" w:rsidRDefault="005A79F8" w:rsidP="001A7E43">
      <w:pPr>
        <w:pStyle w:val="Heading3"/>
        <w:spacing w:line="140" w:lineRule="exact"/>
        <w:jc w:val="center"/>
        <w:rPr>
          <w:rStyle w:val="IntenseReference1"/>
          <w:sz w:val="18"/>
          <w:szCs w:val="18"/>
        </w:rPr>
      </w:pPr>
      <w:r w:rsidRPr="005A79F8">
        <w:rPr>
          <w:rStyle w:val="IntenseReference1"/>
          <w:smallCaps/>
          <w:noProof/>
          <w:spacing w:val="6"/>
          <w:sz w:val="18"/>
          <w:szCs w:val="18"/>
          <w:u w:val="none"/>
        </w:rPr>
        <w:pict w14:anchorId="20478165">
          <v:rect id="_x0000_i1026" alt="" style="width:216.2pt;height:2pt;flip:y;mso-width-percent:0;mso-height-percent:0;mso-width-percent:0;mso-height-percent:0" o:hrpct="429" o:hralign="center" o:hrstd="t" o:hrnoshade="t" o:hr="t" fillcolor="#5a5a5a [2109]" stroked="f"/>
        </w:pict>
      </w:r>
    </w:p>
    <w:p w14:paraId="4D3E3C0E" w14:textId="1C1511E3" w:rsidR="00CA7572" w:rsidRPr="008B7B92" w:rsidRDefault="00CA7572" w:rsidP="00CA7572">
      <w:pPr>
        <w:tabs>
          <w:tab w:val="right" w:pos="10080"/>
        </w:tabs>
        <w:spacing w:after="0" w:line="240" w:lineRule="auto"/>
        <w:jc w:val="left"/>
        <w:rPr>
          <w:rStyle w:val="IntenseReference1"/>
          <w:sz w:val="18"/>
          <w:szCs w:val="18"/>
        </w:rPr>
      </w:pPr>
      <w:r w:rsidRPr="008B7B92">
        <w:rPr>
          <w:rStyle w:val="IntenseReference1"/>
          <w:sz w:val="18"/>
          <w:szCs w:val="18"/>
          <w:u w:val="none"/>
        </w:rPr>
        <w:t xml:space="preserve">THE U.S. DEPARTMENT OF </w:t>
      </w:r>
      <w:r>
        <w:rPr>
          <w:rStyle w:val="IntenseReference1"/>
          <w:sz w:val="18"/>
          <w:szCs w:val="18"/>
          <w:u w:val="none"/>
        </w:rPr>
        <w:t>JUSTICE, Washington, DC</w:t>
      </w:r>
      <w:r w:rsidRPr="008B7B92">
        <w:rPr>
          <w:rStyle w:val="IntenseReference1"/>
          <w:sz w:val="18"/>
          <w:szCs w:val="18"/>
          <w:u w:val="none"/>
        </w:rPr>
        <w:tab/>
      </w:r>
      <w:r w:rsidR="00A84C34">
        <w:rPr>
          <w:rStyle w:val="IntenseReference1"/>
          <w:sz w:val="18"/>
          <w:szCs w:val="18"/>
          <w:u w:val="none"/>
        </w:rPr>
        <w:t>06</w:t>
      </w:r>
      <w:r>
        <w:rPr>
          <w:rStyle w:val="IntenseReference1"/>
          <w:sz w:val="18"/>
          <w:szCs w:val="18"/>
          <w:u w:val="none"/>
        </w:rPr>
        <w:t>/</w:t>
      </w:r>
      <w:r w:rsidR="00A84C34">
        <w:rPr>
          <w:sz w:val="18"/>
          <w:szCs w:val="18"/>
        </w:rPr>
        <w:t>2018</w:t>
      </w:r>
      <w:r w:rsidRPr="008B7B92">
        <w:rPr>
          <w:sz w:val="18"/>
          <w:szCs w:val="18"/>
        </w:rPr>
        <w:t xml:space="preserve"> – </w:t>
      </w:r>
      <w:r w:rsidR="00A84C34">
        <w:rPr>
          <w:rStyle w:val="IntenseReference1"/>
          <w:b w:val="0"/>
          <w:sz w:val="18"/>
          <w:szCs w:val="18"/>
          <w:u w:val="none"/>
        </w:rPr>
        <w:t>Present</w:t>
      </w:r>
    </w:p>
    <w:p w14:paraId="65F13F8D" w14:textId="7224D192" w:rsidR="00EC291B" w:rsidRPr="00544D47" w:rsidRDefault="0066125A" w:rsidP="00544D47">
      <w:pPr>
        <w:tabs>
          <w:tab w:val="right" w:pos="10080"/>
        </w:tabs>
        <w:spacing w:after="0" w:line="240" w:lineRule="auto"/>
        <w:jc w:val="left"/>
        <w:rPr>
          <w:b/>
          <w:bCs/>
          <w:smallCaps/>
          <w:spacing w:val="5"/>
          <w:sz w:val="18"/>
          <w:szCs w:val="18"/>
        </w:rPr>
      </w:pPr>
      <w:r>
        <w:rPr>
          <w:rStyle w:val="IntenseReference1"/>
          <w:sz w:val="18"/>
          <w:szCs w:val="18"/>
          <w:u w:val="none"/>
        </w:rPr>
        <w:t xml:space="preserve">Program </w:t>
      </w:r>
      <w:r w:rsidR="00CA7572">
        <w:rPr>
          <w:rStyle w:val="IntenseReference1"/>
          <w:sz w:val="18"/>
          <w:szCs w:val="18"/>
          <w:u w:val="none"/>
        </w:rPr>
        <w:t xml:space="preserve">Management Analyst </w:t>
      </w:r>
      <w:r w:rsidR="00EC291B" w:rsidRPr="00544D47">
        <w:rPr>
          <w:rFonts w:asciiTheme="minorHAnsi" w:hAnsiTheme="minorHAnsi" w:cstheme="minorHAnsi"/>
        </w:rPr>
        <w:tab/>
      </w:r>
    </w:p>
    <w:p w14:paraId="731FF297" w14:textId="77777777" w:rsidR="00EC291B" w:rsidRPr="00EC291B" w:rsidRDefault="00EC291B" w:rsidP="00EC291B">
      <w:pPr>
        <w:pStyle w:val="ListParagraph"/>
        <w:numPr>
          <w:ilvl w:val="0"/>
          <w:numId w:val="46"/>
        </w:numPr>
        <w:spacing w:line="240" w:lineRule="auto"/>
        <w:ind w:left="180" w:hanging="180"/>
        <w:rPr>
          <w:rFonts w:asciiTheme="minorHAnsi" w:hAnsiTheme="minorHAnsi" w:cstheme="minorHAnsi"/>
        </w:rPr>
      </w:pPr>
      <w:r w:rsidRPr="00EC291B">
        <w:rPr>
          <w:rFonts w:asciiTheme="minorHAnsi" w:hAnsiTheme="minorHAnsi" w:cstheme="minorHAnsi"/>
        </w:rPr>
        <w:t>Analyze data gathered and develop solutions or alternative methods of proceeding.</w:t>
      </w:r>
    </w:p>
    <w:p w14:paraId="2BAA7A0D" w14:textId="7BC5BCD2" w:rsidR="00EC291B" w:rsidRPr="00EC291B" w:rsidRDefault="00EC291B" w:rsidP="00EC291B">
      <w:pPr>
        <w:pStyle w:val="ListParagraph"/>
        <w:numPr>
          <w:ilvl w:val="1"/>
          <w:numId w:val="46"/>
        </w:numPr>
        <w:spacing w:line="240" w:lineRule="auto"/>
        <w:rPr>
          <w:rFonts w:asciiTheme="minorHAnsi" w:hAnsiTheme="minorHAnsi" w:cstheme="minorHAnsi"/>
        </w:rPr>
      </w:pPr>
      <w:r w:rsidRPr="00EC291B">
        <w:rPr>
          <w:rFonts w:asciiTheme="minorHAnsi" w:hAnsiTheme="minorHAnsi" w:cstheme="minorHAnsi"/>
        </w:rPr>
        <w:t xml:space="preserve">Analyze business </w:t>
      </w:r>
      <w:r w:rsidR="00E9657D">
        <w:rPr>
          <w:rFonts w:asciiTheme="minorHAnsi" w:hAnsiTheme="minorHAnsi" w:cstheme="minorHAnsi"/>
        </w:rPr>
        <w:t>&amp;</w:t>
      </w:r>
      <w:r w:rsidRPr="00EC291B">
        <w:rPr>
          <w:rFonts w:asciiTheme="minorHAnsi" w:hAnsiTheme="minorHAnsi" w:cstheme="minorHAnsi"/>
        </w:rPr>
        <w:t xml:space="preserve"> financial data.</w:t>
      </w:r>
      <w:r w:rsidRPr="00EC291B">
        <w:rPr>
          <w:rFonts w:asciiTheme="minorHAnsi" w:hAnsiTheme="minorHAnsi" w:cstheme="minorHAnsi"/>
        </w:rPr>
        <w:tab/>
      </w:r>
    </w:p>
    <w:p w14:paraId="61C9BAAF" w14:textId="213A4BFB" w:rsidR="00EE0064" w:rsidRPr="00EE0064" w:rsidRDefault="00EC291B" w:rsidP="00EE0064">
      <w:pPr>
        <w:pStyle w:val="ListParagraph"/>
        <w:numPr>
          <w:ilvl w:val="0"/>
          <w:numId w:val="46"/>
        </w:numPr>
        <w:spacing w:line="240" w:lineRule="auto"/>
        <w:ind w:left="180" w:hanging="180"/>
        <w:rPr>
          <w:rFonts w:asciiTheme="minorHAnsi" w:hAnsiTheme="minorHAnsi" w:cstheme="minorHAnsi"/>
        </w:rPr>
      </w:pPr>
      <w:r w:rsidRPr="00EE0064">
        <w:rPr>
          <w:rFonts w:asciiTheme="minorHAnsi" w:hAnsiTheme="minorHAnsi" w:cstheme="minorHAnsi"/>
        </w:rPr>
        <w:t>Confer with personnel to coordinate business operations.</w:t>
      </w:r>
      <w:r w:rsidR="00EE0064" w:rsidRPr="00EE0064">
        <w:rPr>
          <w:rFonts w:asciiTheme="minorHAnsi" w:hAnsiTheme="minorHAnsi" w:cstheme="minorHAnsi"/>
        </w:rPr>
        <w:t xml:space="preserve"> Perform in-depth analysis of information from multiple data sources (web analytics data as well as external data) and provide significant insights into factors impacting online results</w:t>
      </w:r>
    </w:p>
    <w:p w14:paraId="4A26E978" w14:textId="52F1951F" w:rsidR="00EC291B" w:rsidRPr="00EE0064" w:rsidRDefault="00EE0064" w:rsidP="00EE0064">
      <w:pPr>
        <w:pStyle w:val="ListParagraph"/>
        <w:numPr>
          <w:ilvl w:val="0"/>
          <w:numId w:val="47"/>
        </w:numPr>
        <w:spacing w:after="0" w:line="240" w:lineRule="auto"/>
        <w:ind w:left="1440"/>
        <w:jc w:val="left"/>
        <w:rPr>
          <w:rFonts w:asciiTheme="minorHAnsi" w:hAnsiTheme="minorHAnsi" w:cstheme="minorHAnsi"/>
          <w:lang w:bidi="ar-SA"/>
        </w:rPr>
      </w:pPr>
      <w:r w:rsidRPr="00EE0064">
        <w:rPr>
          <w:rFonts w:asciiTheme="minorHAnsi" w:hAnsiTheme="minorHAnsi" w:cstheme="minorHAnsi"/>
          <w:color w:val="000000"/>
          <w:shd w:val="clear" w:color="auto" w:fill="FFFFFF"/>
          <w:lang w:bidi="ar-SA"/>
        </w:rPr>
        <w:t xml:space="preserve">Provide insights, trends, and analysis of key performance indicators related to the category using competitive tools such as </w:t>
      </w:r>
      <w:r w:rsidRPr="00EE0064">
        <w:rPr>
          <w:rFonts w:asciiTheme="minorHAnsi" w:hAnsiTheme="minorHAnsi" w:cstheme="minorHAnsi"/>
          <w:color w:val="000000"/>
          <w:shd w:val="clear" w:color="auto" w:fill="FFFFFF"/>
          <w:lang w:bidi="ar-SA"/>
        </w:rPr>
        <w:t>Adobe Analytics</w:t>
      </w:r>
      <w:r w:rsidR="00EC291B" w:rsidRPr="00EE0064">
        <w:rPr>
          <w:rFonts w:asciiTheme="minorHAnsi" w:hAnsiTheme="minorHAnsi" w:cstheme="minorHAnsi"/>
        </w:rPr>
        <w:tab/>
      </w:r>
    </w:p>
    <w:p w14:paraId="51D78CDD" w14:textId="77777777" w:rsidR="00EC291B" w:rsidRPr="00EC291B" w:rsidRDefault="00EC291B" w:rsidP="00EC291B">
      <w:pPr>
        <w:pStyle w:val="ListParagraph"/>
        <w:numPr>
          <w:ilvl w:val="0"/>
          <w:numId w:val="46"/>
        </w:numPr>
        <w:spacing w:line="240" w:lineRule="auto"/>
        <w:ind w:left="180" w:hanging="180"/>
        <w:rPr>
          <w:rFonts w:asciiTheme="minorHAnsi" w:hAnsiTheme="minorHAnsi" w:cstheme="minorHAnsi"/>
        </w:rPr>
      </w:pPr>
      <w:r w:rsidRPr="00EC291B">
        <w:rPr>
          <w:rFonts w:asciiTheme="minorHAnsi" w:hAnsiTheme="minorHAnsi" w:cstheme="minorHAnsi"/>
        </w:rPr>
        <w:t>Develop and implement records management program for filing, protection, and retrieval of records, and assure compliance with program.</w:t>
      </w:r>
    </w:p>
    <w:p w14:paraId="5543E62E" w14:textId="024F05A9" w:rsidR="00EC291B" w:rsidRPr="00EC291B" w:rsidRDefault="00EC291B" w:rsidP="00EC291B">
      <w:pPr>
        <w:pStyle w:val="ListParagraph"/>
        <w:numPr>
          <w:ilvl w:val="1"/>
          <w:numId w:val="46"/>
        </w:numPr>
        <w:spacing w:line="240" w:lineRule="auto"/>
        <w:rPr>
          <w:rFonts w:asciiTheme="minorHAnsi" w:hAnsiTheme="minorHAnsi" w:cstheme="minorHAnsi"/>
        </w:rPr>
      </w:pPr>
      <w:r w:rsidRPr="00EC291B">
        <w:rPr>
          <w:rFonts w:asciiTheme="minorHAnsi" w:hAnsiTheme="minorHAnsi" w:cstheme="minorHAnsi"/>
        </w:rPr>
        <w:t xml:space="preserve">Develop business </w:t>
      </w:r>
      <w:r w:rsidR="00E9657D">
        <w:rPr>
          <w:rFonts w:asciiTheme="minorHAnsi" w:hAnsiTheme="minorHAnsi" w:cstheme="minorHAnsi"/>
        </w:rPr>
        <w:t>&amp;</w:t>
      </w:r>
      <w:r w:rsidRPr="00EC291B">
        <w:rPr>
          <w:rFonts w:asciiTheme="minorHAnsi" w:hAnsiTheme="minorHAnsi" w:cstheme="minorHAnsi"/>
        </w:rPr>
        <w:t xml:space="preserve"> financial information systems.</w:t>
      </w:r>
      <w:r w:rsidRPr="00EC291B">
        <w:rPr>
          <w:rFonts w:asciiTheme="minorHAnsi" w:hAnsiTheme="minorHAnsi" w:cstheme="minorHAnsi"/>
        </w:rPr>
        <w:tab/>
      </w:r>
    </w:p>
    <w:p w14:paraId="28E26222" w14:textId="77777777" w:rsidR="00EC291B" w:rsidRPr="00EC291B" w:rsidRDefault="00EC291B" w:rsidP="00EC291B">
      <w:pPr>
        <w:pStyle w:val="ListParagraph"/>
        <w:numPr>
          <w:ilvl w:val="0"/>
          <w:numId w:val="46"/>
        </w:numPr>
        <w:spacing w:line="240" w:lineRule="auto"/>
        <w:ind w:left="180" w:hanging="180"/>
        <w:rPr>
          <w:rFonts w:asciiTheme="minorHAnsi" w:hAnsiTheme="minorHAnsi" w:cstheme="minorHAnsi"/>
        </w:rPr>
      </w:pPr>
      <w:r w:rsidRPr="00EC291B">
        <w:rPr>
          <w:rFonts w:asciiTheme="minorHAnsi" w:hAnsiTheme="minorHAnsi" w:cstheme="minorHAnsi"/>
        </w:rPr>
        <w:t>Review forms and reports and confer with management and users about format, distribution, and purpose, and to identify problems and improvements.</w:t>
      </w:r>
    </w:p>
    <w:p w14:paraId="0FDB69A7" w14:textId="77777777" w:rsidR="00EC291B" w:rsidRPr="00EC291B" w:rsidRDefault="00EC291B" w:rsidP="00EC291B">
      <w:pPr>
        <w:pStyle w:val="ListParagraph"/>
        <w:numPr>
          <w:ilvl w:val="1"/>
          <w:numId w:val="46"/>
        </w:numPr>
        <w:spacing w:line="240" w:lineRule="auto"/>
        <w:rPr>
          <w:rFonts w:asciiTheme="minorHAnsi" w:hAnsiTheme="minorHAnsi" w:cstheme="minorHAnsi"/>
        </w:rPr>
      </w:pPr>
      <w:r w:rsidRPr="00EC291B">
        <w:rPr>
          <w:rFonts w:asciiTheme="minorHAnsi" w:hAnsiTheme="minorHAnsi" w:cstheme="minorHAnsi"/>
        </w:rPr>
        <w:t>Discuss business strategies, practices, or policies with managers.</w:t>
      </w:r>
      <w:r w:rsidRPr="00EC291B">
        <w:rPr>
          <w:rFonts w:asciiTheme="minorHAnsi" w:hAnsiTheme="minorHAnsi" w:cstheme="minorHAnsi"/>
        </w:rPr>
        <w:tab/>
      </w:r>
    </w:p>
    <w:p w14:paraId="6CADFCD8" w14:textId="77777777" w:rsidR="00544D47" w:rsidRPr="00544D47" w:rsidRDefault="00544D47" w:rsidP="00544D47">
      <w:pPr>
        <w:pStyle w:val="ListParagraph"/>
        <w:numPr>
          <w:ilvl w:val="0"/>
          <w:numId w:val="46"/>
        </w:numPr>
        <w:spacing w:after="0" w:line="240" w:lineRule="auto"/>
        <w:ind w:left="180" w:hanging="180"/>
        <w:jc w:val="left"/>
        <w:rPr>
          <w:rFonts w:asciiTheme="minorHAnsi" w:hAnsiTheme="minorHAnsi" w:cstheme="minorHAnsi"/>
          <w:sz w:val="22"/>
          <w:szCs w:val="22"/>
          <w:lang w:bidi="ar-SA"/>
        </w:rPr>
      </w:pPr>
      <w:r w:rsidRPr="00544D47">
        <w:rPr>
          <w:rFonts w:asciiTheme="minorHAnsi" w:hAnsiTheme="minorHAnsi" w:cstheme="minorHAnsi"/>
          <w:color w:val="202124"/>
          <w:spacing w:val="-5"/>
          <w:sz w:val="22"/>
          <w:szCs w:val="22"/>
          <w:shd w:val="clear" w:color="auto" w:fill="FFFFFF"/>
          <w:lang w:bidi="ar-SA"/>
        </w:rPr>
        <w:t>Monitor project progress by tracking activity; resolving problems; publishing progress reports; recommending actions</w:t>
      </w:r>
    </w:p>
    <w:p w14:paraId="6F70E117" w14:textId="77777777" w:rsidR="00EC291B" w:rsidRPr="00EC291B" w:rsidRDefault="00EC291B" w:rsidP="00EC291B">
      <w:pPr>
        <w:pStyle w:val="ListParagraph"/>
        <w:numPr>
          <w:ilvl w:val="0"/>
          <w:numId w:val="46"/>
        </w:numPr>
        <w:spacing w:line="240" w:lineRule="auto"/>
        <w:ind w:left="180" w:hanging="180"/>
        <w:rPr>
          <w:rFonts w:asciiTheme="minorHAnsi" w:hAnsiTheme="minorHAnsi" w:cstheme="minorHAnsi"/>
        </w:rPr>
      </w:pPr>
      <w:r w:rsidRPr="00EC291B">
        <w:rPr>
          <w:rFonts w:asciiTheme="minorHAnsi" w:hAnsiTheme="minorHAnsi" w:cstheme="minorHAnsi"/>
        </w:rPr>
        <w:t>Document findings of study and prepare recommendations for implementation of new systems, procedures, or organizational changes.</w:t>
      </w:r>
    </w:p>
    <w:p w14:paraId="58781CC0" w14:textId="77777777" w:rsidR="00EC291B" w:rsidRPr="00EC291B" w:rsidRDefault="00EC291B" w:rsidP="00EC291B">
      <w:pPr>
        <w:pStyle w:val="ListParagraph"/>
        <w:numPr>
          <w:ilvl w:val="1"/>
          <w:numId w:val="46"/>
        </w:numPr>
        <w:spacing w:line="240" w:lineRule="auto"/>
        <w:rPr>
          <w:rFonts w:asciiTheme="minorHAnsi" w:hAnsiTheme="minorHAnsi" w:cstheme="minorHAnsi"/>
        </w:rPr>
      </w:pPr>
      <w:r w:rsidRPr="00EC291B">
        <w:rPr>
          <w:rFonts w:asciiTheme="minorHAnsi" w:hAnsiTheme="minorHAnsi" w:cstheme="minorHAnsi"/>
        </w:rPr>
        <w:t>Prepare research reports.</w:t>
      </w:r>
    </w:p>
    <w:p w14:paraId="12F3D316" w14:textId="77777777" w:rsidR="00EC291B" w:rsidRPr="00EC291B" w:rsidRDefault="00EC291B" w:rsidP="00EC291B">
      <w:pPr>
        <w:pStyle w:val="ListParagraph"/>
        <w:numPr>
          <w:ilvl w:val="1"/>
          <w:numId w:val="46"/>
        </w:numPr>
        <w:spacing w:line="240" w:lineRule="auto"/>
        <w:rPr>
          <w:rFonts w:asciiTheme="minorHAnsi" w:hAnsiTheme="minorHAnsi" w:cstheme="minorHAnsi"/>
        </w:rPr>
      </w:pPr>
      <w:r w:rsidRPr="00EC291B">
        <w:rPr>
          <w:rFonts w:asciiTheme="minorHAnsi" w:hAnsiTheme="minorHAnsi" w:cstheme="minorHAnsi"/>
        </w:rPr>
        <w:t>Advise others on business or operational matters.</w:t>
      </w:r>
      <w:r w:rsidRPr="00EC291B">
        <w:rPr>
          <w:rFonts w:asciiTheme="minorHAnsi" w:hAnsiTheme="minorHAnsi" w:cstheme="minorHAnsi"/>
        </w:rPr>
        <w:tab/>
      </w:r>
    </w:p>
    <w:p w14:paraId="2EF5A499" w14:textId="77777777" w:rsidR="00EC291B" w:rsidRPr="00EC291B" w:rsidRDefault="00EC291B" w:rsidP="00EC291B">
      <w:pPr>
        <w:pStyle w:val="ListParagraph"/>
        <w:numPr>
          <w:ilvl w:val="0"/>
          <w:numId w:val="46"/>
        </w:numPr>
        <w:spacing w:line="240" w:lineRule="auto"/>
        <w:ind w:left="180" w:hanging="180"/>
        <w:rPr>
          <w:rFonts w:asciiTheme="minorHAnsi" w:hAnsiTheme="minorHAnsi" w:cstheme="minorHAnsi"/>
        </w:rPr>
      </w:pPr>
      <w:r w:rsidRPr="00EC291B">
        <w:rPr>
          <w:rFonts w:asciiTheme="minorHAnsi" w:hAnsiTheme="minorHAnsi" w:cstheme="minorHAnsi"/>
        </w:rPr>
        <w:t>Interview personnel and conduct on-site observation to ascertain unit functions, work performed, and methods, equipment, and personnel used.</w:t>
      </w:r>
    </w:p>
    <w:p w14:paraId="20B83E80" w14:textId="77777777" w:rsidR="00EC291B" w:rsidRPr="00EC291B" w:rsidRDefault="00EC291B" w:rsidP="00EC291B">
      <w:pPr>
        <w:pStyle w:val="ListParagraph"/>
        <w:numPr>
          <w:ilvl w:val="1"/>
          <w:numId w:val="46"/>
        </w:numPr>
        <w:spacing w:line="240" w:lineRule="auto"/>
        <w:rPr>
          <w:rFonts w:asciiTheme="minorHAnsi" w:hAnsiTheme="minorHAnsi" w:cstheme="minorHAnsi"/>
        </w:rPr>
      </w:pPr>
      <w:r w:rsidRPr="00EC291B">
        <w:rPr>
          <w:rFonts w:asciiTheme="minorHAnsi" w:hAnsiTheme="minorHAnsi" w:cstheme="minorHAnsi"/>
        </w:rPr>
        <w:t>Analyze jobs using observation, survey, or interview techniques.</w:t>
      </w:r>
      <w:r w:rsidRPr="00EC291B">
        <w:rPr>
          <w:rFonts w:asciiTheme="minorHAnsi" w:hAnsiTheme="minorHAnsi" w:cstheme="minorHAnsi"/>
        </w:rPr>
        <w:tab/>
      </w:r>
    </w:p>
    <w:p w14:paraId="7063062D" w14:textId="712C9B8C" w:rsidR="00EC291B" w:rsidRPr="00EE0064" w:rsidRDefault="00EE0064" w:rsidP="00EE0064">
      <w:pPr>
        <w:pStyle w:val="ListParagraph"/>
        <w:numPr>
          <w:ilvl w:val="0"/>
          <w:numId w:val="46"/>
        </w:numPr>
        <w:ind w:left="180" w:hanging="180"/>
        <w:rPr>
          <w:rFonts w:asciiTheme="minorHAnsi" w:hAnsiTheme="minorHAnsi" w:cstheme="minorHAnsi"/>
        </w:rPr>
      </w:pPr>
      <w:r w:rsidRPr="00EE0064">
        <w:rPr>
          <w:rFonts w:asciiTheme="minorHAnsi" w:hAnsiTheme="minorHAnsi" w:cstheme="minorHAnsi"/>
        </w:rPr>
        <w:t>Provide guidance to data analysts to produce marketing dashboards via Google Docs, Excel and various APIs ( Google Analytics)</w:t>
      </w:r>
      <w:r w:rsidR="00EC291B" w:rsidRPr="00EE0064">
        <w:rPr>
          <w:rFonts w:asciiTheme="minorHAnsi" w:hAnsiTheme="minorHAnsi" w:cstheme="minorHAnsi"/>
        </w:rPr>
        <w:tab/>
      </w:r>
      <w:bookmarkStart w:id="0" w:name="_GoBack"/>
      <w:bookmarkEnd w:id="0"/>
    </w:p>
    <w:p w14:paraId="2C7BF921" w14:textId="16D4A1D2" w:rsidR="00544D47" w:rsidRPr="00544D47" w:rsidRDefault="00544D47" w:rsidP="00544D47">
      <w:pPr>
        <w:pStyle w:val="ListParagraph"/>
        <w:numPr>
          <w:ilvl w:val="0"/>
          <w:numId w:val="46"/>
        </w:numPr>
        <w:spacing w:after="0" w:line="240" w:lineRule="auto"/>
        <w:ind w:left="180" w:hanging="180"/>
        <w:jc w:val="left"/>
        <w:rPr>
          <w:rFonts w:asciiTheme="minorHAnsi" w:hAnsiTheme="minorHAnsi" w:cstheme="minorHAnsi"/>
          <w:sz w:val="22"/>
          <w:szCs w:val="22"/>
          <w:lang w:bidi="ar-SA"/>
        </w:rPr>
      </w:pPr>
      <w:r w:rsidRPr="00544D47">
        <w:rPr>
          <w:rFonts w:asciiTheme="minorHAnsi" w:hAnsiTheme="minorHAnsi" w:cstheme="minorHAnsi"/>
          <w:color w:val="202124"/>
          <w:spacing w:val="-5"/>
          <w:sz w:val="22"/>
          <w:szCs w:val="22"/>
          <w:shd w:val="clear" w:color="auto" w:fill="FFFFFF"/>
          <w:lang w:bidi="ar-SA"/>
        </w:rPr>
        <w:t>Conduct and coordinate financial, product, market, operational and related research to support strategic and business planning within various departments and programs of the client group</w:t>
      </w:r>
    </w:p>
    <w:p w14:paraId="400212DF" w14:textId="54E74166" w:rsidR="003B705B" w:rsidRPr="008B7B92" w:rsidRDefault="003B705B" w:rsidP="003B705B">
      <w:pPr>
        <w:tabs>
          <w:tab w:val="right" w:pos="10080"/>
        </w:tabs>
        <w:spacing w:after="0" w:line="240" w:lineRule="auto"/>
        <w:jc w:val="left"/>
        <w:rPr>
          <w:rStyle w:val="IntenseReference1"/>
          <w:sz w:val="18"/>
          <w:szCs w:val="18"/>
        </w:rPr>
      </w:pPr>
      <w:r w:rsidRPr="008B7B92">
        <w:rPr>
          <w:rStyle w:val="IntenseReference1"/>
          <w:sz w:val="18"/>
          <w:szCs w:val="18"/>
          <w:u w:val="none"/>
        </w:rPr>
        <w:lastRenderedPageBreak/>
        <w:t xml:space="preserve">THE U.S. DEPARTMENT OF HEALTH &amp; HUMAN SERVICES, </w:t>
      </w:r>
      <w:r w:rsidRPr="008B7B92">
        <w:rPr>
          <w:rStyle w:val="IntenseReference1"/>
          <w:b w:val="0"/>
          <w:sz w:val="18"/>
          <w:szCs w:val="18"/>
          <w:u w:val="none"/>
        </w:rPr>
        <w:t>Rockville, MD</w:t>
      </w:r>
      <w:r w:rsidRPr="008B7B92">
        <w:rPr>
          <w:rStyle w:val="IntenseReference1"/>
          <w:sz w:val="18"/>
          <w:szCs w:val="18"/>
          <w:u w:val="none"/>
        </w:rPr>
        <w:tab/>
      </w:r>
      <w:r w:rsidR="00CA7572">
        <w:rPr>
          <w:rStyle w:val="IntenseReference1"/>
          <w:sz w:val="18"/>
          <w:szCs w:val="18"/>
          <w:u w:val="none"/>
        </w:rPr>
        <w:t>02/</w:t>
      </w:r>
      <w:r w:rsidRPr="008B7B92">
        <w:rPr>
          <w:sz w:val="18"/>
          <w:szCs w:val="18"/>
        </w:rPr>
        <w:t xml:space="preserve">2016 – </w:t>
      </w:r>
      <w:r w:rsidR="00CA7572">
        <w:rPr>
          <w:rStyle w:val="IntenseReference1"/>
          <w:b w:val="0"/>
          <w:sz w:val="18"/>
          <w:szCs w:val="18"/>
          <w:u w:val="none"/>
        </w:rPr>
        <w:t>06/201</w:t>
      </w:r>
      <w:r w:rsidR="00A84C34">
        <w:rPr>
          <w:rStyle w:val="IntenseReference1"/>
          <w:b w:val="0"/>
          <w:sz w:val="18"/>
          <w:szCs w:val="18"/>
          <w:u w:val="none"/>
        </w:rPr>
        <w:t>8</w:t>
      </w:r>
    </w:p>
    <w:p w14:paraId="2A9AC809" w14:textId="7C6A0797" w:rsidR="003B705B" w:rsidRPr="008B7B92" w:rsidRDefault="003B705B" w:rsidP="003B705B">
      <w:pPr>
        <w:tabs>
          <w:tab w:val="right" w:pos="10080"/>
        </w:tabs>
        <w:spacing w:after="0" w:line="240" w:lineRule="auto"/>
        <w:jc w:val="left"/>
        <w:rPr>
          <w:rStyle w:val="IntenseReference1"/>
          <w:sz w:val="18"/>
          <w:szCs w:val="18"/>
          <w:u w:val="none"/>
        </w:rPr>
      </w:pPr>
      <w:r w:rsidRPr="008B7B92">
        <w:rPr>
          <w:rStyle w:val="IntenseReference1"/>
          <w:sz w:val="18"/>
          <w:szCs w:val="18"/>
          <w:u w:val="none"/>
        </w:rPr>
        <w:t xml:space="preserve">Administrative Support Assistant (SAMHSA) </w:t>
      </w:r>
    </w:p>
    <w:p w14:paraId="58BA2CD1" w14:textId="785CBD17" w:rsidR="003B705B" w:rsidRPr="008B7B92" w:rsidRDefault="003B705B" w:rsidP="003B705B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 xml:space="preserve">Provide </w:t>
      </w:r>
      <w:r w:rsidR="008B06A8" w:rsidRPr="008B7B92">
        <w:rPr>
          <w:sz w:val="18"/>
          <w:szCs w:val="18"/>
        </w:rPr>
        <w:t>administrative</w:t>
      </w:r>
      <w:r w:rsidRPr="008B7B92">
        <w:rPr>
          <w:sz w:val="18"/>
          <w:szCs w:val="18"/>
        </w:rPr>
        <w:t xml:space="preserve"> support for the Center of Mental Health Services</w:t>
      </w:r>
      <w:r w:rsidR="008B06A8" w:rsidRPr="008B7B92">
        <w:rPr>
          <w:sz w:val="18"/>
          <w:szCs w:val="18"/>
        </w:rPr>
        <w:t xml:space="preserve"> (CMHS)</w:t>
      </w:r>
      <w:r w:rsidRPr="008B7B92">
        <w:rPr>
          <w:sz w:val="18"/>
          <w:szCs w:val="18"/>
        </w:rPr>
        <w:t xml:space="preserve"> in the Office of Consumers </w:t>
      </w:r>
      <w:r w:rsidR="008B06A8" w:rsidRPr="008B7B92">
        <w:rPr>
          <w:sz w:val="18"/>
          <w:szCs w:val="18"/>
        </w:rPr>
        <w:t>Affairs (OCA) by</w:t>
      </w:r>
      <w:r w:rsidRPr="008B7B92">
        <w:rPr>
          <w:sz w:val="18"/>
          <w:szCs w:val="18"/>
        </w:rPr>
        <w:t xml:space="preserve"> Drafting reviewing and editing correspondence for punctuation/grammatical errors and completeness. </w:t>
      </w:r>
    </w:p>
    <w:p w14:paraId="53E2F5CE" w14:textId="1BDE31CD" w:rsidR="008B7B92" w:rsidRPr="008B7B92" w:rsidRDefault="008B7B92" w:rsidP="008B7B92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 xml:space="preserve">Coordinate with my office director and program support staff to go over and anticipate yearly office budget and make sure we stay within the budget guidelines. </w:t>
      </w:r>
    </w:p>
    <w:p w14:paraId="795626CA" w14:textId="0FB3830A" w:rsidR="003B705B" w:rsidRPr="008B7B92" w:rsidRDefault="005306FB" w:rsidP="003B705B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>Manage Director Calendar and assist</w:t>
      </w:r>
      <w:r w:rsidR="003B705B" w:rsidRPr="008B7B92">
        <w:rPr>
          <w:sz w:val="18"/>
          <w:szCs w:val="18"/>
        </w:rPr>
        <w:t xml:space="preserve"> with the</w:t>
      </w:r>
      <w:r w:rsidRPr="008B7B92">
        <w:rPr>
          <w:sz w:val="18"/>
          <w:szCs w:val="18"/>
        </w:rPr>
        <w:t xml:space="preserve"> scheduling and meeting coordination with</w:t>
      </w:r>
      <w:r w:rsidR="003B705B" w:rsidRPr="008B7B92">
        <w:rPr>
          <w:sz w:val="18"/>
          <w:szCs w:val="18"/>
        </w:rPr>
        <w:t xml:space="preserve"> </w:t>
      </w:r>
      <w:r w:rsidRPr="008B7B92">
        <w:rPr>
          <w:sz w:val="18"/>
          <w:szCs w:val="18"/>
        </w:rPr>
        <w:t>Program Support Staff</w:t>
      </w:r>
      <w:r w:rsidR="003B705B" w:rsidRPr="008B7B92">
        <w:rPr>
          <w:sz w:val="18"/>
          <w:szCs w:val="18"/>
        </w:rPr>
        <w:t xml:space="preserve"> </w:t>
      </w:r>
    </w:p>
    <w:p w14:paraId="53AD2757" w14:textId="3A3A7709" w:rsidR="005306FB" w:rsidRPr="008B7B92" w:rsidRDefault="005306FB" w:rsidP="003B705B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 xml:space="preserve">Serves as the point of contact for my office, by being knowledgeable of daily activities and programs that the office of consumer affairs overseas. </w:t>
      </w:r>
    </w:p>
    <w:p w14:paraId="74B6D45F" w14:textId="53173313" w:rsidR="008B06A8" w:rsidRPr="008B7B92" w:rsidRDefault="005306FB" w:rsidP="008B06A8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>Prepares and certifies Travel Orders for my Director and Program Support Staff</w:t>
      </w:r>
      <w:r w:rsidR="008B06A8" w:rsidRPr="008B7B92">
        <w:rPr>
          <w:sz w:val="18"/>
          <w:szCs w:val="18"/>
        </w:rPr>
        <w:t xml:space="preserve">. </w:t>
      </w:r>
    </w:p>
    <w:p w14:paraId="498E698B" w14:textId="77777777" w:rsidR="008B06A8" w:rsidRPr="008B7B92" w:rsidRDefault="008B06A8" w:rsidP="008B06A8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>Coordinate with other Admins to Purchase, Tracks and Maintain offices Supplies within CMHS.</w:t>
      </w:r>
    </w:p>
    <w:p w14:paraId="3C0F3A7E" w14:textId="7C3EB002" w:rsidR="008B06A8" w:rsidRDefault="008B06A8" w:rsidP="008B06A8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 xml:space="preserve">Serves as the Timekeeper for my office by using </w:t>
      </w:r>
      <w:r w:rsidR="008B7B92">
        <w:rPr>
          <w:sz w:val="18"/>
          <w:szCs w:val="18"/>
        </w:rPr>
        <w:t>an Integrated Time &amp; Attendance System (ITAS)</w:t>
      </w:r>
      <w:r w:rsidRPr="008B7B92">
        <w:rPr>
          <w:sz w:val="18"/>
          <w:szCs w:val="18"/>
        </w:rPr>
        <w:t xml:space="preserve"> to track employee work time and production history.  </w:t>
      </w:r>
    </w:p>
    <w:p w14:paraId="0BF32627" w14:textId="5297832B" w:rsidR="006F2A3A" w:rsidRDefault="006F2A3A" w:rsidP="006F2A3A">
      <w:pPr>
        <w:spacing w:after="0" w:line="240" w:lineRule="auto"/>
        <w:rPr>
          <w:b/>
          <w:sz w:val="18"/>
          <w:szCs w:val="18"/>
        </w:rPr>
      </w:pPr>
      <w:r w:rsidRPr="006F2A3A">
        <w:rPr>
          <w:b/>
          <w:sz w:val="18"/>
          <w:szCs w:val="18"/>
        </w:rPr>
        <w:t>Corresponden</w:t>
      </w:r>
      <w:r>
        <w:rPr>
          <w:b/>
          <w:sz w:val="18"/>
          <w:szCs w:val="18"/>
        </w:rPr>
        <w:t xml:space="preserve">ce Specialist (Additional </w:t>
      </w:r>
      <w:r w:rsidR="00490D6F">
        <w:rPr>
          <w:b/>
          <w:sz w:val="18"/>
          <w:szCs w:val="18"/>
        </w:rPr>
        <w:t>Duty</w:t>
      </w:r>
      <w:r>
        <w:rPr>
          <w:b/>
          <w:sz w:val="18"/>
          <w:szCs w:val="18"/>
        </w:rPr>
        <w:t>)</w:t>
      </w:r>
    </w:p>
    <w:p w14:paraId="13059ACA" w14:textId="41D1FDC5" w:rsidR="006F2A3A" w:rsidRPr="003C70EA" w:rsidRDefault="003C70EA" w:rsidP="0043281B">
      <w:pPr>
        <w:numPr>
          <w:ilvl w:val="0"/>
          <w:numId w:val="37"/>
        </w:numPr>
        <w:spacing w:after="0" w:line="240" w:lineRule="auto"/>
        <w:ind w:left="360"/>
        <w:rPr>
          <w:rFonts w:asciiTheme="majorHAnsi" w:hAnsiTheme="majorHAnsi"/>
          <w:b/>
          <w:sz w:val="18"/>
          <w:szCs w:val="18"/>
        </w:rPr>
      </w:pPr>
      <w:r w:rsidRPr="003C70EA">
        <w:rPr>
          <w:rFonts w:asciiTheme="majorHAnsi" w:hAnsiTheme="majorHAnsi" w:cs="Arial"/>
          <w:color w:val="333333"/>
          <w:sz w:val="18"/>
          <w:szCs w:val="18"/>
          <w:shd w:val="clear" w:color="auto" w:fill="FFFFFF"/>
        </w:rPr>
        <w:t>Maintain, process, and track all Correspondence request through the SWIFT (Strategic Work Information and Folder Transfer) system. Determine type of request and distribute</w:t>
      </w:r>
      <w:r w:rsidR="00490D6F">
        <w:rPr>
          <w:rFonts w:asciiTheme="majorHAnsi" w:hAnsiTheme="majorHAnsi" w:cs="Arial"/>
          <w:color w:val="333333"/>
          <w:sz w:val="18"/>
          <w:szCs w:val="18"/>
          <w:shd w:val="clear" w:color="auto" w:fill="FFFFFF"/>
        </w:rPr>
        <w:t xml:space="preserve"> to the appropriate department.</w:t>
      </w:r>
    </w:p>
    <w:p w14:paraId="2F37886A" w14:textId="24B4C50E" w:rsidR="003C70EA" w:rsidRPr="003C70EA" w:rsidRDefault="003C70EA" w:rsidP="0043281B">
      <w:pPr>
        <w:numPr>
          <w:ilvl w:val="0"/>
          <w:numId w:val="37"/>
        </w:numPr>
        <w:spacing w:after="0" w:line="240" w:lineRule="auto"/>
        <w:ind w:left="360"/>
        <w:rPr>
          <w:rFonts w:asciiTheme="majorHAnsi" w:hAnsiTheme="majorHAnsi"/>
          <w:b/>
          <w:sz w:val="18"/>
          <w:szCs w:val="18"/>
        </w:rPr>
      </w:pPr>
      <w:r w:rsidRPr="003C70EA">
        <w:rPr>
          <w:rFonts w:asciiTheme="majorHAnsi" w:hAnsiTheme="majorHAnsi"/>
          <w:color w:val="333333"/>
          <w:sz w:val="18"/>
          <w:szCs w:val="18"/>
          <w:shd w:val="clear" w:color="auto" w:fill="FFFFFF"/>
        </w:rPr>
        <w:t xml:space="preserve">Insure that all outgoing correspondence is prepared for high-level officials are signed. Track and review documents received from the Secretary, Congress, and HHS offices. Apply current SAMHSA style guide, and departmental policies to all actions. </w:t>
      </w:r>
    </w:p>
    <w:p w14:paraId="3DD18251" w14:textId="4906C1F7" w:rsidR="003C70EA" w:rsidRPr="003C70EA" w:rsidRDefault="003C70EA" w:rsidP="000733C6">
      <w:pPr>
        <w:numPr>
          <w:ilvl w:val="0"/>
          <w:numId w:val="37"/>
        </w:numPr>
        <w:spacing w:after="0" w:line="240" w:lineRule="auto"/>
        <w:ind w:left="360"/>
        <w:rPr>
          <w:rFonts w:asciiTheme="majorHAnsi" w:hAnsiTheme="majorHAnsi"/>
          <w:b/>
          <w:sz w:val="18"/>
          <w:szCs w:val="18"/>
        </w:rPr>
      </w:pPr>
      <w:r w:rsidRPr="003C70EA">
        <w:rPr>
          <w:rFonts w:asciiTheme="majorHAnsi" w:hAnsiTheme="majorHAnsi"/>
          <w:color w:val="333333"/>
          <w:sz w:val="18"/>
          <w:szCs w:val="18"/>
          <w:shd w:val="clear" w:color="auto" w:fill="FFFFFF"/>
        </w:rPr>
        <w:t>Manage and Prep written or electronic communications mainly using the SWIFT system to research, process, analyze, and adhere to SAMHSA departmental policies pertaining to controlled correspondence</w:t>
      </w:r>
    </w:p>
    <w:p w14:paraId="234C05F6" w14:textId="122C11AD" w:rsidR="003C70EA" w:rsidRPr="003C70EA" w:rsidRDefault="003C70EA" w:rsidP="000733C6">
      <w:pPr>
        <w:numPr>
          <w:ilvl w:val="0"/>
          <w:numId w:val="37"/>
        </w:numPr>
        <w:spacing w:after="0" w:line="240" w:lineRule="auto"/>
        <w:ind w:left="360"/>
        <w:rPr>
          <w:rFonts w:asciiTheme="majorHAnsi" w:hAnsiTheme="majorHAnsi"/>
          <w:b/>
          <w:sz w:val="18"/>
          <w:szCs w:val="18"/>
        </w:rPr>
      </w:pPr>
      <w:r w:rsidRPr="003C70EA">
        <w:rPr>
          <w:rFonts w:asciiTheme="majorHAnsi" w:hAnsiTheme="majorHAnsi"/>
          <w:color w:val="333333"/>
          <w:sz w:val="18"/>
          <w:szCs w:val="18"/>
          <w:shd w:val="clear" w:color="auto" w:fill="FFFFFF"/>
        </w:rPr>
        <w:t>Identify pertinent issues consisting of sensitive and complex nature. Assist in reconciling communication within SAMHSA. Monitor all action correspondence to ensure timely and quality implementation.</w:t>
      </w:r>
    </w:p>
    <w:p w14:paraId="2F73FB40" w14:textId="0D6CFA59" w:rsidR="00490D6F" w:rsidRPr="008D76FA" w:rsidRDefault="003C70EA" w:rsidP="00490D6F">
      <w:pPr>
        <w:numPr>
          <w:ilvl w:val="0"/>
          <w:numId w:val="37"/>
        </w:numPr>
        <w:spacing w:after="0" w:line="240" w:lineRule="auto"/>
        <w:ind w:left="360"/>
        <w:rPr>
          <w:b/>
          <w:sz w:val="18"/>
          <w:szCs w:val="18"/>
        </w:rPr>
      </w:pPr>
      <w:r w:rsidRPr="00490D6F">
        <w:rPr>
          <w:rFonts w:asciiTheme="majorHAnsi" w:hAnsiTheme="majorHAnsi"/>
          <w:color w:val="333333"/>
          <w:sz w:val="18"/>
          <w:szCs w:val="18"/>
          <w:shd w:val="clear" w:color="auto" w:fill="FFFFFF"/>
        </w:rPr>
        <w:t>Responsible for making sure deadlines are set and met</w:t>
      </w:r>
      <w:r w:rsidR="00490D6F" w:rsidRPr="00490D6F">
        <w:rPr>
          <w:rFonts w:asciiTheme="majorHAnsi" w:hAnsiTheme="majorHAnsi"/>
          <w:color w:val="333333"/>
          <w:sz w:val="18"/>
          <w:szCs w:val="18"/>
          <w:shd w:val="clear" w:color="auto" w:fill="FFFFFF"/>
        </w:rPr>
        <w:t>,</w:t>
      </w:r>
      <w:r w:rsidRPr="00490D6F">
        <w:rPr>
          <w:rFonts w:asciiTheme="majorHAnsi" w:hAnsiTheme="majorHAnsi"/>
          <w:color w:val="333333"/>
          <w:sz w:val="18"/>
          <w:szCs w:val="18"/>
          <w:shd w:val="clear" w:color="auto" w:fill="FFFFFF"/>
        </w:rPr>
        <w:t xml:space="preserve"> </w:t>
      </w:r>
      <w:r w:rsidR="00490D6F" w:rsidRPr="00490D6F">
        <w:rPr>
          <w:rFonts w:asciiTheme="majorHAnsi" w:hAnsiTheme="majorHAnsi"/>
          <w:color w:val="333333"/>
          <w:sz w:val="18"/>
          <w:szCs w:val="18"/>
          <w:shd w:val="clear" w:color="auto" w:fill="FFFFFF"/>
        </w:rPr>
        <w:t xml:space="preserve">and </w:t>
      </w:r>
      <w:r w:rsidRPr="00490D6F">
        <w:rPr>
          <w:rFonts w:asciiTheme="majorHAnsi" w:hAnsiTheme="majorHAnsi"/>
          <w:color w:val="333333"/>
          <w:sz w:val="18"/>
          <w:szCs w:val="18"/>
          <w:shd w:val="clear" w:color="auto" w:fill="FFFFFF"/>
        </w:rPr>
        <w:t>for mailing and filing of important correspondence.</w:t>
      </w:r>
      <w:r w:rsidR="00490D6F" w:rsidRPr="00490D6F">
        <w:rPr>
          <w:rFonts w:asciiTheme="majorHAnsi" w:hAnsiTheme="majorHAnsi"/>
          <w:color w:val="333333"/>
          <w:sz w:val="18"/>
          <w:szCs w:val="18"/>
          <w:shd w:val="clear" w:color="auto" w:fill="FFFFFF"/>
        </w:rPr>
        <w:t xml:space="preserve"> </w:t>
      </w:r>
    </w:p>
    <w:p w14:paraId="6CDE153A" w14:textId="77777777" w:rsidR="00490D6F" w:rsidRDefault="00490D6F" w:rsidP="00490D6F">
      <w:pPr>
        <w:spacing w:after="0" w:line="240" w:lineRule="auto"/>
        <w:rPr>
          <w:b/>
          <w:sz w:val="18"/>
          <w:szCs w:val="18"/>
        </w:rPr>
      </w:pPr>
    </w:p>
    <w:p w14:paraId="623A2652" w14:textId="0C080766" w:rsidR="006F2A3A" w:rsidRPr="00490D6F" w:rsidRDefault="006F2A3A" w:rsidP="00490D6F">
      <w:pPr>
        <w:spacing w:after="0" w:line="240" w:lineRule="auto"/>
        <w:rPr>
          <w:b/>
          <w:sz w:val="18"/>
          <w:szCs w:val="18"/>
        </w:rPr>
      </w:pPr>
      <w:r w:rsidRPr="00490D6F">
        <w:rPr>
          <w:b/>
          <w:sz w:val="18"/>
          <w:szCs w:val="18"/>
        </w:rPr>
        <w:t xml:space="preserve">Contract Officer Representative II (Cross-Training/Job Shadowing) </w:t>
      </w:r>
    </w:p>
    <w:p w14:paraId="2B3DF905" w14:textId="77777777" w:rsidR="006F2A3A" w:rsidRPr="006F2A3A" w:rsidRDefault="006F2A3A" w:rsidP="00D500D0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6F2A3A">
        <w:rPr>
          <w:rFonts w:asciiTheme="majorHAnsi" w:hAnsiTheme="majorHAnsi"/>
          <w:color w:val="212121"/>
          <w:sz w:val="18"/>
          <w:szCs w:val="18"/>
          <w:shd w:val="clear" w:color="auto" w:fill="FFFFFF"/>
        </w:rPr>
        <w:t>Perform</w:t>
      </w:r>
      <w:r>
        <w:rPr>
          <w:rFonts w:asciiTheme="majorHAnsi" w:hAnsiTheme="majorHAnsi"/>
          <w:color w:val="212121"/>
          <w:sz w:val="18"/>
          <w:szCs w:val="18"/>
          <w:shd w:val="clear" w:color="auto" w:fill="FFFFFF"/>
        </w:rPr>
        <w:t>ed</w:t>
      </w:r>
      <w:r w:rsidRPr="006F2A3A">
        <w:rPr>
          <w:rFonts w:asciiTheme="majorHAnsi" w:hAnsiTheme="majorHAnsi"/>
          <w:color w:val="212121"/>
          <w:sz w:val="18"/>
          <w:szCs w:val="18"/>
          <w:shd w:val="clear" w:color="auto" w:fill="FFFFFF"/>
        </w:rPr>
        <w:t xml:space="preserve"> acquisitions to include cost reimbursement, cost sharing, and fixed price type contracts for research and development, services, supply and facility requirements</w:t>
      </w:r>
      <w:r w:rsidRPr="006F2A3A">
        <w:rPr>
          <w:rFonts w:asciiTheme="majorHAnsi" w:hAnsiTheme="majorHAnsi"/>
          <w:sz w:val="18"/>
          <w:szCs w:val="18"/>
        </w:rPr>
        <w:t xml:space="preserve"> </w:t>
      </w:r>
    </w:p>
    <w:p w14:paraId="6CA78AA3" w14:textId="28522912" w:rsidR="006F2A3A" w:rsidRPr="006F2A3A" w:rsidRDefault="006F2A3A" w:rsidP="00D500D0">
      <w:pPr>
        <w:numPr>
          <w:ilvl w:val="0"/>
          <w:numId w:val="37"/>
        </w:num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Assisted the Lead COR to </w:t>
      </w:r>
      <w:r>
        <w:rPr>
          <w:rFonts w:asciiTheme="majorHAnsi" w:hAnsiTheme="majorHAnsi" w:cs="Helvetica"/>
          <w:color w:val="212121"/>
          <w:sz w:val="18"/>
          <w:szCs w:val="18"/>
          <w:shd w:val="clear" w:color="auto" w:fill="FFFFFF"/>
        </w:rPr>
        <w:t>n</w:t>
      </w:r>
      <w:r w:rsidRPr="006F2A3A">
        <w:rPr>
          <w:rFonts w:asciiTheme="majorHAnsi" w:hAnsiTheme="majorHAnsi" w:cs="Helvetica"/>
          <w:color w:val="212121"/>
          <w:sz w:val="18"/>
          <w:szCs w:val="18"/>
          <w:shd w:val="clear" w:color="auto" w:fill="FFFFFF"/>
        </w:rPr>
        <w:t>egotiate and prepare all documents relative to contract modifications; determine appropriate action, prepare all documents and negotiate all issues relative to actions up to and including termination when contract performance is not acceptable.</w:t>
      </w:r>
    </w:p>
    <w:p w14:paraId="72FE5367" w14:textId="6BAA4D0F" w:rsidR="006F2A3A" w:rsidRPr="00490D6F" w:rsidRDefault="006F2A3A" w:rsidP="00D500D0">
      <w:pPr>
        <w:numPr>
          <w:ilvl w:val="0"/>
          <w:numId w:val="37"/>
        </w:num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6F2A3A">
        <w:rPr>
          <w:rFonts w:asciiTheme="majorHAnsi" w:hAnsiTheme="majorHAnsi"/>
          <w:color w:val="212121"/>
          <w:sz w:val="18"/>
          <w:szCs w:val="18"/>
          <w:shd w:val="clear" w:color="auto" w:fill="FFFFFF"/>
        </w:rPr>
        <w:t>Perform analysis of cost, negotiate with contractor</w:t>
      </w:r>
      <w:r w:rsidR="003C70EA" w:rsidRPr="006F2A3A">
        <w:rPr>
          <w:rFonts w:asciiTheme="majorHAnsi" w:hAnsiTheme="majorHAnsi"/>
          <w:color w:val="212121"/>
          <w:sz w:val="18"/>
          <w:szCs w:val="18"/>
          <w:shd w:val="clear" w:color="auto" w:fill="FFFFFF"/>
        </w:rPr>
        <w:t xml:space="preserve">, </w:t>
      </w:r>
      <w:r w:rsidR="003C70EA">
        <w:rPr>
          <w:rFonts w:asciiTheme="majorHAnsi" w:hAnsiTheme="majorHAnsi"/>
          <w:color w:val="212121"/>
          <w:sz w:val="18"/>
          <w:szCs w:val="18"/>
          <w:shd w:val="clear" w:color="auto" w:fill="FFFFFF"/>
        </w:rPr>
        <w:t>Contract</w:t>
      </w:r>
      <w:r>
        <w:rPr>
          <w:rFonts w:asciiTheme="majorHAnsi" w:hAnsiTheme="majorHAnsi"/>
          <w:color w:val="212121"/>
          <w:sz w:val="18"/>
          <w:szCs w:val="18"/>
          <w:shd w:val="clear" w:color="auto" w:fill="FFFFFF"/>
        </w:rPr>
        <w:t xml:space="preserve"> Quality Assurance and Evaluation, Business Acumen </w:t>
      </w:r>
      <w:r w:rsidRPr="006F2A3A">
        <w:rPr>
          <w:rFonts w:asciiTheme="majorHAnsi" w:hAnsiTheme="majorHAnsi"/>
          <w:color w:val="212121"/>
          <w:sz w:val="18"/>
          <w:szCs w:val="18"/>
          <w:shd w:val="clear" w:color="auto" w:fill="FFFFFF"/>
        </w:rPr>
        <w:t xml:space="preserve">and prepare all documents relative to the </w:t>
      </w:r>
      <w:r w:rsidR="003C70EA" w:rsidRPr="006F2A3A">
        <w:rPr>
          <w:rFonts w:asciiTheme="majorHAnsi" w:hAnsiTheme="majorHAnsi"/>
          <w:color w:val="212121"/>
          <w:sz w:val="18"/>
          <w:szCs w:val="18"/>
          <w:shd w:val="clear" w:color="auto" w:fill="FFFFFF"/>
        </w:rPr>
        <w:t>closeout</w:t>
      </w:r>
      <w:r w:rsidRPr="006F2A3A">
        <w:rPr>
          <w:rFonts w:asciiTheme="majorHAnsi" w:hAnsiTheme="majorHAnsi"/>
          <w:color w:val="212121"/>
          <w:sz w:val="18"/>
          <w:szCs w:val="18"/>
          <w:shd w:val="clear" w:color="auto" w:fill="FFFFFF"/>
        </w:rPr>
        <w:t xml:space="preserve"> of the contract.</w:t>
      </w:r>
    </w:p>
    <w:p w14:paraId="7F5B1F52" w14:textId="77777777" w:rsidR="00490D6F" w:rsidRPr="00490D6F" w:rsidRDefault="00490D6F" w:rsidP="00490D6F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14:paraId="71097FCC" w14:textId="77777777" w:rsidR="00490D6F" w:rsidRPr="008B7B92" w:rsidRDefault="00490D6F" w:rsidP="00490D6F">
      <w:pPr>
        <w:tabs>
          <w:tab w:val="right" w:pos="10080"/>
        </w:tabs>
        <w:spacing w:after="0" w:line="240" w:lineRule="auto"/>
        <w:jc w:val="left"/>
        <w:rPr>
          <w:rStyle w:val="IntenseReference1"/>
          <w:sz w:val="18"/>
          <w:szCs w:val="18"/>
        </w:rPr>
      </w:pPr>
      <w:r w:rsidRPr="008B7B92">
        <w:rPr>
          <w:rStyle w:val="IntenseReference1"/>
          <w:sz w:val="18"/>
          <w:szCs w:val="18"/>
          <w:u w:val="none"/>
        </w:rPr>
        <w:t xml:space="preserve">UNITED STATES ARMY, </w:t>
      </w:r>
      <w:r>
        <w:rPr>
          <w:smallCaps/>
          <w:sz w:val="18"/>
          <w:szCs w:val="18"/>
        </w:rPr>
        <w:t>Washington</w:t>
      </w:r>
      <w:r w:rsidRPr="008B7B92">
        <w:rPr>
          <w:smallCaps/>
          <w:sz w:val="18"/>
          <w:szCs w:val="18"/>
        </w:rPr>
        <w:t xml:space="preserve">, </w:t>
      </w:r>
      <w:r>
        <w:rPr>
          <w:smallCaps/>
          <w:sz w:val="18"/>
          <w:szCs w:val="18"/>
        </w:rPr>
        <w:t>DC</w:t>
      </w:r>
      <w:r w:rsidRPr="008B7B92">
        <w:rPr>
          <w:rStyle w:val="IntenseReference1"/>
          <w:sz w:val="18"/>
          <w:szCs w:val="18"/>
          <w:u w:val="none"/>
        </w:rPr>
        <w:t xml:space="preserve"> </w:t>
      </w:r>
      <w:r w:rsidRPr="008B7B92">
        <w:rPr>
          <w:rStyle w:val="IntenseReference1"/>
          <w:sz w:val="18"/>
          <w:szCs w:val="18"/>
          <w:u w:val="none"/>
        </w:rPr>
        <w:tab/>
        <w:t xml:space="preserve"> </w:t>
      </w:r>
      <w:r w:rsidRPr="008B7B92">
        <w:rPr>
          <w:sz w:val="18"/>
          <w:szCs w:val="18"/>
        </w:rPr>
        <w:t xml:space="preserve">2009 – </w:t>
      </w:r>
      <w:r>
        <w:rPr>
          <w:rStyle w:val="IntenseReference1"/>
          <w:b w:val="0"/>
          <w:sz w:val="18"/>
          <w:szCs w:val="18"/>
          <w:u w:val="none"/>
        </w:rPr>
        <w:t>2017</w:t>
      </w:r>
    </w:p>
    <w:p w14:paraId="1478A92D" w14:textId="77777777" w:rsidR="00490D6F" w:rsidRPr="008B7B92" w:rsidRDefault="00490D6F" w:rsidP="00490D6F">
      <w:pPr>
        <w:spacing w:after="0" w:line="240" w:lineRule="auto"/>
        <w:rPr>
          <w:rStyle w:val="IntenseReference1"/>
          <w:sz w:val="18"/>
          <w:szCs w:val="18"/>
          <w:u w:val="none"/>
        </w:rPr>
      </w:pPr>
      <w:r w:rsidRPr="008B7B92">
        <w:rPr>
          <w:rStyle w:val="IntenseReference1"/>
          <w:sz w:val="18"/>
          <w:szCs w:val="18"/>
          <w:u w:val="none"/>
        </w:rPr>
        <w:t xml:space="preserve">92Y Unit Logistics Specialist/Armorer </w:t>
      </w:r>
    </w:p>
    <w:p w14:paraId="73FEE4C2" w14:textId="77777777" w:rsidR="00490D6F" w:rsidRPr="008B7B92" w:rsidRDefault="00490D6F" w:rsidP="00490D6F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>Serve as a Supply Specialist/Armorer for an Infantry Unit for one weekend per month</w:t>
      </w:r>
    </w:p>
    <w:p w14:paraId="149AD646" w14:textId="77777777" w:rsidR="00490D6F" w:rsidRPr="008B7B92" w:rsidRDefault="00490D6F" w:rsidP="00490D6F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>Receive, inspect, inventory, load/unload, segregate, store, issue, deliver and turn in organization and installation supplies and equipment</w:t>
      </w:r>
    </w:p>
    <w:p w14:paraId="131AEF35" w14:textId="77777777" w:rsidR="00490D6F" w:rsidRPr="008B7B92" w:rsidRDefault="00490D6F" w:rsidP="00490D6F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>Operate unit-level computers to prepare all unit/organizational supply documents</w:t>
      </w:r>
    </w:p>
    <w:p w14:paraId="0B578B70" w14:textId="77777777" w:rsidR="00490D6F" w:rsidRPr="008B7B92" w:rsidRDefault="00490D6F" w:rsidP="00490D6F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>Maintain automated supply system to account for organizational and installation supplies and equipment</w:t>
      </w:r>
    </w:p>
    <w:p w14:paraId="388D1098" w14:textId="77777777" w:rsidR="00490D6F" w:rsidRPr="008B7B92" w:rsidRDefault="00490D6F" w:rsidP="00490D6F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>Issue and receive small arms; also secure and control weaponry and ammunition in security areas using a key control system only accessible to authorized personnel</w:t>
      </w:r>
    </w:p>
    <w:p w14:paraId="16C266F2" w14:textId="77777777" w:rsidR="00490D6F" w:rsidRPr="008B7B92" w:rsidRDefault="00490D6F" w:rsidP="00490D6F">
      <w:pPr>
        <w:numPr>
          <w:ilvl w:val="1"/>
          <w:numId w:val="37"/>
        </w:numPr>
        <w:spacing w:after="0" w:line="240" w:lineRule="auto"/>
        <w:rPr>
          <w:sz w:val="18"/>
          <w:szCs w:val="18"/>
        </w:rPr>
      </w:pPr>
      <w:r w:rsidRPr="008B7B92">
        <w:rPr>
          <w:sz w:val="18"/>
          <w:szCs w:val="18"/>
        </w:rPr>
        <w:t>Develop a sign-in and sign-out roster to keep track of each sensitive items that leaves the arms room; use both an Access Roster and an Unaccompanied Roster to track visitors</w:t>
      </w:r>
    </w:p>
    <w:p w14:paraId="3AF40F95" w14:textId="77777777" w:rsidR="00490D6F" w:rsidRPr="008B7B92" w:rsidRDefault="00490D6F" w:rsidP="00490D6F">
      <w:pPr>
        <w:numPr>
          <w:ilvl w:val="1"/>
          <w:numId w:val="37"/>
        </w:numPr>
        <w:spacing w:after="0" w:line="240" w:lineRule="auto"/>
        <w:rPr>
          <w:sz w:val="18"/>
          <w:szCs w:val="18"/>
        </w:rPr>
      </w:pPr>
      <w:r w:rsidRPr="008B7B92">
        <w:rPr>
          <w:sz w:val="18"/>
          <w:szCs w:val="18"/>
        </w:rPr>
        <w:t>Use a Key control system that only authorize personal are allowed to use to issue weapons and ammunition; a high-security lock is placed on the door to secure all sensitive items along with an alarm system that’s in place</w:t>
      </w:r>
    </w:p>
    <w:p w14:paraId="40068D69" w14:textId="77777777" w:rsidR="00490D6F" w:rsidRPr="008B7B92" w:rsidRDefault="00490D6F" w:rsidP="00490D6F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>Schedule and facilitate preventive and organizational maintenance for weapons; inspect completed work for accuracy and compliance with established procedures</w:t>
      </w:r>
    </w:p>
    <w:p w14:paraId="566BDD85" w14:textId="77777777" w:rsidR="00490D6F" w:rsidRPr="008B7B92" w:rsidRDefault="00490D6F" w:rsidP="00490D6F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>Coordinate supply activities with other Specialists to make sure there is enough inventory to sustain a mission</w:t>
      </w:r>
    </w:p>
    <w:p w14:paraId="031E1222" w14:textId="77777777" w:rsidR="00490D6F" w:rsidRPr="008B7B92" w:rsidRDefault="00490D6F" w:rsidP="00490D6F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>Review and annotate changes to unit material condition status report; post transactions to organizational and installation property books and supporting transaction files</w:t>
      </w:r>
    </w:p>
    <w:p w14:paraId="33AA5B86" w14:textId="77777777" w:rsidR="00490D6F" w:rsidRPr="008B7B92" w:rsidRDefault="00490D6F" w:rsidP="00490D6F">
      <w:pPr>
        <w:numPr>
          <w:ilvl w:val="0"/>
          <w:numId w:val="37"/>
        </w:numPr>
        <w:spacing w:after="0" w:line="240" w:lineRule="auto"/>
        <w:ind w:left="360"/>
        <w:rPr>
          <w:b/>
          <w:bCs/>
          <w:smallCaps/>
          <w:sz w:val="18"/>
          <w:szCs w:val="18"/>
        </w:rPr>
      </w:pPr>
      <w:r w:rsidRPr="008B7B92">
        <w:rPr>
          <w:sz w:val="18"/>
          <w:szCs w:val="18"/>
        </w:rPr>
        <w:t>Determine method of securing relief from responsibility for lost, damaged and destroyed supply items; write a Field Lost Report stating details regarding supply damage, which in turn provides financial funding for items lost</w:t>
      </w:r>
    </w:p>
    <w:p w14:paraId="2985EDDD" w14:textId="77777777" w:rsidR="00490D6F" w:rsidRPr="008B7B92" w:rsidRDefault="00490D6F" w:rsidP="00490D6F">
      <w:pPr>
        <w:spacing w:after="0" w:line="240" w:lineRule="auto"/>
        <w:ind w:left="360"/>
        <w:rPr>
          <w:b/>
          <w:bCs/>
          <w:smallCaps/>
          <w:sz w:val="18"/>
          <w:szCs w:val="18"/>
        </w:rPr>
      </w:pPr>
    </w:p>
    <w:p w14:paraId="27301C3F" w14:textId="4DD92640" w:rsidR="00FA008A" w:rsidRPr="008B7B92" w:rsidRDefault="00FA008A" w:rsidP="00313478">
      <w:pPr>
        <w:tabs>
          <w:tab w:val="right" w:pos="10080"/>
        </w:tabs>
        <w:spacing w:after="0" w:line="240" w:lineRule="auto"/>
        <w:jc w:val="left"/>
        <w:rPr>
          <w:rStyle w:val="IntenseReference1"/>
          <w:sz w:val="18"/>
          <w:szCs w:val="18"/>
        </w:rPr>
      </w:pPr>
      <w:r w:rsidRPr="008B7B92">
        <w:rPr>
          <w:rStyle w:val="IntenseReference1"/>
          <w:sz w:val="18"/>
          <w:szCs w:val="18"/>
          <w:u w:val="none"/>
        </w:rPr>
        <w:t xml:space="preserve">THE U.S. DEPARTMENT OF STATE, </w:t>
      </w:r>
      <w:r w:rsidRPr="008B7B92">
        <w:rPr>
          <w:rStyle w:val="IntenseReference1"/>
          <w:b w:val="0"/>
          <w:sz w:val="18"/>
          <w:szCs w:val="18"/>
          <w:u w:val="none"/>
        </w:rPr>
        <w:t>Washington, D.C</w:t>
      </w:r>
      <w:r w:rsidRPr="008B7B92">
        <w:rPr>
          <w:rStyle w:val="IntenseReference1"/>
          <w:sz w:val="18"/>
          <w:szCs w:val="18"/>
          <w:u w:val="none"/>
        </w:rPr>
        <w:tab/>
      </w:r>
      <w:r w:rsidRPr="008B7B92">
        <w:rPr>
          <w:sz w:val="18"/>
          <w:szCs w:val="18"/>
        </w:rPr>
        <w:t xml:space="preserve">2015 – </w:t>
      </w:r>
      <w:r w:rsidR="006F2A3A">
        <w:rPr>
          <w:rStyle w:val="IntenseReference1"/>
          <w:b w:val="0"/>
          <w:sz w:val="18"/>
          <w:szCs w:val="18"/>
          <w:u w:val="none"/>
        </w:rPr>
        <w:t>201</w:t>
      </w:r>
      <w:r w:rsidR="00490D6F">
        <w:rPr>
          <w:rStyle w:val="IntenseReference1"/>
          <w:b w:val="0"/>
          <w:sz w:val="18"/>
          <w:szCs w:val="18"/>
          <w:u w:val="none"/>
        </w:rPr>
        <w:t>6</w:t>
      </w:r>
    </w:p>
    <w:p w14:paraId="6DD5CDF9" w14:textId="3E4BB162" w:rsidR="00FA008A" w:rsidRPr="008B7B92" w:rsidRDefault="00FA008A" w:rsidP="00313478">
      <w:pPr>
        <w:tabs>
          <w:tab w:val="right" w:pos="10080"/>
        </w:tabs>
        <w:spacing w:after="0" w:line="240" w:lineRule="auto"/>
        <w:jc w:val="left"/>
        <w:rPr>
          <w:rStyle w:val="IntenseReference1"/>
          <w:sz w:val="18"/>
          <w:szCs w:val="18"/>
          <w:u w:val="none"/>
        </w:rPr>
      </w:pPr>
      <w:r w:rsidRPr="008B7B92">
        <w:rPr>
          <w:rStyle w:val="IntenseReference1"/>
          <w:sz w:val="18"/>
          <w:szCs w:val="18"/>
          <w:u w:val="none"/>
        </w:rPr>
        <w:t>Administrative Support/Data Entry Specialist</w:t>
      </w:r>
    </w:p>
    <w:p w14:paraId="0F193C91" w14:textId="791AFD8E" w:rsidR="00F715A5" w:rsidRPr="008B7B92" w:rsidRDefault="00C25C64" w:rsidP="00F715A5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>Provide</w:t>
      </w:r>
      <w:r w:rsidR="003B705B" w:rsidRPr="008B7B92">
        <w:rPr>
          <w:sz w:val="18"/>
          <w:szCs w:val="18"/>
        </w:rPr>
        <w:t>d</w:t>
      </w:r>
      <w:r w:rsidRPr="008B7B92">
        <w:rPr>
          <w:sz w:val="18"/>
          <w:szCs w:val="18"/>
        </w:rPr>
        <w:t xml:space="preserve"> front office support for the bureau of information management resource o</w:t>
      </w:r>
      <w:r w:rsidR="00F715A5" w:rsidRPr="008B7B92">
        <w:rPr>
          <w:sz w:val="18"/>
          <w:szCs w:val="18"/>
        </w:rPr>
        <w:t xml:space="preserve">ffice directors &amp; deputy chiefs by providing extensive calendar management, review and edit correspondence for </w:t>
      </w:r>
      <w:r w:rsidR="00A65180" w:rsidRPr="008B7B92">
        <w:rPr>
          <w:sz w:val="18"/>
          <w:szCs w:val="18"/>
        </w:rPr>
        <w:t xml:space="preserve">punctuation/grammatical errors and completeness. </w:t>
      </w:r>
    </w:p>
    <w:p w14:paraId="6ED5BEFD" w14:textId="1B7E1943" w:rsidR="00C25C64" w:rsidRPr="008B7B92" w:rsidRDefault="009E3205" w:rsidP="00C25C64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>Work</w:t>
      </w:r>
      <w:r w:rsidR="003B705B" w:rsidRPr="008B7B92">
        <w:rPr>
          <w:sz w:val="18"/>
          <w:szCs w:val="18"/>
        </w:rPr>
        <w:t>ed</w:t>
      </w:r>
      <w:r w:rsidRPr="008B7B92">
        <w:rPr>
          <w:sz w:val="18"/>
          <w:szCs w:val="18"/>
        </w:rPr>
        <w:t xml:space="preserve"> wi</w:t>
      </w:r>
      <w:r w:rsidR="00F715A5" w:rsidRPr="008B7B92">
        <w:rPr>
          <w:sz w:val="18"/>
          <w:szCs w:val="18"/>
        </w:rPr>
        <w:t xml:space="preserve">th the passport legal office with the paralegals and lawyers to input passport applicant information into </w:t>
      </w:r>
      <w:r w:rsidR="00A65180" w:rsidRPr="008B7B92">
        <w:rPr>
          <w:sz w:val="18"/>
          <w:szCs w:val="18"/>
        </w:rPr>
        <w:t>the computer system.</w:t>
      </w:r>
    </w:p>
    <w:p w14:paraId="07F97CC4" w14:textId="4F9BEFBD" w:rsidR="00F715A5" w:rsidRPr="008B7B92" w:rsidRDefault="00F715A5" w:rsidP="00F715A5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>Conduct</w:t>
      </w:r>
      <w:r w:rsidR="003B705B" w:rsidRPr="008B7B92">
        <w:rPr>
          <w:sz w:val="18"/>
          <w:szCs w:val="18"/>
        </w:rPr>
        <w:t>ed</w:t>
      </w:r>
      <w:r w:rsidRPr="008B7B92">
        <w:rPr>
          <w:sz w:val="18"/>
          <w:szCs w:val="18"/>
        </w:rPr>
        <w:t xml:space="preserve"> nationwide telephone calls to check warrants for passport applicants to ensure they don’t have a felony before issuing them a passport.</w:t>
      </w:r>
    </w:p>
    <w:p w14:paraId="5F79AD85" w14:textId="2C48FBAE" w:rsidR="00F715A5" w:rsidRPr="008B7B92" w:rsidRDefault="00F715A5" w:rsidP="00A65180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>Escort</w:t>
      </w:r>
      <w:r w:rsidR="003B705B" w:rsidRPr="008B7B92">
        <w:rPr>
          <w:sz w:val="18"/>
          <w:szCs w:val="18"/>
        </w:rPr>
        <w:t>ed</w:t>
      </w:r>
      <w:r w:rsidRPr="008B7B92">
        <w:rPr>
          <w:sz w:val="18"/>
          <w:szCs w:val="18"/>
        </w:rPr>
        <w:t xml:space="preserve"> officials through</w:t>
      </w:r>
      <w:r w:rsidR="007E1D8B" w:rsidRPr="008B7B92">
        <w:rPr>
          <w:sz w:val="18"/>
          <w:szCs w:val="18"/>
        </w:rPr>
        <w:t>out</w:t>
      </w:r>
      <w:r w:rsidRPr="008B7B92">
        <w:rPr>
          <w:sz w:val="18"/>
          <w:szCs w:val="18"/>
        </w:rPr>
        <w:t xml:space="preserve"> the office when visiting for the first time. </w:t>
      </w:r>
    </w:p>
    <w:p w14:paraId="13943943" w14:textId="254BD7A3" w:rsidR="008B7B92" w:rsidRDefault="00F715A5" w:rsidP="008B7B92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 xml:space="preserve">Maintain and organize filing room </w:t>
      </w:r>
      <w:r w:rsidR="00A65180" w:rsidRPr="008B7B92">
        <w:rPr>
          <w:sz w:val="18"/>
          <w:szCs w:val="18"/>
        </w:rPr>
        <w:t xml:space="preserve">so staff </w:t>
      </w:r>
      <w:r w:rsidR="003B705B" w:rsidRPr="008B7B92">
        <w:rPr>
          <w:sz w:val="18"/>
          <w:szCs w:val="18"/>
        </w:rPr>
        <w:t>won’t</w:t>
      </w:r>
      <w:r w:rsidR="00A65180" w:rsidRPr="008B7B92">
        <w:rPr>
          <w:sz w:val="18"/>
          <w:szCs w:val="18"/>
        </w:rPr>
        <w:t xml:space="preserve"> have a hard time locating files when needed</w:t>
      </w:r>
    </w:p>
    <w:p w14:paraId="699C42A8" w14:textId="77777777" w:rsidR="008B7B92" w:rsidRDefault="008B7B92" w:rsidP="008B7B92">
      <w:pPr>
        <w:spacing w:after="0" w:line="240" w:lineRule="auto"/>
        <w:ind w:left="360"/>
        <w:rPr>
          <w:rStyle w:val="IntenseReference1"/>
          <w:b w:val="0"/>
          <w:bCs w:val="0"/>
          <w:smallCaps w:val="0"/>
          <w:spacing w:val="0"/>
          <w:sz w:val="18"/>
          <w:szCs w:val="18"/>
          <w:u w:val="none"/>
        </w:rPr>
      </w:pPr>
    </w:p>
    <w:p w14:paraId="728F3450" w14:textId="54B23C60" w:rsidR="007F0872" w:rsidRPr="008B7B92" w:rsidRDefault="001C540D" w:rsidP="00313478">
      <w:pPr>
        <w:tabs>
          <w:tab w:val="right" w:pos="10080"/>
        </w:tabs>
        <w:spacing w:after="0" w:line="240" w:lineRule="auto"/>
        <w:jc w:val="left"/>
        <w:rPr>
          <w:rStyle w:val="IntenseReference1"/>
          <w:sz w:val="18"/>
          <w:szCs w:val="18"/>
        </w:rPr>
      </w:pPr>
      <w:r w:rsidRPr="008B7B92">
        <w:rPr>
          <w:rStyle w:val="IntenseReference1"/>
          <w:sz w:val="18"/>
          <w:szCs w:val="18"/>
          <w:u w:val="none"/>
        </w:rPr>
        <w:lastRenderedPageBreak/>
        <w:t>THE U.S. NUCLEAR REGULATORY COMMISSION</w:t>
      </w:r>
      <w:r w:rsidR="007F0872" w:rsidRPr="008B7B92">
        <w:rPr>
          <w:rStyle w:val="IntenseReference1"/>
          <w:sz w:val="18"/>
          <w:szCs w:val="18"/>
          <w:u w:val="none"/>
        </w:rPr>
        <w:t xml:space="preserve">, </w:t>
      </w:r>
      <w:r w:rsidR="00F262F1" w:rsidRPr="008B7B92">
        <w:rPr>
          <w:rStyle w:val="IntenseReference1"/>
          <w:b w:val="0"/>
          <w:sz w:val="18"/>
          <w:szCs w:val="18"/>
          <w:u w:val="none"/>
        </w:rPr>
        <w:t>Rockville</w:t>
      </w:r>
      <w:r w:rsidR="007F0872" w:rsidRPr="008B7B92">
        <w:rPr>
          <w:rStyle w:val="IntenseReference1"/>
          <w:b w:val="0"/>
          <w:sz w:val="18"/>
          <w:szCs w:val="18"/>
          <w:u w:val="none"/>
        </w:rPr>
        <w:t xml:space="preserve">, </w:t>
      </w:r>
      <w:r w:rsidR="00F262F1" w:rsidRPr="008B7B92">
        <w:rPr>
          <w:rStyle w:val="IntenseReference1"/>
          <w:b w:val="0"/>
          <w:sz w:val="18"/>
          <w:szCs w:val="18"/>
          <w:u w:val="none"/>
        </w:rPr>
        <w:t>MD</w:t>
      </w:r>
      <w:r w:rsidR="007F0872" w:rsidRPr="008B7B92">
        <w:rPr>
          <w:rStyle w:val="IntenseReference1"/>
          <w:sz w:val="18"/>
          <w:szCs w:val="18"/>
          <w:u w:val="none"/>
        </w:rPr>
        <w:t xml:space="preserve"> </w:t>
      </w:r>
      <w:r w:rsidR="00605DA6" w:rsidRPr="008B7B92">
        <w:rPr>
          <w:rStyle w:val="IntenseReference1"/>
          <w:sz w:val="18"/>
          <w:szCs w:val="18"/>
          <w:u w:val="none"/>
        </w:rPr>
        <w:tab/>
      </w:r>
      <w:r w:rsidRPr="008B7B92">
        <w:rPr>
          <w:sz w:val="18"/>
          <w:szCs w:val="18"/>
        </w:rPr>
        <w:t>2014</w:t>
      </w:r>
      <w:r w:rsidR="007F0872" w:rsidRPr="008B7B92">
        <w:rPr>
          <w:sz w:val="18"/>
          <w:szCs w:val="18"/>
        </w:rPr>
        <w:t xml:space="preserve"> –</w:t>
      </w:r>
      <w:r w:rsidR="004268F9" w:rsidRPr="008B7B92">
        <w:rPr>
          <w:sz w:val="18"/>
          <w:szCs w:val="18"/>
        </w:rPr>
        <w:t xml:space="preserve"> </w:t>
      </w:r>
      <w:r w:rsidR="0082154D" w:rsidRPr="008B7B92">
        <w:rPr>
          <w:rStyle w:val="IntenseReference1"/>
          <w:b w:val="0"/>
          <w:sz w:val="18"/>
          <w:szCs w:val="18"/>
          <w:u w:val="none"/>
        </w:rPr>
        <w:t>2015</w:t>
      </w:r>
    </w:p>
    <w:p w14:paraId="7AD6DB6B" w14:textId="4BBAA400" w:rsidR="007F0872" w:rsidRPr="008B7B92" w:rsidRDefault="001C540D" w:rsidP="00313478">
      <w:pPr>
        <w:spacing w:after="0" w:line="240" w:lineRule="auto"/>
        <w:jc w:val="left"/>
        <w:rPr>
          <w:sz w:val="18"/>
          <w:szCs w:val="18"/>
        </w:rPr>
      </w:pPr>
      <w:r w:rsidRPr="008B7B92">
        <w:rPr>
          <w:rStyle w:val="IntenseReference1"/>
          <w:sz w:val="18"/>
          <w:szCs w:val="18"/>
          <w:u w:val="none"/>
        </w:rPr>
        <w:t>Administrative Assistant</w:t>
      </w:r>
      <w:r w:rsidR="00FA008A" w:rsidRPr="008B7B92">
        <w:rPr>
          <w:rStyle w:val="IntenseReference1"/>
          <w:sz w:val="18"/>
          <w:szCs w:val="18"/>
          <w:u w:val="none"/>
        </w:rPr>
        <w:t xml:space="preserve"> </w:t>
      </w:r>
      <w:r w:rsidR="008B7B92" w:rsidRPr="008B7B92">
        <w:rPr>
          <w:rStyle w:val="IntenseReference1"/>
          <w:sz w:val="18"/>
          <w:szCs w:val="18"/>
          <w:u w:val="none"/>
        </w:rPr>
        <w:t>(Contractor)</w:t>
      </w:r>
    </w:p>
    <w:p w14:paraId="1FAC898A" w14:textId="606FE77D" w:rsidR="000A7186" w:rsidRPr="008B7B92" w:rsidRDefault="00B00B96" w:rsidP="000A7186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>Use</w:t>
      </w:r>
      <w:r w:rsidR="00C25C64" w:rsidRPr="008B7B92">
        <w:rPr>
          <w:sz w:val="18"/>
          <w:szCs w:val="18"/>
        </w:rPr>
        <w:t>d</w:t>
      </w:r>
      <w:r w:rsidR="001C540D" w:rsidRPr="008B7B92">
        <w:rPr>
          <w:sz w:val="18"/>
          <w:szCs w:val="18"/>
        </w:rPr>
        <w:t xml:space="preserve"> </w:t>
      </w:r>
      <w:r w:rsidR="00003D3B" w:rsidRPr="008B7B92">
        <w:rPr>
          <w:sz w:val="18"/>
          <w:szCs w:val="18"/>
        </w:rPr>
        <w:t>office automation equipment and W</w:t>
      </w:r>
      <w:r w:rsidR="001C540D" w:rsidRPr="008B7B92">
        <w:rPr>
          <w:sz w:val="18"/>
          <w:szCs w:val="18"/>
        </w:rPr>
        <w:t xml:space="preserve">indows-based software to </w:t>
      </w:r>
      <w:r w:rsidRPr="008B7B92">
        <w:rPr>
          <w:sz w:val="18"/>
          <w:szCs w:val="18"/>
        </w:rPr>
        <w:t>prepare administrative</w:t>
      </w:r>
      <w:r w:rsidR="001C540D" w:rsidRPr="008B7B92">
        <w:rPr>
          <w:sz w:val="18"/>
          <w:szCs w:val="18"/>
        </w:rPr>
        <w:t xml:space="preserve"> correspondence</w:t>
      </w:r>
      <w:r w:rsidR="00003D3B" w:rsidRPr="008B7B92">
        <w:rPr>
          <w:sz w:val="18"/>
          <w:szCs w:val="18"/>
        </w:rPr>
        <w:t xml:space="preserve">, memoranda, and </w:t>
      </w:r>
      <w:r w:rsidR="000A7186" w:rsidRPr="008B7B92">
        <w:rPr>
          <w:sz w:val="18"/>
          <w:szCs w:val="18"/>
        </w:rPr>
        <w:t>documents including travel and meeting reports</w:t>
      </w:r>
    </w:p>
    <w:p w14:paraId="39253BBD" w14:textId="40108438" w:rsidR="000A7186" w:rsidRPr="008B7B92" w:rsidRDefault="000A7186" w:rsidP="000A7186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>Interface</w:t>
      </w:r>
      <w:r w:rsidR="00C25C64" w:rsidRPr="008B7B92">
        <w:rPr>
          <w:sz w:val="18"/>
          <w:szCs w:val="18"/>
        </w:rPr>
        <w:t>d</w:t>
      </w:r>
      <w:r w:rsidRPr="008B7B92">
        <w:rPr>
          <w:sz w:val="18"/>
          <w:szCs w:val="18"/>
        </w:rPr>
        <w:t xml:space="preserve"> with executive level staff daily basis; remain cognizant of the importance of maintaining confidentiality and guarding sensitive information without sacrificing integrity or ethical; ensure execution of procedures in handling, processing and disposition of documents</w:t>
      </w:r>
    </w:p>
    <w:p w14:paraId="64719BDF" w14:textId="54AD4211" w:rsidR="00B00B96" w:rsidRPr="008B7B92" w:rsidRDefault="00B00B96" w:rsidP="00B00B96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>Review</w:t>
      </w:r>
      <w:r w:rsidR="00C25C64" w:rsidRPr="008B7B92">
        <w:rPr>
          <w:sz w:val="18"/>
          <w:szCs w:val="18"/>
        </w:rPr>
        <w:t>ed</w:t>
      </w:r>
      <w:r w:rsidRPr="008B7B92">
        <w:rPr>
          <w:sz w:val="18"/>
          <w:szCs w:val="18"/>
        </w:rPr>
        <w:t xml:space="preserve"> outgoing material for correctness, proper format and completeness</w:t>
      </w:r>
    </w:p>
    <w:p w14:paraId="7575AE86" w14:textId="15CC6B55" w:rsidR="00671E84" w:rsidRPr="008B7B92" w:rsidRDefault="00671E84" w:rsidP="00671E84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>Maintain</w:t>
      </w:r>
      <w:r w:rsidR="00C25C64" w:rsidRPr="008B7B92">
        <w:rPr>
          <w:sz w:val="18"/>
          <w:szCs w:val="18"/>
        </w:rPr>
        <w:t>ed</w:t>
      </w:r>
      <w:r w:rsidRPr="008B7B92">
        <w:rPr>
          <w:sz w:val="18"/>
          <w:szCs w:val="18"/>
        </w:rPr>
        <w:t xml:space="preserve"> calendars for the Director, Deputy Director and five Branch Chiefs</w:t>
      </w:r>
      <w:r w:rsidR="000A7186" w:rsidRPr="008B7B92">
        <w:rPr>
          <w:sz w:val="18"/>
          <w:szCs w:val="18"/>
        </w:rPr>
        <w:t xml:space="preserve"> using Microsoft Outlook</w:t>
      </w:r>
      <w:r w:rsidRPr="008B7B92">
        <w:rPr>
          <w:sz w:val="18"/>
          <w:szCs w:val="18"/>
        </w:rPr>
        <w:t>; manage monthly meetings and reserve conference rooms, schedule phone coverage for the Front Office, book appointments and conferences and make official domestic/international travel arrangements</w:t>
      </w:r>
    </w:p>
    <w:p w14:paraId="423FC576" w14:textId="2C8D7604" w:rsidR="00A65180" w:rsidRPr="008B7B92" w:rsidRDefault="00671E84" w:rsidP="00A65180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>M</w:t>
      </w:r>
      <w:r w:rsidR="00B00B96" w:rsidRPr="008B7B92">
        <w:rPr>
          <w:sz w:val="18"/>
          <w:szCs w:val="18"/>
        </w:rPr>
        <w:t>aintain</w:t>
      </w:r>
      <w:r w:rsidR="00C25C64" w:rsidRPr="008B7B92">
        <w:rPr>
          <w:sz w:val="18"/>
          <w:szCs w:val="18"/>
        </w:rPr>
        <w:t>ed</w:t>
      </w:r>
      <w:r w:rsidRPr="008B7B92">
        <w:rPr>
          <w:sz w:val="18"/>
          <w:szCs w:val="18"/>
        </w:rPr>
        <w:t xml:space="preserve"> comprehensive and easy-to-locate</w:t>
      </w:r>
      <w:r w:rsidR="00B00B96" w:rsidRPr="008B7B92">
        <w:rPr>
          <w:sz w:val="18"/>
          <w:szCs w:val="18"/>
        </w:rPr>
        <w:t xml:space="preserve"> attendance records for all personnel</w:t>
      </w:r>
    </w:p>
    <w:p w14:paraId="48DED643" w14:textId="77777777" w:rsidR="00B00B96" w:rsidRPr="008B7B92" w:rsidRDefault="00B00B96" w:rsidP="00B00B96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>Place and receive</w:t>
      </w:r>
      <w:r w:rsidR="001C540D" w:rsidRPr="008B7B92">
        <w:rPr>
          <w:sz w:val="18"/>
          <w:szCs w:val="18"/>
        </w:rPr>
        <w:t xml:space="preserve"> phone calls for NRC personn</w:t>
      </w:r>
      <w:r w:rsidR="00003D3B" w:rsidRPr="008B7B92">
        <w:rPr>
          <w:sz w:val="18"/>
          <w:szCs w:val="18"/>
        </w:rPr>
        <w:t>el</w:t>
      </w:r>
      <w:r w:rsidRPr="008B7B92">
        <w:rPr>
          <w:sz w:val="18"/>
          <w:szCs w:val="18"/>
        </w:rPr>
        <w:t xml:space="preserve">; refer </w:t>
      </w:r>
      <w:r w:rsidR="001C540D" w:rsidRPr="008B7B92">
        <w:rPr>
          <w:sz w:val="18"/>
          <w:szCs w:val="18"/>
        </w:rPr>
        <w:t>calls and visi</w:t>
      </w:r>
      <w:r w:rsidRPr="008B7B92">
        <w:rPr>
          <w:sz w:val="18"/>
          <w:szCs w:val="18"/>
        </w:rPr>
        <w:t>tors to appropriate NRC staff</w:t>
      </w:r>
    </w:p>
    <w:p w14:paraId="095FFE91" w14:textId="77777777" w:rsidR="00A65180" w:rsidRPr="008B7B92" w:rsidRDefault="00B00B96" w:rsidP="00A65180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>R</w:t>
      </w:r>
      <w:r w:rsidR="00671E84" w:rsidRPr="008B7B92">
        <w:rPr>
          <w:sz w:val="18"/>
          <w:szCs w:val="18"/>
        </w:rPr>
        <w:t>eceive</w:t>
      </w:r>
      <w:r w:rsidR="00C25C64" w:rsidRPr="008B7B92">
        <w:rPr>
          <w:sz w:val="18"/>
          <w:szCs w:val="18"/>
        </w:rPr>
        <w:t>d</w:t>
      </w:r>
      <w:r w:rsidRPr="008B7B92">
        <w:rPr>
          <w:sz w:val="18"/>
          <w:szCs w:val="18"/>
        </w:rPr>
        <w:t xml:space="preserve"> incoming mail</w:t>
      </w:r>
      <w:r w:rsidR="00671E84" w:rsidRPr="008B7B92">
        <w:rPr>
          <w:sz w:val="18"/>
          <w:szCs w:val="18"/>
        </w:rPr>
        <w:t xml:space="preserve"> and distribute</w:t>
      </w:r>
      <w:r w:rsidR="00003D3B" w:rsidRPr="008B7B92">
        <w:rPr>
          <w:sz w:val="18"/>
          <w:szCs w:val="18"/>
        </w:rPr>
        <w:t xml:space="preserve"> </w:t>
      </w:r>
      <w:r w:rsidRPr="008B7B92">
        <w:rPr>
          <w:sz w:val="18"/>
          <w:szCs w:val="18"/>
        </w:rPr>
        <w:t>outbound correspondence</w:t>
      </w:r>
    </w:p>
    <w:p w14:paraId="40470CD2" w14:textId="337D8A4C" w:rsidR="00003D3B" w:rsidRPr="008B7B92" w:rsidRDefault="00671E84" w:rsidP="00003D3B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>Process</w:t>
      </w:r>
      <w:r w:rsidR="00C25C64" w:rsidRPr="008B7B92">
        <w:rPr>
          <w:sz w:val="18"/>
          <w:szCs w:val="18"/>
        </w:rPr>
        <w:t>ed</w:t>
      </w:r>
      <w:r w:rsidRPr="008B7B92">
        <w:rPr>
          <w:sz w:val="18"/>
          <w:szCs w:val="18"/>
        </w:rPr>
        <w:t xml:space="preserve"> documents including </w:t>
      </w:r>
      <w:r w:rsidR="00B17614" w:rsidRPr="008B7B92">
        <w:rPr>
          <w:sz w:val="18"/>
          <w:szCs w:val="18"/>
        </w:rPr>
        <w:t>Federal Register Notices (FRN),</w:t>
      </w:r>
      <w:r w:rsidR="00003D3B" w:rsidRPr="008B7B92">
        <w:rPr>
          <w:sz w:val="18"/>
          <w:szCs w:val="18"/>
        </w:rPr>
        <w:t xml:space="preserve"> Memorandums to the Ex</w:t>
      </w:r>
      <w:r w:rsidR="00DB59AF" w:rsidRPr="008B7B92">
        <w:rPr>
          <w:sz w:val="18"/>
          <w:szCs w:val="18"/>
        </w:rPr>
        <w:t xml:space="preserve">ecutive Directors Office (EDO) and </w:t>
      </w:r>
      <w:r w:rsidR="00003D3B" w:rsidRPr="008B7B92">
        <w:rPr>
          <w:sz w:val="18"/>
          <w:szCs w:val="18"/>
        </w:rPr>
        <w:t>Office of General Council (OGC)</w:t>
      </w:r>
      <w:r w:rsidR="00DB59AF" w:rsidRPr="008B7B92">
        <w:rPr>
          <w:sz w:val="18"/>
          <w:szCs w:val="18"/>
        </w:rPr>
        <w:t xml:space="preserve">, </w:t>
      </w:r>
      <w:r w:rsidR="00B17614" w:rsidRPr="008B7B92">
        <w:rPr>
          <w:sz w:val="18"/>
          <w:szCs w:val="18"/>
        </w:rPr>
        <w:t xml:space="preserve">files for the </w:t>
      </w:r>
      <w:r w:rsidR="00003D3B" w:rsidRPr="008B7B92">
        <w:rPr>
          <w:sz w:val="18"/>
          <w:szCs w:val="18"/>
        </w:rPr>
        <w:t xml:space="preserve">Office of Nuclear Material Safety and Safeguards </w:t>
      </w:r>
      <w:r w:rsidR="00DB59AF" w:rsidRPr="008B7B92">
        <w:rPr>
          <w:sz w:val="18"/>
          <w:szCs w:val="18"/>
        </w:rPr>
        <w:t xml:space="preserve">(NMSS), </w:t>
      </w:r>
      <w:r w:rsidRPr="008B7B92">
        <w:rPr>
          <w:sz w:val="18"/>
          <w:szCs w:val="18"/>
        </w:rPr>
        <w:t>SECY Paper</w:t>
      </w:r>
      <w:r w:rsidR="00DB59AF" w:rsidRPr="008B7B92">
        <w:rPr>
          <w:sz w:val="18"/>
          <w:szCs w:val="18"/>
        </w:rPr>
        <w:t xml:space="preserve">s, Congressional correspondence, </w:t>
      </w:r>
      <w:r w:rsidRPr="008B7B92">
        <w:rPr>
          <w:sz w:val="18"/>
          <w:szCs w:val="18"/>
        </w:rPr>
        <w:t xml:space="preserve">letters to the Chairman, and </w:t>
      </w:r>
      <w:r w:rsidR="00DB59AF" w:rsidRPr="008B7B92">
        <w:rPr>
          <w:sz w:val="18"/>
          <w:szCs w:val="18"/>
        </w:rPr>
        <w:t>Commission/</w:t>
      </w:r>
      <w:r w:rsidR="00003D3B" w:rsidRPr="008B7B92">
        <w:rPr>
          <w:sz w:val="18"/>
          <w:szCs w:val="18"/>
        </w:rPr>
        <w:t xml:space="preserve">Congressional </w:t>
      </w:r>
      <w:r w:rsidR="00DB59AF" w:rsidRPr="008B7B92">
        <w:rPr>
          <w:sz w:val="18"/>
          <w:szCs w:val="18"/>
        </w:rPr>
        <w:t>documents</w:t>
      </w:r>
      <w:r w:rsidR="00003D3B" w:rsidRPr="008B7B92">
        <w:rPr>
          <w:sz w:val="18"/>
          <w:szCs w:val="18"/>
        </w:rPr>
        <w:t xml:space="preserve"> </w:t>
      </w:r>
    </w:p>
    <w:p w14:paraId="00C398ED" w14:textId="722F56AE" w:rsidR="000A7186" w:rsidRPr="008B7B92" w:rsidRDefault="00B00B96" w:rsidP="00003D3B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>Assist</w:t>
      </w:r>
      <w:r w:rsidR="00C25C64" w:rsidRPr="008B7B92">
        <w:rPr>
          <w:sz w:val="18"/>
          <w:szCs w:val="18"/>
        </w:rPr>
        <w:t>ed</w:t>
      </w:r>
      <w:r w:rsidRPr="008B7B92">
        <w:rPr>
          <w:sz w:val="18"/>
          <w:szCs w:val="18"/>
        </w:rPr>
        <w:t xml:space="preserve"> with Special Projects</w:t>
      </w:r>
      <w:r w:rsidR="000A7186" w:rsidRPr="008B7B92">
        <w:rPr>
          <w:sz w:val="18"/>
          <w:szCs w:val="18"/>
        </w:rPr>
        <w:t xml:space="preserve"> including the preparation of public meetings that are televised and accessible via internet; also coordinate numerous office activities and social/professional events</w:t>
      </w:r>
    </w:p>
    <w:p w14:paraId="6ACE7E42" w14:textId="1D1D3F95" w:rsidR="000A7186" w:rsidRDefault="000A7186" w:rsidP="00DB59AF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>Escort</w:t>
      </w:r>
      <w:r w:rsidR="00C25C64" w:rsidRPr="008B7B92">
        <w:rPr>
          <w:sz w:val="18"/>
          <w:szCs w:val="18"/>
        </w:rPr>
        <w:t>ed</w:t>
      </w:r>
      <w:r w:rsidRPr="008B7B92">
        <w:rPr>
          <w:sz w:val="18"/>
          <w:szCs w:val="18"/>
        </w:rPr>
        <w:t xml:space="preserve"> high-level government officials around the local area during their visits</w:t>
      </w:r>
    </w:p>
    <w:p w14:paraId="65AC2E3C" w14:textId="77777777" w:rsidR="008D76FA" w:rsidRDefault="008D76FA" w:rsidP="008D76FA">
      <w:pPr>
        <w:spacing w:after="0" w:line="240" w:lineRule="auto"/>
        <w:rPr>
          <w:sz w:val="18"/>
          <w:szCs w:val="18"/>
        </w:rPr>
      </w:pPr>
    </w:p>
    <w:p w14:paraId="7B569E59" w14:textId="2B14B820" w:rsidR="007E75FB" w:rsidRPr="008B7B92" w:rsidRDefault="007E75FB" w:rsidP="007E75FB">
      <w:pPr>
        <w:tabs>
          <w:tab w:val="right" w:pos="10080"/>
        </w:tabs>
        <w:spacing w:after="0" w:line="240" w:lineRule="auto"/>
        <w:jc w:val="left"/>
        <w:rPr>
          <w:b/>
          <w:bCs/>
          <w:smallCaps/>
          <w:spacing w:val="5"/>
          <w:sz w:val="18"/>
          <w:szCs w:val="18"/>
          <w:u w:val="single"/>
        </w:rPr>
      </w:pPr>
      <w:r w:rsidRPr="008B7B92">
        <w:rPr>
          <w:rStyle w:val="IntenseReference1"/>
          <w:sz w:val="18"/>
          <w:szCs w:val="18"/>
          <w:u w:val="none"/>
        </w:rPr>
        <w:t xml:space="preserve">MILITARY ONESOURCE, </w:t>
      </w:r>
      <w:r w:rsidRPr="008B7B92">
        <w:rPr>
          <w:rStyle w:val="IntenseReference1"/>
          <w:b w:val="0"/>
          <w:sz w:val="18"/>
          <w:szCs w:val="18"/>
          <w:u w:val="none"/>
        </w:rPr>
        <w:t>Arlington, VA</w:t>
      </w:r>
      <w:r w:rsidRPr="008B7B92">
        <w:rPr>
          <w:rStyle w:val="IntenseReference1"/>
          <w:sz w:val="18"/>
          <w:szCs w:val="18"/>
          <w:u w:val="none"/>
        </w:rPr>
        <w:t xml:space="preserve"> </w:t>
      </w:r>
      <w:r w:rsidRPr="008B7B92">
        <w:rPr>
          <w:rStyle w:val="IntenseReference1"/>
          <w:sz w:val="18"/>
          <w:szCs w:val="18"/>
          <w:u w:val="none"/>
        </w:rPr>
        <w:tab/>
      </w:r>
      <w:r w:rsidRPr="008B7B92">
        <w:rPr>
          <w:sz w:val="18"/>
          <w:szCs w:val="18"/>
        </w:rPr>
        <w:t xml:space="preserve">2012 – </w:t>
      </w:r>
      <w:r w:rsidRPr="008B7B92">
        <w:rPr>
          <w:rStyle w:val="IntenseReference1"/>
          <w:b w:val="0"/>
          <w:sz w:val="18"/>
          <w:szCs w:val="18"/>
          <w:u w:val="none"/>
        </w:rPr>
        <w:t>2013</w:t>
      </w:r>
    </w:p>
    <w:p w14:paraId="4505BBC9" w14:textId="77777777" w:rsidR="007E75FB" w:rsidRPr="008B7B92" w:rsidRDefault="007E75FB" w:rsidP="007E75FB">
      <w:pPr>
        <w:spacing w:after="0" w:line="240" w:lineRule="auto"/>
        <w:jc w:val="left"/>
        <w:rPr>
          <w:rStyle w:val="IntenseReference1"/>
          <w:sz w:val="18"/>
          <w:szCs w:val="18"/>
        </w:rPr>
      </w:pPr>
      <w:r w:rsidRPr="008B7B92">
        <w:rPr>
          <w:rStyle w:val="IntenseReference1"/>
          <w:sz w:val="18"/>
          <w:szCs w:val="18"/>
          <w:u w:val="none"/>
        </w:rPr>
        <w:t>Daily Living Consultant</w:t>
      </w:r>
    </w:p>
    <w:p w14:paraId="0801E6D0" w14:textId="77777777" w:rsidR="007E75FB" w:rsidRPr="008B7B92" w:rsidRDefault="007E75FB" w:rsidP="007E75FB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 xml:space="preserve">Provided assistance to military members and their families </w:t>
      </w:r>
    </w:p>
    <w:p w14:paraId="4C007667" w14:textId="77777777" w:rsidR="007E75FB" w:rsidRPr="008B7B92" w:rsidRDefault="007E75FB" w:rsidP="007E75FB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 xml:space="preserve">Located helpful resources for various requests through for-profit and non-profit organizations using referral information </w:t>
      </w:r>
    </w:p>
    <w:p w14:paraId="48CB3A24" w14:textId="77777777" w:rsidR="007E75FB" w:rsidRPr="008B7B92" w:rsidRDefault="007E75FB" w:rsidP="007E75FB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>Consulted with relocation agencies, health/wellness providers, transportation services, financial assistance programs, education outlets and local community resources to effectively serve personnel and families; built mutually beneficial partnerships by referring military service members and families to these entities to seek services offered</w:t>
      </w:r>
    </w:p>
    <w:p w14:paraId="3782400F" w14:textId="77777777" w:rsidR="007E75FB" w:rsidRPr="008B7B92" w:rsidRDefault="007E75FB" w:rsidP="007E75FB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>Conducted phone consultations with clients; also communicated through written or verbal correspondence</w:t>
      </w:r>
    </w:p>
    <w:p w14:paraId="1AE05625" w14:textId="77777777" w:rsidR="007E75FB" w:rsidRPr="008B7B92" w:rsidRDefault="007E75FB" w:rsidP="007E75FB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>Maintained workflow by studying new guidelines and procedures, and developing reporting procedures that allowed for provision of feedback to supervisor regarding client consultations</w:t>
      </w:r>
    </w:p>
    <w:p w14:paraId="4E7A5110" w14:textId="581D61DD" w:rsidR="00AA56B9" w:rsidRDefault="007E75FB" w:rsidP="00AA56B9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8B7B92">
        <w:rPr>
          <w:sz w:val="18"/>
          <w:szCs w:val="18"/>
        </w:rPr>
        <w:t>Resolved administrative concerns by coordinating report preparation, data analysis and solution identification</w:t>
      </w:r>
    </w:p>
    <w:p w14:paraId="7A403EF0" w14:textId="42468E1A" w:rsidR="00AA56B9" w:rsidRDefault="00AA56B9" w:rsidP="00AA56B9">
      <w:pPr>
        <w:spacing w:after="0" w:line="240" w:lineRule="auto"/>
        <w:rPr>
          <w:sz w:val="18"/>
          <w:szCs w:val="18"/>
        </w:rPr>
      </w:pPr>
    </w:p>
    <w:p w14:paraId="539DDEAD" w14:textId="75B0FF8F" w:rsidR="00AA56B9" w:rsidRPr="001A7E43" w:rsidRDefault="00AA56B9" w:rsidP="00AA56B9">
      <w:pPr>
        <w:spacing w:after="0" w:line="240" w:lineRule="auto"/>
        <w:rPr>
          <w:rStyle w:val="IntenseReference1"/>
          <w:b w:val="0"/>
          <w:sz w:val="18"/>
          <w:szCs w:val="18"/>
          <w:u w:val="none"/>
        </w:rPr>
      </w:pPr>
      <w:r w:rsidRPr="001A7E43">
        <w:rPr>
          <w:rStyle w:val="IntenseReference1"/>
          <w:sz w:val="18"/>
          <w:szCs w:val="18"/>
          <w:u w:val="none"/>
        </w:rPr>
        <w:t>92Y Unit Logistics Specialist/Armorer-Multinational Force and Observers (</w:t>
      </w:r>
      <w:proofErr w:type="gramStart"/>
      <w:r w:rsidR="002A634B" w:rsidRPr="001A7E43">
        <w:rPr>
          <w:rStyle w:val="IntenseReference1"/>
          <w:b w:val="0"/>
          <w:sz w:val="18"/>
          <w:szCs w:val="18"/>
          <w:u w:val="none"/>
        </w:rPr>
        <w:t xml:space="preserve">DEPLOYMENT)  </w:t>
      </w:r>
      <w:r w:rsidRPr="001A7E43">
        <w:rPr>
          <w:rStyle w:val="IntenseReference1"/>
          <w:sz w:val="18"/>
          <w:szCs w:val="18"/>
          <w:u w:val="none"/>
        </w:rPr>
        <w:t xml:space="preserve"> </w:t>
      </w:r>
      <w:proofErr w:type="gramEnd"/>
      <w:r w:rsidRPr="001A7E43">
        <w:rPr>
          <w:rStyle w:val="IntenseReference1"/>
          <w:sz w:val="18"/>
          <w:szCs w:val="18"/>
          <w:u w:val="none"/>
        </w:rPr>
        <w:t xml:space="preserve">     </w:t>
      </w:r>
      <w:r w:rsidR="001A7E43">
        <w:rPr>
          <w:rStyle w:val="IntenseReference1"/>
          <w:sz w:val="18"/>
          <w:szCs w:val="18"/>
          <w:u w:val="none"/>
        </w:rPr>
        <w:t xml:space="preserve">                                  </w:t>
      </w:r>
      <w:r w:rsidRPr="001A7E43">
        <w:rPr>
          <w:rStyle w:val="IntenseReference1"/>
          <w:b w:val="0"/>
          <w:sz w:val="18"/>
          <w:szCs w:val="18"/>
          <w:u w:val="none"/>
        </w:rPr>
        <w:t>2011-2012</w:t>
      </w:r>
    </w:p>
    <w:p w14:paraId="6A74650B" w14:textId="3F16DBAA" w:rsidR="00AA56B9" w:rsidRPr="001A7E43" w:rsidRDefault="00AA56B9" w:rsidP="00AA56B9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1A7E43">
        <w:rPr>
          <w:sz w:val="18"/>
          <w:szCs w:val="18"/>
        </w:rPr>
        <w:t>Served with the Multinational Force and Observers (MFO) in an on-call, 24-hour rotation capacity in order to supervise the execution of security provisions for the Egyptian-Israeli Treaty of Peace during a deployment; employed best efforts to prevent any violation of its terms</w:t>
      </w:r>
    </w:p>
    <w:p w14:paraId="6AF5CDB1" w14:textId="6186E4C9" w:rsidR="00AA56B9" w:rsidRPr="001A7E43" w:rsidRDefault="00AA56B9" w:rsidP="00AA56B9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1A7E43">
        <w:rPr>
          <w:sz w:val="18"/>
          <w:szCs w:val="18"/>
        </w:rPr>
        <w:t xml:space="preserve">Signed for over $250,000 worth of Federal property that included Sensitive items for my entire unit, vehicles and Medical supplies. </w:t>
      </w:r>
    </w:p>
    <w:p w14:paraId="0E553ACE" w14:textId="79E148BA" w:rsidR="00AA56B9" w:rsidRPr="001A7E43" w:rsidRDefault="00AA56B9" w:rsidP="00AA56B9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1A7E43">
        <w:rPr>
          <w:sz w:val="18"/>
          <w:szCs w:val="18"/>
        </w:rPr>
        <w:t xml:space="preserve">Demonstrated poise and tact in dealing with ambiguity that occurred throughout deployment to the Sinai Peninsula in </w:t>
      </w:r>
      <w:r w:rsidR="001A7E43" w:rsidRPr="001A7E43">
        <w:rPr>
          <w:sz w:val="18"/>
          <w:szCs w:val="18"/>
        </w:rPr>
        <w:t>Egypt; recognized</w:t>
      </w:r>
      <w:r w:rsidRPr="001A7E43">
        <w:rPr>
          <w:sz w:val="18"/>
          <w:szCs w:val="18"/>
        </w:rPr>
        <w:t xml:space="preserve"> by both superiors and peers as a valued member of the team; practiced flexibility in an environment where things constantly changed; garnered peer praise for ability to listen and execute tasks </w:t>
      </w:r>
    </w:p>
    <w:p w14:paraId="76BDA236" w14:textId="77777777" w:rsidR="00AA56B9" w:rsidRPr="001A7E43" w:rsidRDefault="00AA56B9" w:rsidP="00AA56B9">
      <w:pPr>
        <w:numPr>
          <w:ilvl w:val="0"/>
          <w:numId w:val="37"/>
        </w:numPr>
        <w:spacing w:after="0" w:line="240" w:lineRule="auto"/>
        <w:ind w:left="360"/>
        <w:rPr>
          <w:sz w:val="18"/>
          <w:szCs w:val="18"/>
        </w:rPr>
      </w:pPr>
      <w:r w:rsidRPr="001A7E43">
        <w:rPr>
          <w:sz w:val="18"/>
          <w:szCs w:val="18"/>
        </w:rPr>
        <w:t>Effectively oversaw operation of checkpoints, reconnaissance patrols and observation posts along the international boundary</w:t>
      </w:r>
    </w:p>
    <w:p w14:paraId="76B6B94A" w14:textId="6954FFAA" w:rsidR="00627F22" w:rsidRPr="00627F22" w:rsidRDefault="00AA56B9" w:rsidP="00627F22">
      <w:pPr>
        <w:numPr>
          <w:ilvl w:val="0"/>
          <w:numId w:val="37"/>
        </w:numPr>
        <w:spacing w:after="0" w:line="240" w:lineRule="auto"/>
        <w:ind w:left="360"/>
        <w:rPr>
          <w:b/>
          <w:bCs/>
          <w:smallCaps/>
          <w:sz w:val="18"/>
          <w:szCs w:val="18"/>
        </w:rPr>
      </w:pPr>
      <w:r w:rsidRPr="001A7E43">
        <w:rPr>
          <w:sz w:val="18"/>
          <w:szCs w:val="18"/>
        </w:rPr>
        <w:t>Ensured the freedom of navigation through the Strait of Tiran; served as a security presence for the Egyptians and made sure both Egypt and Israel followed the Guidelines of Article V, their Peace Treaty; states that both countries will ensure the freedom of navigation through the Strait of Tiran</w:t>
      </w:r>
    </w:p>
    <w:p w14:paraId="5C082825" w14:textId="07F963BA" w:rsidR="00627F22" w:rsidRDefault="00627F22" w:rsidP="00627F22">
      <w:pPr>
        <w:spacing w:after="0" w:line="240" w:lineRule="auto"/>
        <w:ind w:left="360"/>
        <w:rPr>
          <w:sz w:val="18"/>
          <w:szCs w:val="18"/>
        </w:rPr>
      </w:pPr>
    </w:p>
    <w:p w14:paraId="4D283512" w14:textId="77777777" w:rsidR="00627F22" w:rsidRDefault="00627F22" w:rsidP="00627F22">
      <w:pPr>
        <w:spacing w:after="0" w:line="240" w:lineRule="auto"/>
        <w:ind w:left="360"/>
        <w:rPr>
          <w:sz w:val="18"/>
          <w:szCs w:val="18"/>
        </w:rPr>
      </w:pPr>
    </w:p>
    <w:p w14:paraId="7644AB6A" w14:textId="77777777" w:rsidR="00627F22" w:rsidRPr="008D76FA" w:rsidRDefault="00627F22" w:rsidP="00627F22">
      <w:pPr>
        <w:pStyle w:val="Heading3"/>
        <w:spacing w:line="240" w:lineRule="auto"/>
        <w:jc w:val="center"/>
        <w:rPr>
          <w:rStyle w:val="IntenseReference1"/>
          <w:smallCaps/>
          <w:sz w:val="20"/>
          <w:szCs w:val="20"/>
          <w:lang w:bidi="en-US"/>
        </w:rPr>
      </w:pPr>
      <w:r w:rsidRPr="008D76FA">
        <w:rPr>
          <w:rStyle w:val="IntenseReference1"/>
          <w:smallCaps/>
          <w:spacing w:val="6"/>
          <w:sz w:val="20"/>
          <w:szCs w:val="20"/>
          <w:u w:val="none"/>
        </w:rPr>
        <w:t>Education &amp; Credentials</w:t>
      </w:r>
    </w:p>
    <w:p w14:paraId="437101DC" w14:textId="77777777" w:rsidR="00627F22" w:rsidRPr="008D76FA" w:rsidRDefault="005A79F8" w:rsidP="00627F22">
      <w:pPr>
        <w:pStyle w:val="Heading3"/>
        <w:spacing w:line="140" w:lineRule="exact"/>
        <w:jc w:val="center"/>
        <w:rPr>
          <w:smallCaps w:val="0"/>
          <w:spacing w:val="6"/>
          <w:sz w:val="20"/>
          <w:szCs w:val="20"/>
        </w:rPr>
      </w:pPr>
      <w:r w:rsidRPr="005A79F8">
        <w:rPr>
          <w:rStyle w:val="IntenseReference1"/>
          <w:smallCaps/>
          <w:noProof/>
          <w:spacing w:val="6"/>
          <w:sz w:val="20"/>
          <w:szCs w:val="20"/>
          <w:u w:val="none"/>
        </w:rPr>
        <w:pict w14:anchorId="5994ED39">
          <v:rect id="_x0000_i1025" alt="" style="width:216.2pt;height:2pt;flip:y;mso-width-percent:0;mso-height-percent:0;mso-width-percent:0;mso-height-percent:0" o:hrpct="429" o:hralign="center" o:hrstd="t" o:hrnoshade="t" o:hr="t" fillcolor="#5a5a5a [2109]" stroked="f"/>
        </w:pict>
      </w:r>
    </w:p>
    <w:p w14:paraId="6A031627" w14:textId="77777777" w:rsidR="002A634B" w:rsidRDefault="002A634B" w:rsidP="002A634B">
      <w:pPr>
        <w:spacing w:after="0" w:line="240" w:lineRule="auto"/>
        <w:contextualSpacing/>
        <w:jc w:val="center"/>
        <w:rPr>
          <w:b/>
          <w:bCs/>
        </w:rPr>
      </w:pPr>
      <w:r w:rsidRPr="00544D47">
        <w:rPr>
          <w:b/>
          <w:bCs/>
        </w:rPr>
        <w:t xml:space="preserve">CompTIA Security+ SY0-501 </w:t>
      </w:r>
    </w:p>
    <w:p w14:paraId="6161349B" w14:textId="69DE1E03" w:rsidR="00627F22" w:rsidRDefault="00627F22" w:rsidP="002A634B">
      <w:pPr>
        <w:spacing w:after="0" w:line="240" w:lineRule="auto"/>
        <w:contextualSpacing/>
        <w:jc w:val="center"/>
      </w:pPr>
      <w:r w:rsidRPr="008D76FA">
        <w:rPr>
          <w:b/>
        </w:rPr>
        <w:t>Department of Defense,</w:t>
      </w:r>
      <w:r w:rsidRPr="008D76FA">
        <w:t xml:space="preserve"> </w:t>
      </w:r>
      <w:r>
        <w:t xml:space="preserve">Top </w:t>
      </w:r>
      <w:r w:rsidRPr="008D76FA">
        <w:t>Secret Security Clearance</w:t>
      </w:r>
    </w:p>
    <w:p w14:paraId="692BF66C" w14:textId="39A19C35" w:rsidR="00627F22" w:rsidRPr="00544D47" w:rsidRDefault="00627F22" w:rsidP="00544D47">
      <w:pPr>
        <w:spacing w:after="0" w:line="240" w:lineRule="auto"/>
        <w:contextualSpacing/>
        <w:jc w:val="center"/>
        <w:rPr>
          <w:b/>
          <w:bCs/>
        </w:rPr>
      </w:pPr>
      <w:r w:rsidRPr="008D76FA">
        <w:rPr>
          <w:b/>
        </w:rPr>
        <w:t>Bachelor of Science</w:t>
      </w:r>
      <w:r w:rsidRPr="008D76FA">
        <w:t>, Cyber Security Management &amp; Policy, University of Maryland University College (201</w:t>
      </w:r>
      <w:r w:rsidR="009B70ED">
        <w:t>8</w:t>
      </w:r>
      <w:r w:rsidRPr="008D76FA">
        <w:t>)</w:t>
      </w:r>
    </w:p>
    <w:p w14:paraId="56997E73" w14:textId="77777777" w:rsidR="00627F22" w:rsidRPr="008D76FA" w:rsidRDefault="00627F22" w:rsidP="00544D47">
      <w:pPr>
        <w:spacing w:after="0" w:line="240" w:lineRule="auto"/>
        <w:contextualSpacing/>
        <w:jc w:val="center"/>
        <w:rPr>
          <w:rStyle w:val="IntenseReference1"/>
          <w:b w:val="0"/>
          <w:bCs w:val="0"/>
          <w:smallCaps w:val="0"/>
          <w:spacing w:val="0"/>
          <w:sz w:val="20"/>
          <w:szCs w:val="20"/>
          <w:u w:val="none"/>
        </w:rPr>
      </w:pPr>
      <w:r w:rsidRPr="008D76FA">
        <w:rPr>
          <w:b/>
        </w:rPr>
        <w:t>Associate of Science</w:t>
      </w:r>
      <w:r w:rsidRPr="008D76FA">
        <w:t>, Network Systems Administration, ITT Technical Institute (2015)</w:t>
      </w:r>
    </w:p>
    <w:p w14:paraId="6A9BCE42" w14:textId="77777777" w:rsidR="00627F22" w:rsidRPr="001A7E43" w:rsidRDefault="00627F22" w:rsidP="00627F22">
      <w:pPr>
        <w:spacing w:after="0" w:line="240" w:lineRule="auto"/>
        <w:ind w:left="360"/>
        <w:rPr>
          <w:b/>
          <w:bCs/>
          <w:smallCaps/>
          <w:sz w:val="18"/>
          <w:szCs w:val="18"/>
        </w:rPr>
      </w:pPr>
    </w:p>
    <w:p w14:paraId="2A736540" w14:textId="77777777" w:rsidR="008B7B92" w:rsidRPr="008B7B92" w:rsidRDefault="008B7B92" w:rsidP="008D76FA">
      <w:pPr>
        <w:spacing w:after="0" w:line="240" w:lineRule="auto"/>
        <w:rPr>
          <w:sz w:val="16"/>
          <w:szCs w:val="16"/>
        </w:rPr>
      </w:pPr>
    </w:p>
    <w:p w14:paraId="2B0FD9C5" w14:textId="77777777" w:rsidR="007F0872" w:rsidRPr="008B7B92" w:rsidRDefault="007F0872" w:rsidP="00166578">
      <w:pPr>
        <w:pStyle w:val="Heading3"/>
        <w:spacing w:line="240" w:lineRule="auto"/>
        <w:jc w:val="center"/>
        <w:rPr>
          <w:rStyle w:val="IntenseReference1"/>
          <w:smallCaps/>
          <w:sz w:val="16"/>
          <w:szCs w:val="16"/>
          <w:lang w:bidi="en-US"/>
        </w:rPr>
      </w:pPr>
      <w:r w:rsidRPr="008B7B92">
        <w:rPr>
          <w:rStyle w:val="IntenseReference1"/>
          <w:smallCaps/>
          <w:spacing w:val="6"/>
          <w:sz w:val="16"/>
          <w:szCs w:val="16"/>
          <w:u w:val="none"/>
        </w:rPr>
        <w:t>Awards &amp; Distinctions</w:t>
      </w:r>
    </w:p>
    <w:p w14:paraId="1A22238D" w14:textId="77777777" w:rsidR="002B62D9" w:rsidRPr="008B7B92" w:rsidRDefault="005A79F8" w:rsidP="00273E2A">
      <w:pPr>
        <w:spacing w:after="0" w:line="140" w:lineRule="exact"/>
        <w:rPr>
          <w:sz w:val="16"/>
          <w:szCs w:val="16"/>
          <w:lang w:bidi="ar-SA"/>
        </w:rPr>
      </w:pPr>
      <w:r>
        <w:rPr>
          <w:noProof/>
        </w:rPr>
        <w:pict w14:anchorId="7C5190DE">
          <v:rect id="_x0000_s1026" alt="" style="position:absolute;left:0;text-align:left;margin-left:144.3pt;margin-top:-1.5pt;width:216.2pt;height:1.6pt;flip:y;z-index:-251657216;mso-wrap-edited:f;mso-width-percent:0;mso-height-percent:0;mso-width-percent:0;mso-height-percent:0" o:hrpct="429" o:hralign="center" o:hrstd="t" o:hrnoshade="t" o:hr="t" fillcolor="#5a5a5a [2109]" stroked="f"/>
        </w:pict>
      </w:r>
    </w:p>
    <w:p w14:paraId="51156921" w14:textId="77777777" w:rsidR="00860F51" w:rsidRPr="008B7B92" w:rsidRDefault="00860F51" w:rsidP="00627F22">
      <w:pPr>
        <w:pStyle w:val="Heading3"/>
        <w:spacing w:line="240" w:lineRule="auto"/>
        <w:ind w:left="720" w:firstLine="720"/>
        <w:rPr>
          <w:smallCaps w:val="0"/>
          <w:spacing w:val="0"/>
          <w:sz w:val="16"/>
          <w:szCs w:val="16"/>
          <w:lang w:bidi="en-US"/>
        </w:rPr>
      </w:pPr>
      <w:r w:rsidRPr="008B7B92">
        <w:rPr>
          <w:smallCaps w:val="0"/>
          <w:spacing w:val="0"/>
          <w:sz w:val="16"/>
          <w:szCs w:val="16"/>
          <w:lang w:bidi="en-US"/>
        </w:rPr>
        <w:t xml:space="preserve">ARMY COMMENDATION MEDAL </w:t>
      </w:r>
      <w:r w:rsidRPr="008B7B92">
        <w:rPr>
          <w:smallCaps w:val="0"/>
          <w:spacing w:val="0"/>
          <w:sz w:val="16"/>
          <w:szCs w:val="16"/>
          <w:lang w:bidi="en-US"/>
        </w:rPr>
        <w:sym w:font="Wingdings" w:char="F0A7"/>
      </w:r>
      <w:r w:rsidRPr="008B7B92">
        <w:rPr>
          <w:smallCaps w:val="0"/>
          <w:spacing w:val="0"/>
          <w:sz w:val="16"/>
          <w:szCs w:val="16"/>
          <w:lang w:bidi="en-US"/>
        </w:rPr>
        <w:t xml:space="preserve"> ARMY GOOD CONDUCT MEDAL </w:t>
      </w:r>
      <w:r w:rsidRPr="008B7B92">
        <w:rPr>
          <w:smallCaps w:val="0"/>
          <w:spacing w:val="0"/>
          <w:sz w:val="16"/>
          <w:szCs w:val="16"/>
          <w:lang w:bidi="en-US"/>
        </w:rPr>
        <w:sym w:font="Wingdings" w:char="F0A7"/>
      </w:r>
      <w:r w:rsidRPr="008B7B92">
        <w:rPr>
          <w:smallCaps w:val="0"/>
          <w:spacing w:val="0"/>
          <w:sz w:val="16"/>
          <w:szCs w:val="16"/>
          <w:lang w:bidi="en-US"/>
        </w:rPr>
        <w:t xml:space="preserve"> NATIONAL DEFENSE SERVICE MEDAL</w:t>
      </w:r>
    </w:p>
    <w:p w14:paraId="3D6F0402" w14:textId="77777777" w:rsidR="00860F51" w:rsidRPr="008B7B92" w:rsidRDefault="00860F51" w:rsidP="00860F51">
      <w:pPr>
        <w:pStyle w:val="Heading3"/>
        <w:spacing w:line="240" w:lineRule="auto"/>
        <w:jc w:val="center"/>
        <w:rPr>
          <w:smallCaps w:val="0"/>
          <w:spacing w:val="0"/>
          <w:sz w:val="16"/>
          <w:szCs w:val="16"/>
          <w:lang w:bidi="en-US"/>
        </w:rPr>
      </w:pPr>
      <w:r w:rsidRPr="008B7B92">
        <w:rPr>
          <w:smallCaps w:val="0"/>
          <w:spacing w:val="0"/>
          <w:sz w:val="16"/>
          <w:szCs w:val="16"/>
          <w:lang w:bidi="en-US"/>
        </w:rPr>
        <w:t xml:space="preserve">GLOBAL WAR ON TERRORISM EXPEDITIONARY MEDAL </w:t>
      </w:r>
      <w:r w:rsidRPr="008B7B92">
        <w:rPr>
          <w:smallCaps w:val="0"/>
          <w:spacing w:val="0"/>
          <w:sz w:val="16"/>
          <w:szCs w:val="16"/>
          <w:lang w:bidi="en-US"/>
        </w:rPr>
        <w:sym w:font="Wingdings" w:char="F0A7"/>
      </w:r>
      <w:r w:rsidRPr="008B7B92">
        <w:rPr>
          <w:smallCaps w:val="0"/>
          <w:spacing w:val="0"/>
          <w:sz w:val="16"/>
          <w:szCs w:val="16"/>
          <w:lang w:bidi="en-US"/>
        </w:rPr>
        <w:t xml:space="preserve"> GLOBAL WAR ON TERRORISM SERVICE MEDAL</w:t>
      </w:r>
    </w:p>
    <w:p w14:paraId="66F9A594" w14:textId="77777777" w:rsidR="00860F51" w:rsidRPr="008B7B92" w:rsidRDefault="00860F51" w:rsidP="00860F51">
      <w:pPr>
        <w:pStyle w:val="Heading3"/>
        <w:spacing w:line="240" w:lineRule="auto"/>
        <w:jc w:val="center"/>
        <w:rPr>
          <w:smallCaps w:val="0"/>
          <w:spacing w:val="0"/>
          <w:sz w:val="16"/>
          <w:szCs w:val="16"/>
          <w:lang w:bidi="en-US"/>
        </w:rPr>
      </w:pPr>
      <w:r w:rsidRPr="008B7B92">
        <w:rPr>
          <w:smallCaps w:val="0"/>
          <w:spacing w:val="0"/>
          <w:sz w:val="16"/>
          <w:szCs w:val="16"/>
          <w:lang w:bidi="en-US"/>
        </w:rPr>
        <w:t xml:space="preserve">ARMY SERVICE RIBBON </w:t>
      </w:r>
      <w:r w:rsidRPr="008B7B92">
        <w:rPr>
          <w:smallCaps w:val="0"/>
          <w:spacing w:val="0"/>
          <w:sz w:val="16"/>
          <w:szCs w:val="16"/>
          <w:lang w:bidi="en-US"/>
        </w:rPr>
        <w:sym w:font="Wingdings" w:char="F0A7"/>
      </w:r>
      <w:r w:rsidRPr="008B7B92">
        <w:rPr>
          <w:smallCaps w:val="0"/>
          <w:spacing w:val="0"/>
          <w:sz w:val="16"/>
          <w:szCs w:val="16"/>
          <w:lang w:bidi="en-US"/>
        </w:rPr>
        <w:t xml:space="preserve"> OVERSEAS SERVICE RIBBON </w:t>
      </w:r>
      <w:r w:rsidRPr="008B7B92">
        <w:rPr>
          <w:smallCaps w:val="0"/>
          <w:spacing w:val="0"/>
          <w:sz w:val="16"/>
          <w:szCs w:val="16"/>
          <w:lang w:bidi="en-US"/>
        </w:rPr>
        <w:sym w:font="Wingdings" w:char="F0A7"/>
      </w:r>
      <w:r w:rsidRPr="008B7B92">
        <w:rPr>
          <w:smallCaps w:val="0"/>
          <w:spacing w:val="0"/>
          <w:sz w:val="16"/>
          <w:szCs w:val="16"/>
          <w:lang w:bidi="en-US"/>
        </w:rPr>
        <w:t xml:space="preserve"> ARMED FORCES   RESERVE MEDAL WITH “M” DEVICE   </w:t>
      </w:r>
    </w:p>
    <w:p w14:paraId="12520B57" w14:textId="77777777" w:rsidR="00176134" w:rsidRPr="008B7B92" w:rsidRDefault="00860F51" w:rsidP="00594F3F">
      <w:pPr>
        <w:pStyle w:val="Heading3"/>
        <w:spacing w:line="240" w:lineRule="auto"/>
        <w:jc w:val="center"/>
        <w:rPr>
          <w:sz w:val="16"/>
          <w:szCs w:val="16"/>
        </w:rPr>
      </w:pPr>
      <w:r w:rsidRPr="008B7B92">
        <w:rPr>
          <w:smallCaps w:val="0"/>
          <w:spacing w:val="0"/>
          <w:sz w:val="16"/>
          <w:szCs w:val="16"/>
          <w:lang w:bidi="en-US"/>
        </w:rPr>
        <w:t>MULTINATIONAL FORCE AND OBSERVERS MEDAL</w:t>
      </w:r>
    </w:p>
    <w:sectPr w:rsidR="00176134" w:rsidRPr="008B7B92" w:rsidSect="008B7B92">
      <w:headerReference w:type="default" r:id="rId9"/>
      <w:pgSz w:w="12240" w:h="15840" w:code="1"/>
      <w:pgMar w:top="576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71610" w14:textId="77777777" w:rsidR="005A79F8" w:rsidRDefault="005A79F8" w:rsidP="008D2B8A">
      <w:pPr>
        <w:spacing w:after="0" w:line="240" w:lineRule="auto"/>
      </w:pPr>
      <w:r>
        <w:separator/>
      </w:r>
    </w:p>
  </w:endnote>
  <w:endnote w:type="continuationSeparator" w:id="0">
    <w:p w14:paraId="37BAC201" w14:textId="77777777" w:rsidR="005A79F8" w:rsidRDefault="005A79F8" w:rsidP="008D2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40B59" w14:textId="77777777" w:rsidR="005A79F8" w:rsidRDefault="005A79F8" w:rsidP="008D2B8A">
      <w:pPr>
        <w:spacing w:after="0" w:line="240" w:lineRule="auto"/>
      </w:pPr>
      <w:r>
        <w:separator/>
      </w:r>
    </w:p>
  </w:footnote>
  <w:footnote w:type="continuationSeparator" w:id="0">
    <w:p w14:paraId="30917359" w14:textId="77777777" w:rsidR="005A79F8" w:rsidRDefault="005A79F8" w:rsidP="008D2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16FB7" w14:textId="08FBF158" w:rsidR="007E1D8B" w:rsidRDefault="007E1D8B" w:rsidP="008D2B8A">
    <w:pPr>
      <w:pStyle w:val="Header"/>
      <w:pBdr>
        <w:bottom w:val="single" w:sz="4" w:space="1" w:color="auto"/>
      </w:pBdr>
      <w:tabs>
        <w:tab w:val="clear" w:pos="9360"/>
        <w:tab w:val="right" w:pos="10080"/>
      </w:tabs>
    </w:pPr>
    <w:r>
      <w:t>Nigel J. Hernandez</w:t>
    </w:r>
    <w:r>
      <w:tab/>
    </w:r>
    <w:r>
      <w:tab/>
      <w:t xml:space="preserve">Resume, Page </w:t>
    </w:r>
    <w:r>
      <w:fldChar w:fldCharType="begin"/>
    </w:r>
    <w:r>
      <w:instrText xml:space="preserve"> PAGE   \* MERGEFORMAT </w:instrText>
    </w:r>
    <w:r>
      <w:fldChar w:fldCharType="separate"/>
    </w:r>
    <w:r w:rsidR="00A84C34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A097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Aria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Aria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9B5E68"/>
    <w:multiLevelType w:val="multilevel"/>
    <w:tmpl w:val="1972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406AD"/>
    <w:multiLevelType w:val="hybridMultilevel"/>
    <w:tmpl w:val="8AA21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A4247"/>
    <w:multiLevelType w:val="hybridMultilevel"/>
    <w:tmpl w:val="E4F88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45512"/>
    <w:multiLevelType w:val="hybridMultilevel"/>
    <w:tmpl w:val="9E3E2F6E"/>
    <w:lvl w:ilvl="0" w:tplc="F34435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A453A"/>
    <w:multiLevelType w:val="hybridMultilevel"/>
    <w:tmpl w:val="EB5478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E3575"/>
    <w:multiLevelType w:val="hybridMultilevel"/>
    <w:tmpl w:val="2EDC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13F82"/>
    <w:multiLevelType w:val="hybridMultilevel"/>
    <w:tmpl w:val="1C0E8416"/>
    <w:lvl w:ilvl="0" w:tplc="16FE5F8A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22E95"/>
    <w:multiLevelType w:val="hybridMultilevel"/>
    <w:tmpl w:val="95B2412C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FE90946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B0116"/>
    <w:multiLevelType w:val="hybridMultilevel"/>
    <w:tmpl w:val="A4527A54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27E91"/>
    <w:multiLevelType w:val="hybridMultilevel"/>
    <w:tmpl w:val="A080F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282083"/>
    <w:multiLevelType w:val="hybridMultilevel"/>
    <w:tmpl w:val="39B8A69E"/>
    <w:lvl w:ilvl="0" w:tplc="721C02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927B1"/>
    <w:multiLevelType w:val="hybridMultilevel"/>
    <w:tmpl w:val="D4927D86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02048"/>
    <w:multiLevelType w:val="hybridMultilevel"/>
    <w:tmpl w:val="21B200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09069E"/>
    <w:multiLevelType w:val="hybridMultilevel"/>
    <w:tmpl w:val="03C2790A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C57172"/>
    <w:multiLevelType w:val="hybridMultilevel"/>
    <w:tmpl w:val="C8D08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F41F4"/>
    <w:multiLevelType w:val="multilevel"/>
    <w:tmpl w:val="C934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6F1250"/>
    <w:multiLevelType w:val="hybridMultilevel"/>
    <w:tmpl w:val="7B4805C0"/>
    <w:lvl w:ilvl="0" w:tplc="C84C9834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EC318F"/>
    <w:multiLevelType w:val="hybridMultilevel"/>
    <w:tmpl w:val="2D78B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45CD4"/>
    <w:multiLevelType w:val="hybridMultilevel"/>
    <w:tmpl w:val="C610EDE0"/>
    <w:lvl w:ilvl="0" w:tplc="4224D6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020DC"/>
    <w:multiLevelType w:val="hybridMultilevel"/>
    <w:tmpl w:val="A0AC53C6"/>
    <w:lvl w:ilvl="0" w:tplc="AC34B3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71C13"/>
    <w:multiLevelType w:val="hybridMultilevel"/>
    <w:tmpl w:val="9236C61C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7F0D8B"/>
    <w:multiLevelType w:val="hybridMultilevel"/>
    <w:tmpl w:val="963E71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D27A11"/>
    <w:multiLevelType w:val="hybridMultilevel"/>
    <w:tmpl w:val="A8A2F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90946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864A33"/>
    <w:multiLevelType w:val="hybridMultilevel"/>
    <w:tmpl w:val="2FBE0CB0"/>
    <w:lvl w:ilvl="0" w:tplc="029A0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75956"/>
    <w:multiLevelType w:val="hybridMultilevel"/>
    <w:tmpl w:val="0B46C0CA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86A02"/>
    <w:multiLevelType w:val="hybridMultilevel"/>
    <w:tmpl w:val="4D8AFD2C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4C3A29"/>
    <w:multiLevelType w:val="hybridMultilevel"/>
    <w:tmpl w:val="E558DF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9B298A"/>
    <w:multiLevelType w:val="hybridMultilevel"/>
    <w:tmpl w:val="94B8C86C"/>
    <w:lvl w:ilvl="0" w:tplc="5C56D8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54E88"/>
    <w:multiLevelType w:val="hybridMultilevel"/>
    <w:tmpl w:val="D488DD0A"/>
    <w:lvl w:ilvl="0" w:tplc="16FE5F8A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336BFD"/>
    <w:multiLevelType w:val="hybridMultilevel"/>
    <w:tmpl w:val="1B90B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642268"/>
    <w:multiLevelType w:val="hybridMultilevel"/>
    <w:tmpl w:val="60BC630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1000208"/>
    <w:multiLevelType w:val="hybridMultilevel"/>
    <w:tmpl w:val="1DDA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57476F"/>
    <w:multiLevelType w:val="hybridMultilevel"/>
    <w:tmpl w:val="53FEB02A"/>
    <w:lvl w:ilvl="0" w:tplc="16FE5F8A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7" w15:restartNumberingAfterBreak="0">
    <w:nsid w:val="682C2133"/>
    <w:multiLevelType w:val="hybridMultilevel"/>
    <w:tmpl w:val="D8826BF6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9A3755"/>
    <w:multiLevelType w:val="hybridMultilevel"/>
    <w:tmpl w:val="126E8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0145AB"/>
    <w:multiLevelType w:val="hybridMultilevel"/>
    <w:tmpl w:val="00BEF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2D49AB"/>
    <w:multiLevelType w:val="hybridMultilevel"/>
    <w:tmpl w:val="C8948D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3445319"/>
    <w:multiLevelType w:val="hybridMultilevel"/>
    <w:tmpl w:val="BCFED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A975EB"/>
    <w:multiLevelType w:val="hybridMultilevel"/>
    <w:tmpl w:val="F7E0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9A6F8E"/>
    <w:multiLevelType w:val="hybridMultilevel"/>
    <w:tmpl w:val="B1A8F21A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8D0DE3"/>
    <w:multiLevelType w:val="hybridMultilevel"/>
    <w:tmpl w:val="C5D63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A22601"/>
    <w:multiLevelType w:val="hybridMultilevel"/>
    <w:tmpl w:val="56EE6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AD7D8B"/>
    <w:multiLevelType w:val="hybridMultilevel"/>
    <w:tmpl w:val="AAFCFD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5"/>
  </w:num>
  <w:num w:numId="4">
    <w:abstractNumId w:val="21"/>
  </w:num>
  <w:num w:numId="5">
    <w:abstractNumId w:val="37"/>
  </w:num>
  <w:num w:numId="6">
    <w:abstractNumId w:val="15"/>
  </w:num>
  <w:num w:numId="7">
    <w:abstractNumId w:val="27"/>
  </w:num>
  <w:num w:numId="8">
    <w:abstractNumId w:val="12"/>
  </w:num>
  <w:num w:numId="9">
    <w:abstractNumId w:val="43"/>
  </w:num>
  <w:num w:numId="10">
    <w:abstractNumId w:val="9"/>
  </w:num>
  <w:num w:numId="11">
    <w:abstractNumId w:val="22"/>
  </w:num>
  <w:num w:numId="12">
    <w:abstractNumId w:val="26"/>
  </w:num>
  <w:num w:numId="13">
    <w:abstractNumId w:val="42"/>
  </w:num>
  <w:num w:numId="14">
    <w:abstractNumId w:val="44"/>
  </w:num>
  <w:num w:numId="15">
    <w:abstractNumId w:val="29"/>
  </w:num>
  <w:num w:numId="16">
    <w:abstractNumId w:val="10"/>
  </w:num>
  <w:num w:numId="17">
    <w:abstractNumId w:val="40"/>
  </w:num>
  <w:num w:numId="18">
    <w:abstractNumId w:val="33"/>
  </w:num>
  <w:num w:numId="19">
    <w:abstractNumId w:val="41"/>
  </w:num>
  <w:num w:numId="20">
    <w:abstractNumId w:val="30"/>
  </w:num>
  <w:num w:numId="21">
    <w:abstractNumId w:val="7"/>
  </w:num>
  <w:num w:numId="22">
    <w:abstractNumId w:val="35"/>
  </w:num>
  <w:num w:numId="23">
    <w:abstractNumId w:val="19"/>
  </w:num>
  <w:num w:numId="24">
    <w:abstractNumId w:val="32"/>
  </w:num>
  <w:num w:numId="25">
    <w:abstractNumId w:val="4"/>
  </w:num>
  <w:num w:numId="26">
    <w:abstractNumId w:val="34"/>
  </w:num>
  <w:num w:numId="27">
    <w:abstractNumId w:val="5"/>
  </w:num>
  <w:num w:numId="28">
    <w:abstractNumId w:val="36"/>
  </w:num>
  <w:num w:numId="29">
    <w:abstractNumId w:val="20"/>
  </w:num>
  <w:num w:numId="30">
    <w:abstractNumId w:val="11"/>
  </w:num>
  <w:num w:numId="31">
    <w:abstractNumId w:val="0"/>
  </w:num>
  <w:num w:numId="32">
    <w:abstractNumId w:val="46"/>
  </w:num>
  <w:num w:numId="33">
    <w:abstractNumId w:val="31"/>
  </w:num>
  <w:num w:numId="34">
    <w:abstractNumId w:val="45"/>
  </w:num>
  <w:num w:numId="35">
    <w:abstractNumId w:val="28"/>
  </w:num>
  <w:num w:numId="36">
    <w:abstractNumId w:val="39"/>
  </w:num>
  <w:num w:numId="37">
    <w:abstractNumId w:val="14"/>
  </w:num>
  <w:num w:numId="38">
    <w:abstractNumId w:val="6"/>
  </w:num>
  <w:num w:numId="39">
    <w:abstractNumId w:val="18"/>
  </w:num>
  <w:num w:numId="40">
    <w:abstractNumId w:val="2"/>
  </w:num>
  <w:num w:numId="41">
    <w:abstractNumId w:val="23"/>
  </w:num>
  <w:num w:numId="42">
    <w:abstractNumId w:val="38"/>
  </w:num>
  <w:num w:numId="43">
    <w:abstractNumId w:val="17"/>
  </w:num>
  <w:num w:numId="44">
    <w:abstractNumId w:val="1"/>
  </w:num>
  <w:num w:numId="45">
    <w:abstractNumId w:val="16"/>
  </w:num>
  <w:num w:numId="46">
    <w:abstractNumId w:val="2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2E"/>
    <w:rsid w:val="000027AF"/>
    <w:rsid w:val="00003D3B"/>
    <w:rsid w:val="0001514E"/>
    <w:rsid w:val="00032648"/>
    <w:rsid w:val="00091389"/>
    <w:rsid w:val="000A457F"/>
    <w:rsid w:val="000A7186"/>
    <w:rsid w:val="000C78D2"/>
    <w:rsid w:val="000D0CDC"/>
    <w:rsid w:val="000E3BC2"/>
    <w:rsid w:val="00121C21"/>
    <w:rsid w:val="00122153"/>
    <w:rsid w:val="001262E4"/>
    <w:rsid w:val="00145250"/>
    <w:rsid w:val="00164059"/>
    <w:rsid w:val="00166578"/>
    <w:rsid w:val="00176134"/>
    <w:rsid w:val="00185E0A"/>
    <w:rsid w:val="0019620C"/>
    <w:rsid w:val="001A3281"/>
    <w:rsid w:val="001A4266"/>
    <w:rsid w:val="001A7E43"/>
    <w:rsid w:val="001B25D8"/>
    <w:rsid w:val="001B49E7"/>
    <w:rsid w:val="001C540D"/>
    <w:rsid w:val="001F7190"/>
    <w:rsid w:val="00220B6F"/>
    <w:rsid w:val="00222965"/>
    <w:rsid w:val="002456D3"/>
    <w:rsid w:val="0026454D"/>
    <w:rsid w:val="00273E2A"/>
    <w:rsid w:val="002769E4"/>
    <w:rsid w:val="0028489A"/>
    <w:rsid w:val="002A634B"/>
    <w:rsid w:val="002B62D9"/>
    <w:rsid w:val="00305DB1"/>
    <w:rsid w:val="003120C8"/>
    <w:rsid w:val="00313478"/>
    <w:rsid w:val="00314660"/>
    <w:rsid w:val="003229CC"/>
    <w:rsid w:val="00322EDA"/>
    <w:rsid w:val="00330D5C"/>
    <w:rsid w:val="00345498"/>
    <w:rsid w:val="0037272D"/>
    <w:rsid w:val="00374A2E"/>
    <w:rsid w:val="003B705B"/>
    <w:rsid w:val="003C70EA"/>
    <w:rsid w:val="003F2265"/>
    <w:rsid w:val="003F3504"/>
    <w:rsid w:val="00413CB9"/>
    <w:rsid w:val="004268F9"/>
    <w:rsid w:val="00433BB6"/>
    <w:rsid w:val="00441A1D"/>
    <w:rsid w:val="0048273A"/>
    <w:rsid w:val="00490D6F"/>
    <w:rsid w:val="004A619A"/>
    <w:rsid w:val="004A6F9A"/>
    <w:rsid w:val="004F6E25"/>
    <w:rsid w:val="00511790"/>
    <w:rsid w:val="005251CB"/>
    <w:rsid w:val="005306FB"/>
    <w:rsid w:val="00544D47"/>
    <w:rsid w:val="0055278C"/>
    <w:rsid w:val="005609F7"/>
    <w:rsid w:val="00564542"/>
    <w:rsid w:val="00594F3F"/>
    <w:rsid w:val="005A79F8"/>
    <w:rsid w:val="005D646B"/>
    <w:rsid w:val="005F49A1"/>
    <w:rsid w:val="00600A06"/>
    <w:rsid w:val="00605DA6"/>
    <w:rsid w:val="00607964"/>
    <w:rsid w:val="0062701B"/>
    <w:rsid w:val="00627F22"/>
    <w:rsid w:val="00636DFE"/>
    <w:rsid w:val="00653482"/>
    <w:rsid w:val="00660E29"/>
    <w:rsid w:val="0066125A"/>
    <w:rsid w:val="00671E84"/>
    <w:rsid w:val="006B13E0"/>
    <w:rsid w:val="006B4CEA"/>
    <w:rsid w:val="006B6BC0"/>
    <w:rsid w:val="006C61A2"/>
    <w:rsid w:val="006E15D6"/>
    <w:rsid w:val="006E3CA6"/>
    <w:rsid w:val="006F0979"/>
    <w:rsid w:val="006F2A3A"/>
    <w:rsid w:val="00713272"/>
    <w:rsid w:val="0073531C"/>
    <w:rsid w:val="0073735A"/>
    <w:rsid w:val="00737C81"/>
    <w:rsid w:val="00752814"/>
    <w:rsid w:val="00753F38"/>
    <w:rsid w:val="007749A1"/>
    <w:rsid w:val="00782D88"/>
    <w:rsid w:val="00783A44"/>
    <w:rsid w:val="007917A7"/>
    <w:rsid w:val="007E1D8B"/>
    <w:rsid w:val="007E442C"/>
    <w:rsid w:val="007E75FB"/>
    <w:rsid w:val="007F0872"/>
    <w:rsid w:val="008143F2"/>
    <w:rsid w:val="0082154D"/>
    <w:rsid w:val="008328DC"/>
    <w:rsid w:val="00853750"/>
    <w:rsid w:val="00860F51"/>
    <w:rsid w:val="008B06A8"/>
    <w:rsid w:val="008B761E"/>
    <w:rsid w:val="008B7B92"/>
    <w:rsid w:val="008C0051"/>
    <w:rsid w:val="008D2B8A"/>
    <w:rsid w:val="008D76FA"/>
    <w:rsid w:val="00901CE7"/>
    <w:rsid w:val="009139DB"/>
    <w:rsid w:val="00915544"/>
    <w:rsid w:val="00927ACA"/>
    <w:rsid w:val="00976FC3"/>
    <w:rsid w:val="009B2AEF"/>
    <w:rsid w:val="009B4662"/>
    <w:rsid w:val="009B4C48"/>
    <w:rsid w:val="009B58B3"/>
    <w:rsid w:val="009B70ED"/>
    <w:rsid w:val="009E3205"/>
    <w:rsid w:val="00A23D0B"/>
    <w:rsid w:val="00A471D4"/>
    <w:rsid w:val="00A65180"/>
    <w:rsid w:val="00A84C34"/>
    <w:rsid w:val="00A91AB7"/>
    <w:rsid w:val="00AA0D1B"/>
    <w:rsid w:val="00AA56B9"/>
    <w:rsid w:val="00AC0A2C"/>
    <w:rsid w:val="00AD32DF"/>
    <w:rsid w:val="00AE0C33"/>
    <w:rsid w:val="00B00B96"/>
    <w:rsid w:val="00B17614"/>
    <w:rsid w:val="00B17EC4"/>
    <w:rsid w:val="00B34878"/>
    <w:rsid w:val="00B57D6C"/>
    <w:rsid w:val="00B77864"/>
    <w:rsid w:val="00B77B09"/>
    <w:rsid w:val="00B9085A"/>
    <w:rsid w:val="00B91AE8"/>
    <w:rsid w:val="00B94C7E"/>
    <w:rsid w:val="00BC05D7"/>
    <w:rsid w:val="00BF74C1"/>
    <w:rsid w:val="00C02C1E"/>
    <w:rsid w:val="00C25C64"/>
    <w:rsid w:val="00C2602E"/>
    <w:rsid w:val="00C34C34"/>
    <w:rsid w:val="00C47F97"/>
    <w:rsid w:val="00C634EF"/>
    <w:rsid w:val="00C679BD"/>
    <w:rsid w:val="00C86508"/>
    <w:rsid w:val="00CA7572"/>
    <w:rsid w:val="00D15B12"/>
    <w:rsid w:val="00D17E2C"/>
    <w:rsid w:val="00D25D54"/>
    <w:rsid w:val="00D312A3"/>
    <w:rsid w:val="00D3757C"/>
    <w:rsid w:val="00D37A2E"/>
    <w:rsid w:val="00D41E22"/>
    <w:rsid w:val="00D51BE0"/>
    <w:rsid w:val="00DA4D77"/>
    <w:rsid w:val="00DB1725"/>
    <w:rsid w:val="00DB3EBA"/>
    <w:rsid w:val="00DB59AF"/>
    <w:rsid w:val="00E05F6A"/>
    <w:rsid w:val="00E30088"/>
    <w:rsid w:val="00E456A8"/>
    <w:rsid w:val="00E92B38"/>
    <w:rsid w:val="00E9657D"/>
    <w:rsid w:val="00EB3D91"/>
    <w:rsid w:val="00EC291B"/>
    <w:rsid w:val="00ED5410"/>
    <w:rsid w:val="00EE0064"/>
    <w:rsid w:val="00F028D7"/>
    <w:rsid w:val="00F064FE"/>
    <w:rsid w:val="00F262F1"/>
    <w:rsid w:val="00F26F98"/>
    <w:rsid w:val="00F65783"/>
    <w:rsid w:val="00F715A5"/>
    <w:rsid w:val="00F75852"/>
    <w:rsid w:val="00FA008A"/>
    <w:rsid w:val="00FB1CAA"/>
    <w:rsid w:val="00FC1BBC"/>
    <w:rsid w:val="00FD744B"/>
    <w:rsid w:val="00FE67B8"/>
    <w:rsid w:val="00FF02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0EBE5FF8"/>
  <w15:docId w15:val="{E92184B2-3AF6-BA41-B8DC-54FAC3A2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A70"/>
    <w:pPr>
      <w:spacing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A70"/>
    <w:pPr>
      <w:spacing w:before="300" w:after="40"/>
      <w:jc w:val="left"/>
      <w:outlineLvl w:val="0"/>
    </w:pPr>
    <w:rPr>
      <w:smallCaps/>
      <w:spacing w:val="5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1A70"/>
    <w:pPr>
      <w:spacing w:before="240" w:after="80"/>
      <w:jc w:val="left"/>
      <w:outlineLvl w:val="1"/>
    </w:pPr>
    <w:rPr>
      <w:smallCaps/>
      <w:spacing w:val="5"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6F1A70"/>
    <w:pPr>
      <w:spacing w:after="0"/>
      <w:jc w:val="left"/>
      <w:outlineLvl w:val="2"/>
    </w:pPr>
    <w:rPr>
      <w:smallCaps/>
      <w:spacing w:val="5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6F1A70"/>
    <w:pPr>
      <w:spacing w:before="240" w:after="0"/>
      <w:jc w:val="left"/>
      <w:outlineLvl w:val="3"/>
    </w:pPr>
    <w:rPr>
      <w:smallCaps/>
      <w:spacing w:val="10"/>
      <w:sz w:val="22"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6F1A70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6F1A70"/>
    <w:pPr>
      <w:spacing w:after="0"/>
      <w:jc w:val="left"/>
      <w:outlineLvl w:val="5"/>
    </w:pPr>
    <w:rPr>
      <w:smallCaps/>
      <w:color w:val="C0504D"/>
      <w:spacing w:val="5"/>
      <w:sz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6F1A70"/>
    <w:pPr>
      <w:spacing w:after="0"/>
      <w:jc w:val="left"/>
      <w:outlineLvl w:val="6"/>
    </w:pPr>
    <w:rPr>
      <w:b/>
      <w:smallCaps/>
      <w:color w:val="C0504D"/>
      <w:spacing w:val="1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6F1A70"/>
    <w:pPr>
      <w:spacing w:after="0"/>
      <w:jc w:val="left"/>
      <w:outlineLvl w:val="7"/>
    </w:pPr>
    <w:rPr>
      <w:b/>
      <w:i/>
      <w:smallCaps/>
      <w:color w:val="943634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6F1A70"/>
    <w:pPr>
      <w:spacing w:after="0"/>
      <w:jc w:val="left"/>
      <w:outlineLvl w:val="8"/>
    </w:pPr>
    <w:rPr>
      <w:b/>
      <w:i/>
      <w:smallCaps/>
      <w:color w:val="622423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7A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6F1A70"/>
    <w:pPr>
      <w:ind w:left="720"/>
      <w:contextualSpacing/>
    </w:pPr>
  </w:style>
  <w:style w:type="paragraph" w:customStyle="1" w:styleId="MediumGrid21">
    <w:name w:val="Medium Grid 21"/>
    <w:basedOn w:val="Normal"/>
    <w:link w:val="MediumGrid2Char"/>
    <w:uiPriority w:val="1"/>
    <w:qFormat/>
    <w:rsid w:val="006F1A70"/>
    <w:pPr>
      <w:spacing w:after="0" w:line="240" w:lineRule="auto"/>
    </w:pPr>
  </w:style>
  <w:style w:type="character" w:styleId="Hyperlink">
    <w:name w:val="Hyperlink"/>
    <w:uiPriority w:val="99"/>
    <w:unhideWhenUsed/>
    <w:rsid w:val="001B1D57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1A70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6F1A70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6F1A70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6F1A70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6F1A70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6F1A70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6F1A70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6F1A70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6F1A70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qFormat/>
    <w:rsid w:val="006F1A7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1A70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  <w:lang w:bidi="ar-SA"/>
    </w:rPr>
  </w:style>
  <w:style w:type="character" w:customStyle="1" w:styleId="TitleChar">
    <w:name w:val="Title Char"/>
    <w:link w:val="Title"/>
    <w:uiPriority w:val="10"/>
    <w:rsid w:val="006F1A7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A70"/>
    <w:pPr>
      <w:spacing w:after="720" w:line="240" w:lineRule="auto"/>
      <w:jc w:val="right"/>
    </w:pPr>
    <w:rPr>
      <w:rFonts w:ascii="Calibri" w:hAnsi="Calibri"/>
      <w:szCs w:val="22"/>
      <w:lang w:bidi="ar-SA"/>
    </w:rPr>
  </w:style>
  <w:style w:type="character" w:customStyle="1" w:styleId="SubtitleChar">
    <w:name w:val="Subtitle Char"/>
    <w:link w:val="Subtitle"/>
    <w:uiPriority w:val="11"/>
    <w:rsid w:val="006F1A70"/>
    <w:rPr>
      <w:rFonts w:ascii="Calibri" w:eastAsia="Times New Roman" w:hAnsi="Calibri" w:cs="Times New Roman"/>
      <w:szCs w:val="22"/>
    </w:rPr>
  </w:style>
  <w:style w:type="character" w:styleId="Strong">
    <w:name w:val="Strong"/>
    <w:uiPriority w:val="22"/>
    <w:qFormat/>
    <w:rsid w:val="006F1A70"/>
    <w:rPr>
      <w:b/>
      <w:color w:val="C0504D"/>
    </w:rPr>
  </w:style>
  <w:style w:type="character" w:styleId="Emphasis">
    <w:name w:val="Emphasis"/>
    <w:uiPriority w:val="20"/>
    <w:qFormat/>
    <w:rsid w:val="006F1A70"/>
    <w:rPr>
      <w:b/>
      <w:i/>
      <w:spacing w:val="10"/>
    </w:rPr>
  </w:style>
  <w:style w:type="paragraph" w:customStyle="1" w:styleId="MediumGrid2-Accent21">
    <w:name w:val="Medium Grid 2 - Accent 21"/>
    <w:basedOn w:val="Normal"/>
    <w:next w:val="Normal"/>
    <w:link w:val="MediumGrid2-Accent2Char"/>
    <w:uiPriority w:val="29"/>
    <w:qFormat/>
    <w:rsid w:val="006F1A70"/>
    <w:rPr>
      <w:i/>
      <w:lang w:bidi="ar-SA"/>
    </w:rPr>
  </w:style>
  <w:style w:type="character" w:customStyle="1" w:styleId="MediumGrid2-Accent2Char">
    <w:name w:val="Medium Grid 2 - Accent 2 Char"/>
    <w:link w:val="MediumGrid2-Accent21"/>
    <w:uiPriority w:val="29"/>
    <w:rsid w:val="006F1A70"/>
    <w:rPr>
      <w:i/>
    </w:rPr>
  </w:style>
  <w:style w:type="paragraph" w:customStyle="1" w:styleId="MediumGrid3-Accent21">
    <w:name w:val="Medium Grid 3 - Accent 21"/>
    <w:basedOn w:val="Normal"/>
    <w:next w:val="Normal"/>
    <w:link w:val="MediumGrid3-Accent2Char"/>
    <w:uiPriority w:val="30"/>
    <w:qFormat/>
    <w:rsid w:val="006F1A70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  <w:lang w:bidi="ar-SA"/>
    </w:rPr>
  </w:style>
  <w:style w:type="character" w:customStyle="1" w:styleId="MediumGrid3-Accent2Char">
    <w:name w:val="Medium Grid 3 - Accent 2 Char"/>
    <w:link w:val="MediumGrid3-Accent21"/>
    <w:uiPriority w:val="30"/>
    <w:rsid w:val="006F1A70"/>
    <w:rPr>
      <w:b/>
      <w:i/>
      <w:color w:val="FFFFFF"/>
      <w:shd w:val="clear" w:color="auto" w:fill="C0504D"/>
    </w:rPr>
  </w:style>
  <w:style w:type="character" w:customStyle="1" w:styleId="SubtleEmphasis1">
    <w:name w:val="Subtle Emphasis1"/>
    <w:uiPriority w:val="19"/>
    <w:qFormat/>
    <w:rsid w:val="006F1A70"/>
    <w:rPr>
      <w:i/>
    </w:rPr>
  </w:style>
  <w:style w:type="character" w:customStyle="1" w:styleId="IntenseEmphasis1">
    <w:name w:val="Intense Emphasis1"/>
    <w:uiPriority w:val="21"/>
    <w:qFormat/>
    <w:rsid w:val="006F1A70"/>
    <w:rPr>
      <w:b/>
      <w:i/>
      <w:color w:val="C0504D"/>
      <w:spacing w:val="10"/>
    </w:rPr>
  </w:style>
  <w:style w:type="character" w:customStyle="1" w:styleId="SubtleReference1">
    <w:name w:val="Subtle Reference1"/>
    <w:uiPriority w:val="31"/>
    <w:qFormat/>
    <w:rsid w:val="006F1A70"/>
    <w:rPr>
      <w:b/>
    </w:rPr>
  </w:style>
  <w:style w:type="character" w:customStyle="1" w:styleId="IntenseReference1">
    <w:name w:val="Intense Reference1"/>
    <w:uiPriority w:val="32"/>
    <w:qFormat/>
    <w:rsid w:val="006F1A70"/>
    <w:rPr>
      <w:b/>
      <w:bCs/>
      <w:smallCaps/>
      <w:spacing w:val="5"/>
      <w:sz w:val="22"/>
      <w:szCs w:val="22"/>
      <w:u w:val="single"/>
    </w:rPr>
  </w:style>
  <w:style w:type="character" w:customStyle="1" w:styleId="BookTitle1">
    <w:name w:val="Book Title1"/>
    <w:uiPriority w:val="33"/>
    <w:qFormat/>
    <w:rsid w:val="006F1A70"/>
    <w:rPr>
      <w:rFonts w:ascii="Calibri" w:eastAsia="Times New Roman" w:hAnsi="Calibri" w:cs="Times New Roman"/>
      <w:i/>
      <w:iCs/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F1A70"/>
    <w:pPr>
      <w:outlineLvl w:val="9"/>
    </w:pPr>
  </w:style>
  <w:style w:type="paragraph" w:customStyle="1" w:styleId="michaelbauerstyle">
    <w:name w:val="michael bauer style"/>
    <w:basedOn w:val="Normal"/>
    <w:link w:val="michaelbauerstyleChar"/>
    <w:rsid w:val="00D77AA6"/>
    <w:pPr>
      <w:jc w:val="center"/>
    </w:pPr>
    <w:rPr>
      <w:rFonts w:ascii="Cambria Math" w:hAnsi="Cambria Math"/>
      <w:b/>
      <w:color w:val="404040"/>
      <w:spacing w:val="24"/>
      <w:sz w:val="32"/>
      <w:szCs w:val="32"/>
      <w:lang w:bidi="ar-SA"/>
    </w:rPr>
  </w:style>
  <w:style w:type="paragraph" w:customStyle="1" w:styleId="MICHAELBAUERHEADING2">
    <w:name w:val="MICHAEL BAUER HEADING 2"/>
    <w:basedOn w:val="Heading2"/>
    <w:link w:val="MICHAELBAUERHEADING2Char"/>
    <w:qFormat/>
    <w:rsid w:val="009D768F"/>
    <w:pPr>
      <w:jc w:val="center"/>
    </w:pPr>
    <w:rPr>
      <w:b/>
      <w:bCs/>
      <w:color w:val="404040"/>
      <w:sz w:val="24"/>
      <w:szCs w:val="30"/>
    </w:rPr>
  </w:style>
  <w:style w:type="character" w:customStyle="1" w:styleId="michaelbauerstyleChar">
    <w:name w:val="michael bauer style Char"/>
    <w:link w:val="michaelbauerstyle"/>
    <w:rsid w:val="00D77AA6"/>
    <w:rPr>
      <w:rFonts w:ascii="Cambria Math" w:hAnsi="Cambria Math"/>
      <w:b/>
      <w:color w:val="404040"/>
      <w:spacing w:val="24"/>
      <w:sz w:val="32"/>
      <w:szCs w:val="32"/>
    </w:rPr>
  </w:style>
  <w:style w:type="character" w:customStyle="1" w:styleId="MediumGrid2Char">
    <w:name w:val="Medium Grid 2 Char"/>
    <w:basedOn w:val="DefaultParagraphFont"/>
    <w:link w:val="MediumGrid21"/>
    <w:uiPriority w:val="1"/>
    <w:rsid w:val="006F1A70"/>
  </w:style>
  <w:style w:type="character" w:customStyle="1" w:styleId="MICHAELBAUERHEADING2Char">
    <w:name w:val="MICHAEL BAUER HEADING 2 Char"/>
    <w:link w:val="MICHAELBAUERHEADING2"/>
    <w:rsid w:val="009D768F"/>
    <w:rPr>
      <w:b/>
      <w:bCs/>
      <w:smallCaps/>
      <w:color w:val="404040"/>
      <w:spacing w:val="5"/>
      <w:sz w:val="24"/>
      <w:szCs w:val="30"/>
    </w:rPr>
  </w:style>
  <w:style w:type="paragraph" w:styleId="NormalWeb">
    <w:name w:val="Normal (Web)"/>
    <w:basedOn w:val="Normal"/>
    <w:rsid w:val="00F763C0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000000"/>
      <w:sz w:val="24"/>
      <w:szCs w:val="24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756081"/>
    <w:pPr>
      <w:spacing w:after="0" w:line="240" w:lineRule="auto"/>
      <w:jc w:val="left"/>
    </w:pPr>
    <w:rPr>
      <w:rFonts w:ascii="Times New Roman" w:eastAsia="Cambria" w:hAnsi="Times New Roman"/>
      <w:sz w:val="24"/>
      <w:szCs w:val="21"/>
      <w:lang w:bidi="ar-SA"/>
    </w:rPr>
  </w:style>
  <w:style w:type="character" w:customStyle="1" w:styleId="PlainTextChar">
    <w:name w:val="Plain Text Char"/>
    <w:link w:val="PlainText"/>
    <w:uiPriority w:val="99"/>
    <w:rsid w:val="00756081"/>
    <w:rPr>
      <w:rFonts w:ascii="Times New Roman" w:eastAsia="Cambria" w:hAnsi="Times New Roman"/>
      <w:sz w:val="24"/>
      <w:szCs w:val="21"/>
      <w:lang w:bidi="ar-SA"/>
    </w:rPr>
  </w:style>
  <w:style w:type="paragraph" w:customStyle="1" w:styleId="Achievement">
    <w:name w:val="Achievement"/>
    <w:basedOn w:val="BodyText"/>
    <w:rsid w:val="006C6351"/>
    <w:pPr>
      <w:numPr>
        <w:numId w:val="28"/>
      </w:numPr>
      <w:tabs>
        <w:tab w:val="clear" w:pos="360"/>
      </w:tabs>
      <w:spacing w:after="60" w:line="220" w:lineRule="atLeast"/>
    </w:pPr>
    <w:rPr>
      <w:rFonts w:ascii="Arial" w:eastAsia="SimSun" w:hAnsi="Arial"/>
      <w:spacing w:val="-5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6C6351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6C6351"/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8D2B8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D2B8A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D2B8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D2B8A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D2B8A"/>
    <w:rPr>
      <w:rFonts w:ascii="Tahoma" w:hAnsi="Tahoma" w:cs="Tahoma"/>
      <w:sz w:val="16"/>
      <w:szCs w:val="16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D32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D32D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AD32DF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2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2DF"/>
    <w:rPr>
      <w:b/>
      <w:bCs/>
      <w:lang w:bidi="en-US"/>
    </w:rPr>
  </w:style>
  <w:style w:type="paragraph" w:styleId="ListParagraph">
    <w:name w:val="List Paragraph"/>
    <w:basedOn w:val="Normal"/>
    <w:uiPriority w:val="34"/>
    <w:qFormat/>
    <w:rsid w:val="00783A4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27ACA"/>
  </w:style>
  <w:style w:type="paragraph" w:styleId="Revision">
    <w:name w:val="Revision"/>
    <w:hidden/>
    <w:uiPriority w:val="99"/>
    <w:semiHidden/>
    <w:rsid w:val="00636DFE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rnandez.Nigel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F224E-724C-6F4C-B135-003421AAF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1980</Words>
  <Characters>11289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</Company>
  <LinksUpToDate>false</LinksUpToDate>
  <CharactersWithSpaces>13243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Kristofer</dc:creator>
  <cp:lastModifiedBy>nigel nigel</cp:lastModifiedBy>
  <cp:revision>3</cp:revision>
  <cp:lastPrinted>2016-08-15T23:02:00Z</cp:lastPrinted>
  <dcterms:created xsi:type="dcterms:W3CDTF">2020-03-05T17:24:00Z</dcterms:created>
  <dcterms:modified xsi:type="dcterms:W3CDTF">2020-03-05T19:38:00Z</dcterms:modified>
</cp:coreProperties>
</file>