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-15"/>
        <w:rPr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b w:val="1"/>
          <w:smallCaps w:val="0"/>
          <w:color w:val="cccccc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Devon Morgan</w: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-15"/>
        <w:rPr>
          <w:rFonts w:ascii="Lato" w:cs="Lato" w:eastAsia="Lato" w:hAnsi="Lato"/>
          <w:b w:val="1"/>
          <w:i w:val="1"/>
          <w:smallCaps w:val="0"/>
          <w:color w:val="0563c1"/>
          <w:sz w:val="20"/>
          <w:szCs w:val="20"/>
          <w:u w:val="single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0"/>
          <w:szCs w:val="20"/>
          <w:rtl w:val="0"/>
        </w:rPr>
        <w:t xml:space="preserve">9625 W Russell Rd, Apt 1033</w:t>
      </w:r>
      <w:r w:rsidDel="00000000" w:rsidR="00000000" w:rsidRPr="00000000">
        <w:rPr>
          <w:b w:val="1"/>
          <w:i w:val="1"/>
          <w:smallCaps w:val="0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color w:val="000000"/>
          <w:sz w:val="20"/>
          <w:szCs w:val="20"/>
          <w:rtl w:val="0"/>
        </w:rPr>
        <w:t xml:space="preserve">Las Vegas, Nevada 89148</w:t>
      </w:r>
      <w:r w:rsidDel="00000000" w:rsidR="00000000" w:rsidRPr="00000000">
        <w:rPr>
          <w:b w:val="1"/>
          <w:i w:val="1"/>
          <w:smallCaps w:val="0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color w:val="000000"/>
          <w:sz w:val="20"/>
          <w:szCs w:val="20"/>
          <w:rtl w:val="0"/>
        </w:rPr>
        <w:t xml:space="preserve">(702) 273-9709 -</w:t>
      </w:r>
      <w:r w:rsidDel="00000000" w:rsidR="00000000" w:rsidRPr="00000000">
        <w:rPr>
          <w:b w:val="1"/>
          <w:i w:val="1"/>
          <w:smallCaps w:val="0"/>
          <w:color w:val="000000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Lato" w:cs="Lato" w:eastAsia="Lato" w:hAnsi="Lato"/>
            <w:b w:val="1"/>
            <w:i w:val="1"/>
            <w:smallCaps w:val="0"/>
            <w:color w:val="0563c1"/>
            <w:sz w:val="20"/>
            <w:szCs w:val="20"/>
            <w:u w:val="single"/>
            <w:rtl w:val="0"/>
          </w:rPr>
          <w:t xml:space="preserve">devonmorgann@gmail.com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-15"/>
        <w:rPr>
          <w:b w:val="1"/>
          <w:smallCaps w:val="0"/>
          <w:color w:val="f75d5d"/>
        </w:rPr>
      </w:pPr>
      <w:r w:rsidDel="00000000" w:rsidR="00000000" w:rsidRPr="00000000">
        <w:rPr>
          <w:b w:val="1"/>
          <w:smallCaps w:val="0"/>
          <w:color w:val="f75d5d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-15"/>
        <w:rPr>
          <w:rFonts w:ascii="Lato" w:cs="Lato" w:eastAsia="Lato" w:hAnsi="Lato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Results-oriented salesperson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with an award-winning</w:t>
      </w: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 record of achievement. Focused and persistent, with an eye for detail. Highly successful in developing relationships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with a wide</w:t>
      </w: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 network to gain access and generate new sales opportunities.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Strives to solve problems and seek improvement for the betterment of himself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ind w:right="-30"/>
        <w:rPr>
          <w:b w:val="1"/>
          <w:smallCaps w:val="0"/>
          <w:color w:val="f75d5d"/>
        </w:rPr>
      </w:pPr>
      <w:r w:rsidDel="00000000" w:rsidR="00000000" w:rsidRPr="00000000">
        <w:rPr>
          <w:b w:val="1"/>
          <w:smallCaps w:val="0"/>
          <w:color w:val="f75d5d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Proficient in Microsoft Office (Word, Excel, PowerPoint, Access)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Knowledge of Customer Relationship Management software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Skilled typist (100+ WPM)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Ability to use results to motivate colleagues’ performance</w:t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ind w:right="-30"/>
        <w:rPr>
          <w:b w:val="1"/>
          <w:smallCaps w:val="0"/>
          <w:color w:val="f75d5d"/>
        </w:rPr>
      </w:pPr>
      <w:r w:rsidDel="00000000" w:rsidR="00000000" w:rsidRPr="00000000">
        <w:rPr>
          <w:b w:val="1"/>
          <w:smallCaps w:val="0"/>
          <w:color w:val="f75d5d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widowControl w:val="1"/>
        <w:spacing w:before="200" w:line="311.99999999999994" w:lineRule="auto"/>
        <w:ind w:left="-15" w:right="-30" w:firstLine="0"/>
        <w:rPr>
          <w:rFonts w:ascii="Lato" w:cs="Lato" w:eastAsia="Lato" w:hAnsi="Lato"/>
          <w:color w:val="666666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666666"/>
          <w:sz w:val="20"/>
          <w:szCs w:val="20"/>
          <w:rtl w:val="0"/>
        </w:rPr>
        <w:t xml:space="preserve">April 2018 - August 2020 (Current)</w:t>
      </w:r>
    </w:p>
    <w:p w:rsidR="00000000" w:rsidDel="00000000" w:rsidP="00000000" w:rsidRDefault="00000000" w:rsidRPr="00000000" w14:paraId="0000000C">
      <w:pPr>
        <w:pStyle w:val="Heading3"/>
        <w:widowControl w:val="1"/>
        <w:ind w:left="-15" w:right="-30" w:firstLine="0"/>
        <w:rPr>
          <w:i w:val="1"/>
          <w:sz w:val="20"/>
          <w:szCs w:val="20"/>
        </w:rPr>
      </w:pPr>
      <w:bookmarkStart w:colFirst="0" w:colLast="0" w:name="_71y3tn6mvkvc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The Wheel and Tire Club, Las Vegas</w:t>
      </w:r>
      <w:r w:rsidDel="00000000" w:rsidR="00000000" w:rsidRPr="00000000">
        <w:rPr>
          <w:i w:val="1"/>
          <w:sz w:val="20"/>
          <w:szCs w:val="20"/>
          <w:rtl w:val="0"/>
        </w:rPr>
        <w:t xml:space="preserve"> - Sales Representative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tabs>
          <w:tab w:val="left" w:pos="360"/>
          <w:tab w:val="left" w:pos="720"/>
        </w:tabs>
        <w:spacing w:line="311.99999999999994" w:lineRule="auto"/>
        <w:ind w:left="720" w:right="-30" w:hanging="360"/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Developed systems which increased productivity and overall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tabs>
          <w:tab w:val="left" w:pos="360"/>
          <w:tab w:val="left" w:pos="720"/>
        </w:tabs>
        <w:spacing w:line="311.99999999999994" w:lineRule="auto"/>
        <w:ind w:left="720" w:right="-30" w:hanging="360"/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Led sales department in revenue for the greater part of 2 years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tabs>
          <w:tab w:val="left" w:pos="360"/>
          <w:tab w:val="left" w:pos="720"/>
        </w:tabs>
        <w:spacing w:line="311.99999999999994" w:lineRule="auto"/>
        <w:ind w:left="720" w:right="-30" w:hanging="360"/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Maintained a high retention rate by addressing customers’ needs and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1.99999999999994" w:lineRule="auto"/>
        <w:ind w:left="-15" w:right="-30" w:firstLine="0"/>
        <w:rPr>
          <w:rFonts w:ascii="Lato" w:cs="Lato" w:eastAsia="Lato" w:hAnsi="Lato"/>
          <w:smallCaps w:val="0"/>
          <w:color w:val="666666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mallCaps w:val="0"/>
          <w:color w:val="666666"/>
          <w:sz w:val="20"/>
          <w:szCs w:val="20"/>
          <w:rtl w:val="0"/>
        </w:rPr>
        <w:t xml:space="preserve">January 2016 - December 2017</w:t>
      </w:r>
    </w:p>
    <w:p w:rsidR="00000000" w:rsidDel="00000000" w:rsidP="00000000" w:rsidRDefault="00000000" w:rsidRPr="00000000" w14:paraId="00000011">
      <w:pPr>
        <w:pStyle w:val="Heading3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" w:right="-30" w:firstLine="0"/>
        <w:rPr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National Tech LLC, Las Vegas</w:t>
      </w:r>
      <w:r w:rsidDel="00000000" w:rsidR="00000000" w:rsidRPr="00000000">
        <w:rPr>
          <w:i w:val="1"/>
          <w:smallCaps w:val="0"/>
          <w:color w:val="000000"/>
          <w:sz w:val="20"/>
          <w:szCs w:val="20"/>
          <w:rtl w:val="0"/>
        </w:rPr>
        <w:t xml:space="preserve"> - Loan Consolidation Sales Agent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right="-3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Received incoming calls from federal student loan borrowers and provided options for payments once consolidations were requested 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right="-3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Managed large pipeline of leads from inbound customer traffic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right="-3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Prepared and submitted all required sales documentation in a prompt and accurate manner</w:t>
      </w:r>
    </w:p>
    <w:p w:rsidR="00000000" w:rsidDel="00000000" w:rsidP="00000000" w:rsidRDefault="00000000" w:rsidRPr="00000000" w14:paraId="00000015">
      <w:pPr>
        <w:pStyle w:val="Heading2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1.99999999999994" w:lineRule="auto"/>
        <w:ind w:left="-15" w:right="-30" w:firstLine="0"/>
        <w:rPr>
          <w:rFonts w:ascii="Lato" w:cs="Lato" w:eastAsia="Lato" w:hAnsi="Lato"/>
          <w:smallCaps w:val="0"/>
          <w:color w:val="666666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mallCaps w:val="0"/>
          <w:color w:val="666666"/>
          <w:sz w:val="20"/>
          <w:szCs w:val="20"/>
          <w:rtl w:val="0"/>
        </w:rPr>
        <w:t xml:space="preserve">November 2014 - January 2016</w:t>
      </w:r>
    </w:p>
    <w:p w:rsidR="00000000" w:rsidDel="00000000" w:rsidP="00000000" w:rsidRDefault="00000000" w:rsidRPr="00000000" w14:paraId="00000016">
      <w:pPr>
        <w:pStyle w:val="Heading3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" w:right="-30" w:firstLine="0"/>
        <w:rPr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Las Vegas Denture and Implant Center, Las Vegas</w:t>
      </w:r>
      <w:r w:rsidDel="00000000" w:rsidR="00000000" w:rsidRPr="00000000">
        <w:rPr>
          <w:i w:val="1"/>
          <w:smallCaps w:val="0"/>
          <w:color w:val="000000"/>
          <w:sz w:val="20"/>
          <w:szCs w:val="20"/>
          <w:rtl w:val="0"/>
        </w:rPr>
        <w:t xml:space="preserve"> - Front Desk Personnel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Verified patient’s insurance and patient billing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Entered treatment plans, posted payments, entry charges, handled pre-authorizations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line="311.99999999999994" w:lineRule="auto"/>
        <w:ind w:left="720" w:hanging="360"/>
      </w:pPr>
      <w:r w:rsidDel="00000000" w:rsidR="00000000" w:rsidRPr="00000000">
        <w:rPr>
          <w:rFonts w:ascii="Lato" w:cs="Lato" w:eastAsia="Lato" w:hAnsi="Lato"/>
          <w:smallCaps w:val="0"/>
          <w:color w:val="000000"/>
          <w:sz w:val="20"/>
          <w:szCs w:val="20"/>
          <w:rtl w:val="0"/>
        </w:rPr>
        <w:t xml:space="preserve">Managed dentists’ and hygienist schedules by confirming patient’s appointments and managing their schedules </w:t>
      </w:r>
    </w:p>
    <w:p w:rsidR="00000000" w:rsidDel="00000000" w:rsidP="00000000" w:rsidRDefault="00000000" w:rsidRPr="00000000" w14:paraId="0000001A">
      <w:pPr>
        <w:pStyle w:val="Heading3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" w:right="-30" w:firstLine="0"/>
        <w:rPr>
          <w:rFonts w:ascii="Lato" w:cs="Lato" w:eastAsia="Lato" w:hAnsi="Lato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" w:right="-30" w:firstLine="0"/>
        <w:rPr>
          <w:b w:val="1"/>
          <w:smallCaps w:val="0"/>
          <w:color w:val="ff0000"/>
          <w:sz w:val="20"/>
          <w:szCs w:val="20"/>
        </w:rPr>
      </w:pPr>
      <w:r w:rsidDel="00000000" w:rsidR="00000000" w:rsidRPr="00000000">
        <w:rPr>
          <w:b w:val="1"/>
          <w:smallCaps w:val="0"/>
          <w:color w:val="ff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pStyle w:val="Heading3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" w:right="-30" w:firstLine="0"/>
        <w:rPr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Desert Oasis High School</w:t>
      </w:r>
      <w:r w:rsidDel="00000000" w:rsidR="00000000" w:rsidRPr="00000000">
        <w:rPr>
          <w:i w:val="1"/>
          <w:smallCaps w:val="0"/>
          <w:color w:val="000000"/>
          <w:sz w:val="20"/>
          <w:szCs w:val="20"/>
          <w:rtl w:val="0"/>
        </w:rPr>
        <w:t xml:space="preserve"> - High School Diploma (graduated 2015)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5" w:right="-30" w:firstLine="0"/>
        <w:rPr>
          <w:i w:val="1"/>
          <w:smallCaps w:val="0"/>
          <w:color w:val="000000"/>
        </w:rPr>
      </w:pPr>
      <w:r w:rsidDel="00000000" w:rsidR="00000000" w:rsidRPr="00000000">
        <w:rPr>
          <w:i w:val="1"/>
          <w:smallCaps w:val="0"/>
          <w:color w:val="000000"/>
          <w:rtl w:val="0"/>
        </w:rPr>
        <w:t xml:space="preserve">References Available upon Request</w:t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9999999994" w:lineRule="auto"/>
        <w:rPr>
          <w:i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vonmorgan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