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9B7" w:rsidRPr="001B67ED" w:rsidRDefault="005539B7" w:rsidP="005539B7">
      <w:pPr>
        <w:pStyle w:val="Normal1"/>
        <w:jc w:val="center"/>
        <w:rPr>
          <w:rFonts w:asciiTheme="majorHAnsi" w:hAnsiTheme="majorHAnsi"/>
          <w:sz w:val="72"/>
          <w:szCs w:val="72"/>
        </w:rPr>
      </w:pPr>
      <w:r>
        <w:rPr>
          <w:rFonts w:asciiTheme="majorHAnsi" w:eastAsia="Caviar Dreams" w:hAnsiTheme="majorHAnsi" w:cs="Caviar Dreams"/>
          <w:b/>
          <w:color w:val="AFD1C5"/>
          <w:sz w:val="72"/>
          <w:szCs w:val="72"/>
        </w:rPr>
        <w:t>Jay Farber</w:t>
      </w:r>
    </w:p>
    <w:p w:rsidR="005539B7" w:rsidRPr="00BB4C33" w:rsidRDefault="005539B7" w:rsidP="005539B7">
      <w:pPr>
        <w:pStyle w:val="Normal1"/>
        <w:jc w:val="center"/>
        <w:rPr>
          <w:rFonts w:asciiTheme="majorHAnsi" w:hAnsiTheme="majorHAnsi"/>
        </w:rPr>
      </w:pPr>
      <w:r>
        <w:rPr>
          <w:rFonts w:asciiTheme="majorHAnsi" w:eastAsia="Open Sans" w:hAnsiTheme="majorHAnsi" w:cs="Open Sans"/>
          <w:sz w:val="22"/>
          <w:szCs w:val="22"/>
        </w:rPr>
        <w:t xml:space="preserve">818-355-1866 • Tarzana, CA • info@jfmconsulting.com • </w:t>
      </w:r>
      <w:r w:rsidRPr="005539B7">
        <w:rPr>
          <w:rFonts w:asciiTheme="majorHAnsi" w:eastAsia="Open Sans" w:hAnsiTheme="majorHAnsi" w:cs="Open Sans"/>
          <w:sz w:val="22"/>
          <w:szCs w:val="22"/>
        </w:rPr>
        <w:t>linkedin.com/in/jay-farber-6140439</w:t>
      </w:r>
    </w:p>
    <w:p w:rsidR="005539B7" w:rsidRPr="00BB4C33" w:rsidRDefault="0004171C" w:rsidP="005539B7">
      <w:pPr>
        <w:pStyle w:val="Normal1"/>
        <w:spacing w:after="120"/>
        <w:rPr>
          <w:rFonts w:asciiTheme="majorHAnsi" w:hAnsiTheme="majorHAnsi"/>
        </w:rPr>
      </w:pPr>
      <w:hyperlink r:id="rId7"/>
    </w:p>
    <w:p w:rsidR="005539B7" w:rsidRPr="00BB4C33" w:rsidRDefault="005539B7" w:rsidP="005539B7">
      <w:pPr>
        <w:pStyle w:val="Normal1"/>
        <w:spacing w:after="60"/>
        <w:rPr>
          <w:rFonts w:asciiTheme="majorHAnsi" w:hAnsiTheme="majorHAnsi"/>
        </w:rPr>
      </w:pPr>
      <w:r w:rsidRPr="00BB4C33">
        <w:rPr>
          <w:rFonts w:asciiTheme="majorHAnsi" w:eastAsia="Caviar Dreams" w:hAnsiTheme="majorHAnsi" w:cs="Caviar Dreams"/>
          <w:b/>
          <w:color w:val="AFD1C5"/>
        </w:rPr>
        <w:t>PROFILE</w:t>
      </w:r>
    </w:p>
    <w:p w:rsidR="005539B7" w:rsidRDefault="005539B7" w:rsidP="005539B7">
      <w:pPr>
        <w:pStyle w:val="Normal1"/>
        <w:rPr>
          <w:rFonts w:asciiTheme="majorHAnsi" w:eastAsia="Arial Narrow" w:hAnsiTheme="majorHAnsi" w:cs="Arial Narrow"/>
          <w:sz w:val="20"/>
          <w:szCs w:val="20"/>
        </w:rPr>
      </w:pPr>
      <w:bookmarkStart w:id="0" w:name="_gjdgxs" w:colFirst="0" w:colLast="0"/>
      <w:bookmarkEnd w:id="0"/>
      <w:r w:rsidRPr="00947926">
        <w:rPr>
          <w:rFonts w:asciiTheme="majorHAnsi" w:eastAsia="Arial Narrow" w:hAnsiTheme="majorHAnsi" w:cs="Arial Narrow"/>
          <w:sz w:val="20"/>
          <w:szCs w:val="20"/>
        </w:rPr>
        <w:t xml:space="preserve">A proven </w:t>
      </w:r>
      <w:r w:rsidR="00E863FB">
        <w:rPr>
          <w:rFonts w:asciiTheme="majorHAnsi" w:eastAsia="Arial Narrow" w:hAnsiTheme="majorHAnsi" w:cs="Arial Narrow"/>
          <w:sz w:val="20"/>
          <w:szCs w:val="20"/>
        </w:rPr>
        <w:t>Director of IT</w:t>
      </w:r>
      <w:r w:rsidRPr="00947926">
        <w:rPr>
          <w:rFonts w:asciiTheme="majorHAnsi" w:eastAsia="Arial Narrow" w:hAnsiTheme="majorHAnsi" w:cs="Arial Narrow"/>
          <w:sz w:val="20"/>
          <w:szCs w:val="20"/>
        </w:rPr>
        <w:t xml:space="preserve"> professional with significant experience </w:t>
      </w:r>
      <w:r w:rsidR="0064335E">
        <w:rPr>
          <w:rFonts w:asciiTheme="majorHAnsi" w:eastAsia="Arial Narrow" w:hAnsiTheme="majorHAnsi" w:cs="Arial Narrow"/>
          <w:sz w:val="20"/>
          <w:szCs w:val="20"/>
        </w:rPr>
        <w:t>in</w:t>
      </w:r>
      <w:r w:rsidR="00E863FB">
        <w:rPr>
          <w:rFonts w:asciiTheme="majorHAnsi" w:eastAsia="Arial Narrow" w:hAnsiTheme="majorHAnsi" w:cs="Arial Narrow"/>
          <w:sz w:val="20"/>
          <w:szCs w:val="20"/>
        </w:rPr>
        <w:t xml:space="preserve"> White Glove, C</w:t>
      </w:r>
      <w:r w:rsidR="0064335E">
        <w:rPr>
          <w:rFonts w:asciiTheme="majorHAnsi" w:eastAsia="Arial Narrow" w:hAnsiTheme="majorHAnsi" w:cs="Arial Narrow"/>
          <w:sz w:val="20"/>
          <w:szCs w:val="20"/>
        </w:rPr>
        <w:t>-</w:t>
      </w:r>
      <w:r w:rsidR="00E863FB">
        <w:rPr>
          <w:rFonts w:asciiTheme="majorHAnsi" w:eastAsia="Arial Narrow" w:hAnsiTheme="majorHAnsi" w:cs="Arial Narrow"/>
          <w:sz w:val="20"/>
          <w:szCs w:val="20"/>
        </w:rPr>
        <w:t>Suite, Entertainment and Educational environments</w:t>
      </w:r>
      <w:r w:rsidRPr="00947926">
        <w:rPr>
          <w:rFonts w:asciiTheme="majorHAnsi" w:eastAsia="Arial Narrow" w:hAnsiTheme="majorHAnsi" w:cs="Arial Narrow"/>
          <w:sz w:val="20"/>
          <w:szCs w:val="20"/>
        </w:rPr>
        <w:t xml:space="preserve">. An experienced developer of training, systems design and technical support programs. A successful </w:t>
      </w:r>
      <w:r>
        <w:rPr>
          <w:rFonts w:asciiTheme="majorHAnsi" w:eastAsia="Arial Narrow" w:hAnsiTheme="majorHAnsi" w:cs="Arial Narrow"/>
          <w:sz w:val="20"/>
          <w:szCs w:val="20"/>
        </w:rPr>
        <w:t xml:space="preserve">network </w:t>
      </w:r>
      <w:r w:rsidRPr="00947926">
        <w:rPr>
          <w:rFonts w:asciiTheme="majorHAnsi" w:eastAsia="Arial Narrow" w:hAnsiTheme="majorHAnsi" w:cs="Arial Narrow"/>
          <w:sz w:val="20"/>
          <w:szCs w:val="20"/>
        </w:rPr>
        <w:t>systems designer with architecture, strategy and deployment experience of products and services across the full range of customer segments. An effective translator and communicat</w:t>
      </w:r>
      <w:r>
        <w:rPr>
          <w:rFonts w:asciiTheme="majorHAnsi" w:eastAsia="Arial Narrow" w:hAnsiTheme="majorHAnsi" w:cs="Arial Narrow"/>
          <w:sz w:val="20"/>
          <w:szCs w:val="20"/>
        </w:rPr>
        <w:t>or of detailed technology concepts</w:t>
      </w:r>
      <w:r w:rsidRPr="00947926">
        <w:rPr>
          <w:rFonts w:asciiTheme="majorHAnsi" w:eastAsia="Arial Narrow" w:hAnsiTheme="majorHAnsi" w:cs="Arial Narrow"/>
          <w:sz w:val="20"/>
          <w:szCs w:val="20"/>
        </w:rPr>
        <w:t xml:space="preserve"> for technical decision makers and business decision makers.</w:t>
      </w:r>
    </w:p>
    <w:p w:rsidR="005539B7" w:rsidRPr="00947926" w:rsidRDefault="005539B7" w:rsidP="005539B7">
      <w:pPr>
        <w:pStyle w:val="Normal1"/>
        <w:rPr>
          <w:rFonts w:asciiTheme="majorHAnsi" w:hAnsiTheme="majorHAnsi"/>
        </w:rPr>
      </w:pPr>
    </w:p>
    <w:p w:rsidR="005539B7" w:rsidRPr="00BB4C33" w:rsidRDefault="005539B7" w:rsidP="005539B7">
      <w:pPr>
        <w:pStyle w:val="Normal1"/>
        <w:spacing w:after="60"/>
        <w:rPr>
          <w:rFonts w:asciiTheme="majorHAnsi" w:hAnsiTheme="majorHAnsi"/>
        </w:rPr>
      </w:pPr>
      <w:r w:rsidRPr="00BB4C33">
        <w:rPr>
          <w:rFonts w:asciiTheme="majorHAnsi" w:eastAsia="Caviar Dreams" w:hAnsiTheme="majorHAnsi" w:cs="Caviar Dreams"/>
          <w:b/>
          <w:color w:val="AFD1C5"/>
        </w:rPr>
        <w:t>AREAS OF EXPERTISE</w:t>
      </w:r>
      <w:r>
        <w:rPr>
          <w:rFonts w:asciiTheme="majorHAnsi" w:eastAsia="Caviar Dreams" w:hAnsiTheme="majorHAnsi" w:cs="Caviar Dreams"/>
          <w:b/>
          <w:color w:val="AFD1C5"/>
        </w:rPr>
        <w:t xml:space="preserve"> </w:t>
      </w:r>
    </w:p>
    <w:p w:rsidR="005539B7" w:rsidRDefault="005539B7" w:rsidP="0064335E">
      <w:pPr>
        <w:pStyle w:val="Normal1"/>
        <w:tabs>
          <w:tab w:val="left" w:pos="5580"/>
        </w:tabs>
        <w:ind w:left="1080"/>
        <w:contextualSpacing/>
        <w:rPr>
          <w:rFonts w:asciiTheme="majorHAnsi" w:eastAsia="Open Sans" w:hAnsiTheme="majorHAnsi" w:cs="Open Sans"/>
          <w:sz w:val="20"/>
          <w:szCs w:val="20"/>
        </w:rPr>
      </w:pPr>
      <w:r>
        <w:rPr>
          <w:rFonts w:asciiTheme="majorHAnsi" w:eastAsia="Open Sans" w:hAnsiTheme="majorHAnsi" w:cs="Open Sans"/>
          <w:sz w:val="20"/>
          <w:szCs w:val="20"/>
        </w:rPr>
        <w:t>Systems Design and Deployment</w:t>
      </w:r>
      <w:r>
        <w:rPr>
          <w:rFonts w:asciiTheme="majorHAnsi" w:eastAsia="Open Sans" w:hAnsiTheme="majorHAnsi" w:cs="Open Sans"/>
          <w:sz w:val="20"/>
          <w:szCs w:val="20"/>
        </w:rPr>
        <w:tab/>
        <w:t xml:space="preserve">Training </w:t>
      </w:r>
      <w:r w:rsidR="006E064A">
        <w:rPr>
          <w:rFonts w:asciiTheme="majorHAnsi" w:eastAsia="Open Sans" w:hAnsiTheme="majorHAnsi" w:cs="Open Sans"/>
          <w:sz w:val="20"/>
          <w:szCs w:val="20"/>
        </w:rPr>
        <w:t xml:space="preserve">Development and </w:t>
      </w:r>
      <w:r w:rsidR="009B4B0F">
        <w:rPr>
          <w:rFonts w:asciiTheme="majorHAnsi" w:eastAsia="Open Sans" w:hAnsiTheme="majorHAnsi" w:cs="Open Sans"/>
          <w:sz w:val="20"/>
          <w:szCs w:val="20"/>
        </w:rPr>
        <w:t>I</w:t>
      </w:r>
      <w:r w:rsidR="006E064A">
        <w:rPr>
          <w:rFonts w:asciiTheme="majorHAnsi" w:eastAsia="Open Sans" w:hAnsiTheme="majorHAnsi" w:cs="Open Sans"/>
          <w:sz w:val="20"/>
          <w:szCs w:val="20"/>
        </w:rPr>
        <w:t>mplementat</w:t>
      </w:r>
      <w:r w:rsidR="009B4B0F">
        <w:rPr>
          <w:rFonts w:asciiTheme="majorHAnsi" w:eastAsia="Open Sans" w:hAnsiTheme="majorHAnsi" w:cs="Open Sans"/>
          <w:sz w:val="20"/>
          <w:szCs w:val="20"/>
        </w:rPr>
        <w:t>i</w:t>
      </w:r>
      <w:r w:rsidR="006E064A">
        <w:rPr>
          <w:rFonts w:asciiTheme="majorHAnsi" w:eastAsia="Open Sans" w:hAnsiTheme="majorHAnsi" w:cs="Open Sans"/>
          <w:sz w:val="20"/>
          <w:szCs w:val="20"/>
        </w:rPr>
        <w:t>on</w:t>
      </w:r>
    </w:p>
    <w:p w:rsidR="00CE4B01" w:rsidRPr="00CE4B01" w:rsidRDefault="0064335E" w:rsidP="00CE4B01">
      <w:pPr>
        <w:pStyle w:val="Normal1"/>
        <w:tabs>
          <w:tab w:val="left" w:pos="5580"/>
        </w:tabs>
        <w:ind w:left="1080"/>
        <w:contextualSpacing/>
        <w:rPr>
          <w:rFonts w:asciiTheme="majorHAnsi" w:eastAsia="Open Sans" w:hAnsiTheme="majorHAnsi" w:cs="Open Sans"/>
          <w:sz w:val="20"/>
          <w:szCs w:val="20"/>
        </w:rPr>
      </w:pPr>
      <w:r>
        <w:rPr>
          <w:rFonts w:asciiTheme="majorHAnsi" w:eastAsia="Open Sans" w:hAnsiTheme="majorHAnsi" w:cs="Open Sans"/>
          <w:sz w:val="20"/>
          <w:szCs w:val="20"/>
        </w:rPr>
        <w:t>Support</w:t>
      </w:r>
      <w:r w:rsidR="005539B7">
        <w:rPr>
          <w:rFonts w:asciiTheme="majorHAnsi" w:eastAsia="Open Sans" w:hAnsiTheme="majorHAnsi" w:cs="Open Sans"/>
          <w:sz w:val="20"/>
          <w:szCs w:val="20"/>
        </w:rPr>
        <w:t xml:space="preserve"> Strategy and Management</w:t>
      </w:r>
      <w:r w:rsidR="005539B7">
        <w:rPr>
          <w:rFonts w:asciiTheme="majorHAnsi" w:hAnsiTheme="majorHAnsi"/>
          <w:sz w:val="20"/>
          <w:szCs w:val="20"/>
        </w:rPr>
        <w:tab/>
      </w:r>
      <w:r>
        <w:rPr>
          <w:rFonts w:asciiTheme="majorHAnsi" w:eastAsia="Open Sans" w:hAnsiTheme="majorHAnsi" w:cs="Open Sans"/>
          <w:sz w:val="20"/>
          <w:szCs w:val="20"/>
        </w:rPr>
        <w:t xml:space="preserve">Project </w:t>
      </w:r>
      <w:r w:rsidR="00CE4B01">
        <w:rPr>
          <w:rFonts w:asciiTheme="majorHAnsi" w:eastAsia="Open Sans" w:hAnsiTheme="majorHAnsi" w:cs="Open Sans"/>
          <w:sz w:val="20"/>
          <w:szCs w:val="20"/>
        </w:rPr>
        <w:t>Lifecycle Management</w:t>
      </w:r>
    </w:p>
    <w:p w:rsidR="005539B7" w:rsidRPr="006A5482" w:rsidRDefault="005539B7" w:rsidP="0064335E">
      <w:pPr>
        <w:pStyle w:val="Normal1"/>
        <w:tabs>
          <w:tab w:val="left" w:pos="5580"/>
        </w:tabs>
        <w:ind w:left="1080"/>
        <w:contextualSpacing/>
        <w:rPr>
          <w:rFonts w:asciiTheme="majorHAnsi" w:hAnsiTheme="majorHAnsi"/>
          <w:sz w:val="20"/>
          <w:szCs w:val="20"/>
        </w:rPr>
      </w:pPr>
      <w:r w:rsidRPr="00BB4C33">
        <w:rPr>
          <w:rFonts w:asciiTheme="majorHAnsi" w:eastAsia="Open Sans" w:hAnsiTheme="majorHAnsi" w:cs="Open Sans"/>
          <w:sz w:val="20"/>
          <w:szCs w:val="20"/>
        </w:rPr>
        <w:t>Organization Development</w:t>
      </w:r>
      <w:r>
        <w:rPr>
          <w:rFonts w:asciiTheme="majorHAnsi" w:hAnsiTheme="majorHAnsi"/>
          <w:sz w:val="20"/>
          <w:szCs w:val="20"/>
        </w:rPr>
        <w:tab/>
      </w:r>
      <w:r w:rsidR="0015095D">
        <w:rPr>
          <w:rFonts w:asciiTheme="majorHAnsi" w:eastAsia="Open Sans" w:hAnsiTheme="majorHAnsi" w:cs="Open Sans"/>
          <w:sz w:val="20"/>
          <w:szCs w:val="20"/>
        </w:rPr>
        <w:t>Project Budgeting and Cost Controls</w:t>
      </w:r>
    </w:p>
    <w:p w:rsidR="005539B7" w:rsidRPr="006A5482" w:rsidRDefault="00CE4B01" w:rsidP="0064335E">
      <w:pPr>
        <w:pStyle w:val="Normal1"/>
        <w:tabs>
          <w:tab w:val="left" w:pos="5580"/>
        </w:tabs>
        <w:ind w:left="1080"/>
        <w:contextualSpacing/>
        <w:rPr>
          <w:rFonts w:asciiTheme="majorHAnsi" w:hAnsiTheme="majorHAnsi"/>
          <w:sz w:val="20"/>
          <w:szCs w:val="20"/>
        </w:rPr>
      </w:pPr>
      <w:r>
        <w:rPr>
          <w:rFonts w:asciiTheme="majorHAnsi" w:eastAsia="Open Sans" w:hAnsiTheme="majorHAnsi" w:cs="Open Sans"/>
          <w:sz w:val="20"/>
          <w:szCs w:val="20"/>
        </w:rPr>
        <w:t>Requirements Definition and analysis</w:t>
      </w:r>
      <w:r w:rsidR="005539B7">
        <w:rPr>
          <w:rFonts w:asciiTheme="majorHAnsi" w:hAnsiTheme="majorHAnsi"/>
          <w:sz w:val="20"/>
          <w:szCs w:val="20"/>
        </w:rPr>
        <w:tab/>
      </w:r>
      <w:r w:rsidR="005539B7">
        <w:rPr>
          <w:rFonts w:asciiTheme="majorHAnsi" w:eastAsia="Open Sans" w:hAnsiTheme="majorHAnsi" w:cs="Open Sans"/>
          <w:sz w:val="20"/>
          <w:szCs w:val="20"/>
        </w:rPr>
        <w:t>Thought Leadership Research</w:t>
      </w:r>
    </w:p>
    <w:p w:rsidR="005539B7" w:rsidRPr="00BB4C33" w:rsidRDefault="005539B7" w:rsidP="005539B7">
      <w:pPr>
        <w:pStyle w:val="Normal1"/>
        <w:tabs>
          <w:tab w:val="left" w:pos="4590"/>
        </w:tabs>
        <w:spacing w:after="60"/>
        <w:ind w:left="1080"/>
        <w:rPr>
          <w:rFonts w:asciiTheme="majorHAnsi" w:hAnsiTheme="majorHAnsi"/>
        </w:rPr>
      </w:pPr>
    </w:p>
    <w:p w:rsidR="005539B7" w:rsidRDefault="005539B7" w:rsidP="005539B7">
      <w:pPr>
        <w:pStyle w:val="Normal1"/>
        <w:spacing w:after="60"/>
        <w:rPr>
          <w:rFonts w:asciiTheme="majorHAnsi" w:eastAsia="Caviar Dreams" w:hAnsiTheme="majorHAnsi" w:cs="Caviar Dreams"/>
          <w:b/>
          <w:color w:val="AFD1C5"/>
        </w:rPr>
      </w:pPr>
      <w:r w:rsidRPr="00BB4C33">
        <w:rPr>
          <w:rFonts w:asciiTheme="majorHAnsi" w:eastAsia="Caviar Dreams" w:hAnsiTheme="majorHAnsi" w:cs="Caviar Dreams"/>
          <w:b/>
          <w:color w:val="AFD1C5"/>
        </w:rPr>
        <w:t>PROFESSIONAL EXPERIENCE</w:t>
      </w:r>
      <w:r>
        <w:rPr>
          <w:rFonts w:asciiTheme="majorHAnsi" w:eastAsia="Caviar Dreams" w:hAnsiTheme="majorHAnsi" w:cs="Caviar Dreams"/>
          <w:b/>
          <w:color w:val="AFD1C5"/>
        </w:rPr>
        <w:t xml:space="preserve"> </w:t>
      </w:r>
    </w:p>
    <w:p w:rsidR="005539B7" w:rsidRDefault="005539B7" w:rsidP="005539B7">
      <w:pPr>
        <w:pStyle w:val="Normal1"/>
        <w:spacing w:after="60"/>
        <w:rPr>
          <w:rFonts w:asciiTheme="majorHAnsi" w:eastAsia="Caviar Dreams" w:hAnsiTheme="majorHAnsi" w:cs="Caviar Dreams"/>
          <w:b/>
          <w:color w:val="AFD1C5"/>
        </w:rPr>
      </w:pPr>
    </w:p>
    <w:p w:rsidR="005539B7" w:rsidRDefault="005539B7" w:rsidP="005539B7">
      <w:pPr>
        <w:pStyle w:val="Normal1"/>
        <w:spacing w:after="60"/>
        <w:rPr>
          <w:rFonts w:asciiTheme="majorHAnsi" w:eastAsia="Open Sans" w:hAnsiTheme="majorHAnsi" w:cs="Open Sans"/>
          <w:b/>
          <w:sz w:val="21"/>
          <w:szCs w:val="21"/>
        </w:rPr>
      </w:pPr>
      <w:r>
        <w:rPr>
          <w:rFonts w:asciiTheme="majorHAnsi" w:eastAsia="Open Sans" w:hAnsiTheme="majorHAnsi" w:cs="Open Sans"/>
          <w:b/>
          <w:sz w:val="21"/>
          <w:szCs w:val="21"/>
        </w:rPr>
        <w:t>SYSTEMS AND SUPPORT, DESIGN AND DEPLOYMENT</w:t>
      </w:r>
    </w:p>
    <w:p w:rsidR="005539B7" w:rsidRPr="008D2F76" w:rsidRDefault="005539B7" w:rsidP="005539B7">
      <w:pPr>
        <w:pStyle w:val="Normal1"/>
        <w:spacing w:after="60"/>
        <w:rPr>
          <w:rFonts w:asciiTheme="majorHAnsi" w:eastAsia="Open Sans" w:hAnsiTheme="majorHAnsi" w:cs="Open Sans"/>
          <w:b/>
          <w:sz w:val="21"/>
          <w:szCs w:val="21"/>
        </w:rPr>
      </w:pPr>
    </w:p>
    <w:p w:rsidR="004C26CC" w:rsidRPr="00CF39F2" w:rsidRDefault="004C26CC" w:rsidP="004C26CC">
      <w:pPr>
        <w:pStyle w:val="Normal1"/>
        <w:numPr>
          <w:ilvl w:val="0"/>
          <w:numId w:val="1"/>
        </w:numPr>
        <w:ind w:left="450" w:hanging="270"/>
        <w:contextualSpacing/>
        <w:rPr>
          <w:rFonts w:asciiTheme="majorHAnsi" w:hAnsiTheme="majorHAnsi"/>
          <w:sz w:val="20"/>
          <w:szCs w:val="20"/>
        </w:rPr>
      </w:pPr>
      <w:r>
        <w:rPr>
          <w:rFonts w:asciiTheme="majorHAnsi" w:hAnsiTheme="majorHAnsi"/>
          <w:sz w:val="20"/>
          <w:szCs w:val="20"/>
        </w:rPr>
        <w:t>As CEO and Director of IT for JFM Consulting: grew the company from establishment through 600+ percent growth, based upon recognition of clientele specific needs, supplying IT support services fulfilling those needs.</w:t>
      </w:r>
    </w:p>
    <w:p w:rsidR="005539B7" w:rsidRPr="009B40D8" w:rsidRDefault="004C26CC" w:rsidP="009B40D8">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Pr>
          <w:rFonts w:asciiTheme="majorHAnsi" w:hAnsiTheme="majorHAnsi"/>
          <w:sz w:val="20"/>
          <w:szCs w:val="20"/>
        </w:rPr>
        <w:t>Developed master plan</w:t>
      </w:r>
      <w:r w:rsidR="006B60DC">
        <w:rPr>
          <w:rFonts w:asciiTheme="majorHAnsi" w:hAnsiTheme="majorHAnsi"/>
          <w:sz w:val="20"/>
          <w:szCs w:val="20"/>
        </w:rPr>
        <w:t xml:space="preserve"> for the e</w:t>
      </w:r>
      <w:r w:rsidR="0063130F" w:rsidRPr="006B60DC">
        <w:rPr>
          <w:rFonts w:asciiTheme="majorHAnsi" w:hAnsiTheme="majorHAnsi"/>
          <w:sz w:val="20"/>
          <w:szCs w:val="20"/>
        </w:rPr>
        <w:t>valuat</w:t>
      </w:r>
      <w:r w:rsidR="006B60DC">
        <w:rPr>
          <w:rFonts w:asciiTheme="majorHAnsi" w:hAnsiTheme="majorHAnsi"/>
          <w:sz w:val="20"/>
          <w:szCs w:val="20"/>
        </w:rPr>
        <w:t xml:space="preserve">ion </w:t>
      </w:r>
      <w:r w:rsidR="0063130F" w:rsidRPr="006B60DC">
        <w:rPr>
          <w:rFonts w:asciiTheme="majorHAnsi" w:hAnsiTheme="majorHAnsi"/>
          <w:sz w:val="20"/>
          <w:szCs w:val="20"/>
        </w:rPr>
        <w:t>and</w:t>
      </w:r>
      <w:r w:rsidR="006B60DC">
        <w:rPr>
          <w:rFonts w:asciiTheme="majorHAnsi" w:hAnsiTheme="majorHAnsi"/>
          <w:sz w:val="20"/>
          <w:szCs w:val="20"/>
        </w:rPr>
        <w:t xml:space="preserve"> </w:t>
      </w:r>
      <w:r w:rsidR="006B60DC" w:rsidRPr="006B60DC">
        <w:rPr>
          <w:rFonts w:asciiTheme="majorHAnsi" w:hAnsiTheme="majorHAnsi"/>
          <w:sz w:val="20"/>
          <w:szCs w:val="20"/>
        </w:rPr>
        <w:t>replace</w:t>
      </w:r>
      <w:r w:rsidR="006B60DC">
        <w:rPr>
          <w:rFonts w:asciiTheme="majorHAnsi" w:hAnsiTheme="majorHAnsi"/>
          <w:sz w:val="20"/>
          <w:szCs w:val="20"/>
        </w:rPr>
        <w:t>m</w:t>
      </w:r>
      <w:r w:rsidR="006B60DC" w:rsidRPr="006B60DC">
        <w:rPr>
          <w:rFonts w:asciiTheme="majorHAnsi" w:hAnsiTheme="majorHAnsi"/>
          <w:sz w:val="20"/>
          <w:szCs w:val="20"/>
        </w:rPr>
        <w:t>ent</w:t>
      </w:r>
      <w:r w:rsidR="0063130F" w:rsidRPr="006B60DC">
        <w:rPr>
          <w:rFonts w:asciiTheme="majorHAnsi" w:hAnsiTheme="majorHAnsi"/>
          <w:sz w:val="20"/>
          <w:szCs w:val="20"/>
        </w:rPr>
        <w:t xml:space="preserve"> of all hardware and software for the John Thomas Dye School </w:t>
      </w:r>
      <w:r w:rsidR="006B60DC">
        <w:rPr>
          <w:rFonts w:asciiTheme="majorHAnsi" w:hAnsiTheme="majorHAnsi"/>
          <w:sz w:val="20"/>
          <w:szCs w:val="20"/>
        </w:rPr>
        <w:t>Ca</w:t>
      </w:r>
      <w:r w:rsidR="0063130F" w:rsidRPr="006B60DC">
        <w:rPr>
          <w:rFonts w:asciiTheme="majorHAnsi" w:hAnsiTheme="majorHAnsi"/>
          <w:sz w:val="20"/>
          <w:szCs w:val="20"/>
        </w:rPr>
        <w:t>mpus</w:t>
      </w:r>
      <w:r w:rsidR="009B40D8">
        <w:rPr>
          <w:rFonts w:asciiTheme="majorHAnsi" w:hAnsiTheme="majorHAnsi"/>
          <w:sz w:val="20"/>
          <w:szCs w:val="20"/>
        </w:rPr>
        <w:t>,</w:t>
      </w:r>
      <w:r w:rsidR="009B40D8" w:rsidRPr="009B40D8">
        <w:rPr>
          <w:rFonts w:asciiTheme="majorHAnsi" w:eastAsia="Times New Roman" w:hAnsiTheme="majorHAnsi" w:cstheme="majorHAnsi"/>
          <w:color w:val="auto"/>
          <w:sz w:val="20"/>
          <w:szCs w:val="20"/>
        </w:rPr>
        <w:t xml:space="preserve"> </w:t>
      </w:r>
      <w:r w:rsidR="009B40D8" w:rsidRPr="0015095D">
        <w:rPr>
          <w:rFonts w:asciiTheme="majorHAnsi" w:eastAsia="Times New Roman" w:hAnsiTheme="majorHAnsi" w:cstheme="majorHAnsi"/>
          <w:color w:val="auto"/>
          <w:sz w:val="20"/>
          <w:szCs w:val="20"/>
        </w:rPr>
        <w:t>Optimized network uptime to 99.9%, led a major network upgrade, and improved systems security and reliabilit</w:t>
      </w:r>
      <w:r w:rsidR="009B40D8">
        <w:rPr>
          <w:rFonts w:asciiTheme="majorHAnsi" w:eastAsia="Times New Roman" w:hAnsiTheme="majorHAnsi" w:cstheme="majorHAnsi"/>
          <w:color w:val="auto"/>
          <w:sz w:val="20"/>
          <w:szCs w:val="20"/>
        </w:rPr>
        <w:t>y</w:t>
      </w:r>
      <w:r w:rsidR="00486807">
        <w:rPr>
          <w:rFonts w:asciiTheme="majorHAnsi" w:eastAsia="Times New Roman" w:hAnsiTheme="majorHAnsi" w:cstheme="majorHAnsi"/>
          <w:color w:val="auto"/>
          <w:sz w:val="20"/>
          <w:szCs w:val="20"/>
        </w:rPr>
        <w:t xml:space="preserve"> plus increased end user ROI of all IT assets</w:t>
      </w:r>
      <w:r w:rsidR="0040475B">
        <w:rPr>
          <w:rFonts w:asciiTheme="majorHAnsi" w:hAnsiTheme="majorHAnsi"/>
          <w:sz w:val="20"/>
          <w:szCs w:val="20"/>
        </w:rPr>
        <w:t xml:space="preserve"> across a thirteen year span.</w:t>
      </w:r>
    </w:p>
    <w:p w:rsidR="005539B7" w:rsidRDefault="006B60DC" w:rsidP="005539B7">
      <w:pPr>
        <w:pStyle w:val="Normal1"/>
        <w:widowControl w:val="0"/>
        <w:numPr>
          <w:ilvl w:val="0"/>
          <w:numId w:val="1"/>
        </w:numPr>
        <w:ind w:left="450" w:hanging="270"/>
        <w:contextualSpacing/>
        <w:rPr>
          <w:rFonts w:asciiTheme="majorHAnsi" w:hAnsiTheme="majorHAnsi"/>
          <w:sz w:val="20"/>
          <w:szCs w:val="20"/>
        </w:rPr>
      </w:pPr>
      <w:r>
        <w:rPr>
          <w:rFonts w:asciiTheme="majorHAnsi" w:hAnsiTheme="majorHAnsi"/>
          <w:sz w:val="20"/>
          <w:szCs w:val="20"/>
        </w:rPr>
        <w:t>Established guidelines for client need recognition and appropriate application of current technologies.</w:t>
      </w:r>
    </w:p>
    <w:p w:rsidR="0015095D" w:rsidRPr="0015095D" w:rsidRDefault="0015095D" w:rsidP="0015095D">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15095D">
        <w:rPr>
          <w:rFonts w:asciiTheme="majorHAnsi" w:eastAsia="Times New Roman" w:hAnsiTheme="majorHAnsi" w:cstheme="majorHAnsi"/>
          <w:color w:val="auto"/>
          <w:sz w:val="20"/>
          <w:szCs w:val="20"/>
        </w:rPr>
        <w:t xml:space="preserve">Developed strong technical foundation as a network administrator </w:t>
      </w:r>
      <w:r w:rsidR="00CE4B01">
        <w:rPr>
          <w:rFonts w:asciiTheme="majorHAnsi" w:eastAsia="Times New Roman" w:hAnsiTheme="majorHAnsi" w:cstheme="majorHAnsi"/>
          <w:color w:val="auto"/>
          <w:sz w:val="20"/>
          <w:szCs w:val="20"/>
        </w:rPr>
        <w:t>over</w:t>
      </w:r>
      <w:r w:rsidRPr="0015095D">
        <w:rPr>
          <w:rFonts w:asciiTheme="majorHAnsi" w:eastAsia="Times New Roman" w:hAnsiTheme="majorHAnsi" w:cstheme="majorHAnsi"/>
          <w:color w:val="auto"/>
          <w:sz w:val="20"/>
          <w:szCs w:val="20"/>
        </w:rPr>
        <w:t xml:space="preserve"> </w:t>
      </w:r>
      <w:r w:rsidR="00CE4B01">
        <w:rPr>
          <w:rFonts w:asciiTheme="majorHAnsi" w:eastAsia="Times New Roman" w:hAnsiTheme="majorHAnsi" w:cstheme="majorHAnsi"/>
          <w:color w:val="auto"/>
          <w:sz w:val="20"/>
          <w:szCs w:val="20"/>
        </w:rPr>
        <w:t>3000</w:t>
      </w:r>
      <w:r w:rsidRPr="0015095D">
        <w:rPr>
          <w:rFonts w:asciiTheme="majorHAnsi" w:eastAsia="Times New Roman" w:hAnsiTheme="majorHAnsi" w:cstheme="majorHAnsi"/>
          <w:color w:val="auto"/>
          <w:sz w:val="20"/>
          <w:szCs w:val="20"/>
        </w:rPr>
        <w:t>-user</w:t>
      </w:r>
      <w:r w:rsidR="009B40D8">
        <w:rPr>
          <w:rFonts w:asciiTheme="majorHAnsi" w:eastAsia="Times New Roman" w:hAnsiTheme="majorHAnsi" w:cstheme="majorHAnsi"/>
          <w:color w:val="auto"/>
          <w:sz w:val="20"/>
          <w:szCs w:val="20"/>
        </w:rPr>
        <w:t>s</w:t>
      </w:r>
      <w:r w:rsidRPr="0015095D">
        <w:rPr>
          <w:rFonts w:asciiTheme="majorHAnsi" w:eastAsia="Times New Roman" w:hAnsiTheme="majorHAnsi" w:cstheme="majorHAnsi"/>
          <w:color w:val="auto"/>
          <w:sz w:val="20"/>
          <w:szCs w:val="20"/>
        </w:rPr>
        <w:t>, mixed-platform environment</w:t>
      </w:r>
      <w:r w:rsidR="00CE4B01">
        <w:rPr>
          <w:rFonts w:asciiTheme="majorHAnsi" w:eastAsia="Times New Roman" w:hAnsiTheme="majorHAnsi" w:cstheme="majorHAnsi"/>
          <w:color w:val="auto"/>
          <w:sz w:val="20"/>
          <w:szCs w:val="20"/>
        </w:rPr>
        <w:t>s.</w:t>
      </w:r>
    </w:p>
    <w:p w:rsidR="009B40D8" w:rsidRPr="009B40D8" w:rsidRDefault="009B40D8" w:rsidP="009B40D8">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9B40D8">
        <w:rPr>
          <w:rFonts w:asciiTheme="majorHAnsi" w:eastAsia="Times New Roman" w:hAnsiTheme="majorHAnsi" w:cstheme="majorHAnsi"/>
          <w:color w:val="auto"/>
          <w:sz w:val="20"/>
          <w:szCs w:val="20"/>
        </w:rPr>
        <w:t>Proven success working in high-volume</w:t>
      </w:r>
      <w:r>
        <w:rPr>
          <w:rFonts w:asciiTheme="majorHAnsi" w:eastAsia="Times New Roman" w:hAnsiTheme="majorHAnsi" w:cstheme="majorHAnsi"/>
          <w:color w:val="auto"/>
          <w:sz w:val="20"/>
          <w:szCs w:val="20"/>
        </w:rPr>
        <w:t xml:space="preserve"> environments,</w:t>
      </w:r>
      <w:r w:rsidRPr="009B40D8">
        <w:rPr>
          <w:rFonts w:asciiTheme="majorHAnsi" w:eastAsia="Times New Roman" w:hAnsiTheme="majorHAnsi" w:cstheme="majorHAnsi"/>
          <w:color w:val="auto"/>
          <w:sz w:val="20"/>
          <w:szCs w:val="20"/>
        </w:rPr>
        <w:t xml:space="preserve"> </w:t>
      </w:r>
      <w:r>
        <w:rPr>
          <w:rFonts w:asciiTheme="majorHAnsi" w:eastAsia="Times New Roman" w:hAnsiTheme="majorHAnsi" w:cstheme="majorHAnsi"/>
          <w:color w:val="auto"/>
          <w:sz w:val="20"/>
          <w:szCs w:val="20"/>
        </w:rPr>
        <w:t>d</w:t>
      </w:r>
      <w:r w:rsidRPr="009B40D8">
        <w:rPr>
          <w:rFonts w:asciiTheme="majorHAnsi" w:eastAsia="Times New Roman" w:hAnsiTheme="majorHAnsi" w:cstheme="majorHAnsi"/>
          <w:color w:val="auto"/>
          <w:sz w:val="20"/>
          <w:szCs w:val="20"/>
        </w:rPr>
        <w:t>emonstrat</w:t>
      </w:r>
      <w:r>
        <w:rPr>
          <w:rFonts w:asciiTheme="majorHAnsi" w:eastAsia="Times New Roman" w:hAnsiTheme="majorHAnsi" w:cstheme="majorHAnsi"/>
          <w:color w:val="auto"/>
          <w:sz w:val="20"/>
          <w:szCs w:val="20"/>
        </w:rPr>
        <w:t>ing</w:t>
      </w:r>
      <w:r w:rsidRPr="009B40D8">
        <w:rPr>
          <w:rFonts w:asciiTheme="majorHAnsi" w:eastAsia="Times New Roman" w:hAnsiTheme="majorHAnsi" w:cstheme="majorHAnsi"/>
          <w:color w:val="auto"/>
          <w:sz w:val="20"/>
          <w:szCs w:val="20"/>
        </w:rPr>
        <w:t xml:space="preserve"> strengths in rapidly diagnosing, troubleshooting and resolving client issues.</w:t>
      </w:r>
    </w:p>
    <w:p w:rsidR="004C26CC" w:rsidRPr="0015095D" w:rsidRDefault="004C26CC" w:rsidP="004C26CC">
      <w:pPr>
        <w:pStyle w:val="Normal1"/>
        <w:widowControl w:val="0"/>
        <w:numPr>
          <w:ilvl w:val="0"/>
          <w:numId w:val="1"/>
        </w:numPr>
        <w:ind w:left="450" w:hanging="270"/>
        <w:contextualSpacing/>
        <w:rPr>
          <w:rFonts w:asciiTheme="majorHAnsi" w:hAnsiTheme="majorHAnsi"/>
          <w:sz w:val="20"/>
          <w:szCs w:val="20"/>
        </w:rPr>
      </w:pPr>
      <w:r>
        <w:rPr>
          <w:rFonts w:asciiTheme="majorHAnsi" w:eastAsia="Arial Narrow" w:hAnsiTheme="majorHAnsi" w:cs="Arial Narrow"/>
          <w:sz w:val="20"/>
          <w:szCs w:val="20"/>
        </w:rPr>
        <w:t xml:space="preserve">Provided </w:t>
      </w:r>
      <w:r w:rsidRPr="00A113FD">
        <w:rPr>
          <w:rFonts w:asciiTheme="majorHAnsi" w:eastAsia="Arial Narrow" w:hAnsiTheme="majorHAnsi" w:cs="Arial Narrow"/>
          <w:sz w:val="20"/>
          <w:szCs w:val="20"/>
        </w:rPr>
        <w:t xml:space="preserve">first-line Technical Support and Training for the </w:t>
      </w:r>
      <w:r>
        <w:rPr>
          <w:rFonts w:asciiTheme="majorHAnsi" w:eastAsia="Arial Narrow" w:hAnsiTheme="majorHAnsi" w:cs="Arial Narrow"/>
          <w:sz w:val="20"/>
          <w:szCs w:val="20"/>
        </w:rPr>
        <w:t xml:space="preserve">Apple, Microsoft, </w:t>
      </w:r>
      <w:r w:rsidRPr="00A113FD">
        <w:rPr>
          <w:rFonts w:asciiTheme="majorHAnsi" w:eastAsia="Arial Narrow" w:hAnsiTheme="majorHAnsi" w:cs="Arial Narrow"/>
          <w:sz w:val="20"/>
          <w:szCs w:val="20"/>
        </w:rPr>
        <w:t>networking hardware and software product lines</w:t>
      </w:r>
      <w:r>
        <w:rPr>
          <w:rFonts w:asciiTheme="majorHAnsi" w:eastAsia="Arial Narrow" w:hAnsiTheme="majorHAnsi" w:cs="Arial Narrow"/>
          <w:sz w:val="20"/>
          <w:szCs w:val="20"/>
        </w:rPr>
        <w:t>.</w:t>
      </w:r>
    </w:p>
    <w:p w:rsidR="006E064A" w:rsidRPr="006E064A" w:rsidRDefault="006E064A" w:rsidP="006E064A">
      <w:pPr>
        <w:pStyle w:val="ListParagraph"/>
        <w:numPr>
          <w:ilvl w:val="0"/>
          <w:numId w:val="1"/>
        </w:numPr>
        <w:tabs>
          <w:tab w:val="left" w:pos="2880"/>
          <w:tab w:val="right" w:pos="9990"/>
        </w:tabs>
        <w:ind w:left="450" w:right="450" w:hanging="270"/>
        <w:rPr>
          <w:rFonts w:asciiTheme="majorHAnsi" w:hAnsiTheme="majorHAnsi" w:cstheme="majorHAnsi"/>
          <w:sz w:val="20"/>
          <w:szCs w:val="20"/>
        </w:rPr>
      </w:pPr>
      <w:r w:rsidRPr="006E064A">
        <w:rPr>
          <w:rFonts w:asciiTheme="majorHAnsi" w:hAnsiTheme="majorHAnsi" w:cstheme="majorHAnsi"/>
          <w:sz w:val="20"/>
          <w:szCs w:val="20"/>
        </w:rPr>
        <w:t xml:space="preserve">Played a critical role in the WFH initiative for which the recent Covid-19 pandemic made necessary. Set up a workflow to provision and deploy work from home “Jump” stations that allowed production artists, designers and project managers to leverage their powerful stations at work from their “Jump” stations from home.  The workflow allowed </w:t>
      </w:r>
      <w:r>
        <w:rPr>
          <w:rFonts w:asciiTheme="majorHAnsi" w:hAnsiTheme="majorHAnsi" w:cstheme="majorHAnsi"/>
          <w:sz w:val="20"/>
          <w:szCs w:val="20"/>
        </w:rPr>
        <w:t>for the</w:t>
      </w:r>
      <w:r w:rsidRPr="006E064A">
        <w:rPr>
          <w:rFonts w:asciiTheme="majorHAnsi" w:hAnsiTheme="majorHAnsi" w:cstheme="majorHAnsi"/>
          <w:sz w:val="20"/>
          <w:szCs w:val="20"/>
        </w:rPr>
        <w:t xml:space="preserve"> small IT department to prep over 100+ users, within a week, to work from home.</w:t>
      </w:r>
      <w:r w:rsidRPr="006E064A">
        <w:rPr>
          <w:rFonts w:ascii="Helvetica Neue" w:hAnsi="Helvetica Neue"/>
          <w:color w:val="595959" w:themeColor="text1" w:themeTint="A6"/>
        </w:rPr>
        <w:t xml:space="preserve"> </w:t>
      </w:r>
    </w:p>
    <w:p w:rsidR="0015095D" w:rsidRPr="009B40D8" w:rsidRDefault="0015095D" w:rsidP="009B40D8">
      <w:pPr>
        <w:pStyle w:val="Normal1"/>
        <w:widowControl w:val="0"/>
        <w:numPr>
          <w:ilvl w:val="0"/>
          <w:numId w:val="1"/>
        </w:numPr>
        <w:ind w:left="360" w:hanging="180"/>
        <w:contextualSpacing/>
        <w:rPr>
          <w:rFonts w:asciiTheme="majorHAnsi" w:hAnsiTheme="majorHAnsi" w:cstheme="majorHAnsi"/>
          <w:sz w:val="20"/>
          <w:szCs w:val="20"/>
        </w:rPr>
      </w:pPr>
    </w:p>
    <w:p w:rsidR="005539B7" w:rsidRPr="00BB4C33" w:rsidRDefault="005539B7" w:rsidP="005539B7">
      <w:pPr>
        <w:pStyle w:val="Normal1"/>
        <w:rPr>
          <w:rFonts w:asciiTheme="majorHAnsi" w:hAnsiTheme="majorHAnsi"/>
        </w:rPr>
      </w:pPr>
    </w:p>
    <w:p w:rsidR="005539B7" w:rsidRDefault="005539B7" w:rsidP="005539B7">
      <w:pPr>
        <w:pStyle w:val="Normal1"/>
        <w:spacing w:after="60"/>
        <w:rPr>
          <w:rFonts w:asciiTheme="majorHAnsi" w:eastAsia="Open Sans" w:hAnsiTheme="majorHAnsi" w:cs="Open Sans"/>
          <w:b/>
          <w:sz w:val="21"/>
          <w:szCs w:val="21"/>
        </w:rPr>
      </w:pPr>
      <w:r>
        <w:rPr>
          <w:rFonts w:asciiTheme="majorHAnsi" w:eastAsia="Open Sans" w:hAnsiTheme="majorHAnsi" w:cs="Open Sans"/>
          <w:b/>
          <w:sz w:val="21"/>
          <w:szCs w:val="21"/>
        </w:rPr>
        <w:t>TRAINING</w:t>
      </w:r>
    </w:p>
    <w:p w:rsidR="005539B7" w:rsidRPr="008D2F76" w:rsidRDefault="005539B7" w:rsidP="005539B7">
      <w:pPr>
        <w:pStyle w:val="Normal1"/>
        <w:spacing w:after="60"/>
        <w:rPr>
          <w:rFonts w:asciiTheme="majorHAnsi" w:eastAsia="Open Sans" w:hAnsiTheme="majorHAnsi" w:cs="Open Sans"/>
          <w:b/>
          <w:sz w:val="21"/>
          <w:szCs w:val="21"/>
        </w:rPr>
      </w:pPr>
    </w:p>
    <w:p w:rsidR="005539B7" w:rsidRPr="00B336DF" w:rsidRDefault="00D102D8" w:rsidP="005539B7">
      <w:pPr>
        <w:pStyle w:val="Normal1"/>
        <w:widowControl w:val="0"/>
        <w:numPr>
          <w:ilvl w:val="0"/>
          <w:numId w:val="1"/>
        </w:numPr>
        <w:ind w:left="450" w:hanging="270"/>
        <w:contextualSpacing/>
        <w:rPr>
          <w:rFonts w:asciiTheme="majorHAnsi" w:hAnsiTheme="majorHAnsi"/>
          <w:sz w:val="20"/>
          <w:szCs w:val="20"/>
        </w:rPr>
      </w:pPr>
      <w:r>
        <w:rPr>
          <w:rFonts w:asciiTheme="majorHAnsi" w:eastAsia="Open Sans" w:hAnsiTheme="majorHAnsi" w:cs="Open Sans"/>
          <w:sz w:val="20"/>
          <w:szCs w:val="20"/>
        </w:rPr>
        <w:t xml:space="preserve">Established customer-facing training in use of Apple, IOS, Microsoft products for 3000 + faculty and student bodies across </w:t>
      </w:r>
      <w:r w:rsidR="00243CA0">
        <w:rPr>
          <w:rFonts w:asciiTheme="majorHAnsi" w:eastAsia="Open Sans" w:hAnsiTheme="majorHAnsi" w:cs="Open Sans"/>
          <w:sz w:val="20"/>
          <w:szCs w:val="20"/>
        </w:rPr>
        <w:t>a dozen</w:t>
      </w:r>
      <w:r>
        <w:rPr>
          <w:rFonts w:asciiTheme="majorHAnsi" w:eastAsia="Open Sans" w:hAnsiTheme="majorHAnsi" w:cs="Open Sans"/>
          <w:sz w:val="20"/>
          <w:szCs w:val="20"/>
        </w:rPr>
        <w:t xml:space="preserve"> </w:t>
      </w:r>
      <w:r w:rsidR="00243CA0">
        <w:rPr>
          <w:rFonts w:asciiTheme="majorHAnsi" w:eastAsia="Open Sans" w:hAnsiTheme="majorHAnsi" w:cs="Open Sans"/>
          <w:sz w:val="20"/>
          <w:szCs w:val="20"/>
        </w:rPr>
        <w:t>s</w:t>
      </w:r>
      <w:r>
        <w:rPr>
          <w:rFonts w:asciiTheme="majorHAnsi" w:eastAsia="Open Sans" w:hAnsiTheme="majorHAnsi" w:cs="Open Sans"/>
          <w:sz w:val="20"/>
          <w:szCs w:val="20"/>
        </w:rPr>
        <w:t>chools</w:t>
      </w:r>
      <w:r w:rsidR="004C26CC">
        <w:rPr>
          <w:rFonts w:asciiTheme="majorHAnsi" w:eastAsia="Open Sans" w:hAnsiTheme="majorHAnsi" w:cs="Open Sans"/>
          <w:sz w:val="20"/>
          <w:szCs w:val="20"/>
        </w:rPr>
        <w:t xml:space="preserve"> and many other clientele specific needs.</w:t>
      </w:r>
    </w:p>
    <w:p w:rsidR="00243CA0" w:rsidRPr="00243CA0" w:rsidRDefault="0015095D" w:rsidP="00243CA0">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Pr>
          <w:rFonts w:asciiTheme="majorHAnsi" w:eastAsia="Times New Roman" w:hAnsiTheme="majorHAnsi" w:cstheme="majorHAnsi"/>
          <w:color w:val="auto"/>
          <w:sz w:val="20"/>
          <w:szCs w:val="20"/>
        </w:rPr>
        <w:t>P</w:t>
      </w:r>
      <w:r w:rsidRPr="0015095D">
        <w:rPr>
          <w:rFonts w:asciiTheme="majorHAnsi" w:eastAsia="Times New Roman" w:hAnsiTheme="majorHAnsi" w:cstheme="majorHAnsi"/>
          <w:color w:val="auto"/>
          <w:sz w:val="20"/>
          <w:szCs w:val="20"/>
        </w:rPr>
        <w:t xml:space="preserve">roject manager </w:t>
      </w:r>
      <w:r>
        <w:rPr>
          <w:rFonts w:asciiTheme="majorHAnsi" w:eastAsia="Times New Roman" w:hAnsiTheme="majorHAnsi" w:cstheme="majorHAnsi"/>
          <w:color w:val="auto"/>
          <w:sz w:val="20"/>
          <w:szCs w:val="20"/>
        </w:rPr>
        <w:t>requiring the</w:t>
      </w:r>
      <w:r w:rsidRPr="0015095D">
        <w:rPr>
          <w:rFonts w:asciiTheme="majorHAnsi" w:eastAsia="Times New Roman" w:hAnsiTheme="majorHAnsi" w:cstheme="majorHAnsi"/>
          <w:color w:val="auto"/>
          <w:sz w:val="20"/>
          <w:szCs w:val="20"/>
        </w:rPr>
        <w:t xml:space="preserve"> plan</w:t>
      </w:r>
      <w:r>
        <w:rPr>
          <w:rFonts w:asciiTheme="majorHAnsi" w:eastAsia="Times New Roman" w:hAnsiTheme="majorHAnsi" w:cstheme="majorHAnsi"/>
          <w:color w:val="auto"/>
          <w:sz w:val="20"/>
          <w:szCs w:val="20"/>
        </w:rPr>
        <w:t>ning</w:t>
      </w:r>
      <w:r w:rsidRPr="0015095D">
        <w:rPr>
          <w:rFonts w:asciiTheme="majorHAnsi" w:eastAsia="Times New Roman" w:hAnsiTheme="majorHAnsi" w:cstheme="majorHAnsi"/>
          <w:color w:val="auto"/>
          <w:sz w:val="20"/>
          <w:szCs w:val="20"/>
        </w:rPr>
        <w:t>, schedul</w:t>
      </w:r>
      <w:r>
        <w:rPr>
          <w:rFonts w:asciiTheme="majorHAnsi" w:eastAsia="Times New Roman" w:hAnsiTheme="majorHAnsi" w:cstheme="majorHAnsi"/>
          <w:color w:val="auto"/>
          <w:sz w:val="20"/>
          <w:szCs w:val="20"/>
        </w:rPr>
        <w:t>ing</w:t>
      </w:r>
      <w:r w:rsidRPr="0015095D">
        <w:rPr>
          <w:rFonts w:asciiTheme="majorHAnsi" w:eastAsia="Times New Roman" w:hAnsiTheme="majorHAnsi" w:cstheme="majorHAnsi"/>
          <w:color w:val="auto"/>
          <w:sz w:val="20"/>
          <w:szCs w:val="20"/>
        </w:rPr>
        <w:t xml:space="preserve"> and execut</w:t>
      </w:r>
      <w:r>
        <w:rPr>
          <w:rFonts w:asciiTheme="majorHAnsi" w:eastAsia="Times New Roman" w:hAnsiTheme="majorHAnsi" w:cstheme="majorHAnsi"/>
          <w:color w:val="auto"/>
          <w:sz w:val="20"/>
          <w:szCs w:val="20"/>
        </w:rPr>
        <w:t>ion of</w:t>
      </w:r>
      <w:r w:rsidRPr="0015095D">
        <w:rPr>
          <w:rFonts w:asciiTheme="majorHAnsi" w:eastAsia="Times New Roman" w:hAnsiTheme="majorHAnsi" w:cstheme="majorHAnsi"/>
          <w:color w:val="auto"/>
          <w:sz w:val="20"/>
          <w:szCs w:val="20"/>
        </w:rPr>
        <w:t xml:space="preserve"> all stages of enterprise software, hardware and system implementations. Assessed business implications for each project phase and monitored progress to meet deadlines, standards and cost targets.</w:t>
      </w:r>
      <w:r w:rsidR="00243CA0">
        <w:rPr>
          <w:rFonts w:asciiTheme="majorHAnsi" w:eastAsia="Times New Roman" w:hAnsiTheme="majorHAnsi" w:cstheme="majorHAnsi"/>
          <w:color w:val="auto"/>
          <w:sz w:val="20"/>
          <w:szCs w:val="20"/>
        </w:rPr>
        <w:t xml:space="preserve"> </w:t>
      </w:r>
      <w:r w:rsidR="00243CA0">
        <w:rPr>
          <w:rFonts w:asciiTheme="majorHAnsi" w:eastAsia="Times New Roman" w:hAnsiTheme="majorHAnsi" w:cstheme="majorHAnsi"/>
          <w:color w:val="auto"/>
          <w:sz w:val="20"/>
          <w:szCs w:val="20"/>
          <w:shd w:val="clear" w:color="auto" w:fill="FFFFFF"/>
        </w:rPr>
        <w:t>E</w:t>
      </w:r>
      <w:r w:rsidR="00243CA0" w:rsidRPr="00243CA0">
        <w:rPr>
          <w:rFonts w:asciiTheme="majorHAnsi" w:eastAsia="Times New Roman" w:hAnsiTheme="majorHAnsi" w:cstheme="majorHAnsi"/>
          <w:color w:val="auto"/>
          <w:sz w:val="20"/>
          <w:szCs w:val="20"/>
          <w:shd w:val="clear" w:color="auto" w:fill="FFFFFF"/>
        </w:rPr>
        <w:t xml:space="preserve">xperience providing cradle-to-grave management </w:t>
      </w:r>
      <w:r w:rsidR="00243CA0" w:rsidRPr="00243CA0">
        <w:rPr>
          <w:rFonts w:asciiTheme="majorHAnsi" w:eastAsia="Times New Roman" w:hAnsiTheme="majorHAnsi" w:cstheme="majorHAnsi"/>
          <w:color w:val="auto"/>
          <w:sz w:val="20"/>
          <w:szCs w:val="20"/>
          <w:shd w:val="clear" w:color="auto" w:fill="FFFFFF"/>
        </w:rPr>
        <w:lastRenderedPageBreak/>
        <w:t>over large-scale IT implementations. Excel at liaising between business and technical areas to achieve on-time, on-budget and on-spec project completions. Able to merge customer and user needs with business requirements, budgetary restrictions and logistical considerations to meet project deliverables</w:t>
      </w:r>
    </w:p>
    <w:p w:rsidR="0015095D" w:rsidRPr="0015095D" w:rsidRDefault="0015095D" w:rsidP="0015095D">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15095D">
        <w:rPr>
          <w:rFonts w:asciiTheme="majorHAnsi" w:eastAsia="Times New Roman" w:hAnsiTheme="majorHAnsi" w:cstheme="majorHAnsi"/>
          <w:color w:val="auto"/>
          <w:sz w:val="20"/>
          <w:szCs w:val="20"/>
        </w:rPr>
        <w:t>Excelled in guiding the work of technical teams. Articulated project goals and scope, translated business needs into technical terms, prepared detailed work breakdown structures (WBS) and instilled shared accountability for achieving project milestones.</w:t>
      </w:r>
    </w:p>
    <w:p w:rsidR="0015095D" w:rsidRPr="0015095D" w:rsidRDefault="0015095D" w:rsidP="0015095D">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15095D">
        <w:rPr>
          <w:rFonts w:asciiTheme="majorHAnsi" w:eastAsia="Times New Roman" w:hAnsiTheme="majorHAnsi" w:cstheme="majorHAnsi"/>
          <w:color w:val="auto"/>
          <w:sz w:val="20"/>
          <w:szCs w:val="20"/>
        </w:rPr>
        <w:t>Created cost-benefit analyses and ROI assessments that were used as the basis for decision-making on proposed IT implementation projects.</w:t>
      </w:r>
    </w:p>
    <w:p w:rsidR="0015095D" w:rsidRPr="0015095D" w:rsidRDefault="0015095D" w:rsidP="0015095D">
      <w:pPr>
        <w:numPr>
          <w:ilvl w:val="0"/>
          <w:numId w:val="1"/>
        </w:numPr>
        <w:spacing w:before="100" w:beforeAutospacing="1" w:after="100" w:afterAutospacing="1"/>
        <w:ind w:left="450" w:right="240" w:hanging="270"/>
        <w:rPr>
          <w:rFonts w:asciiTheme="majorHAnsi" w:eastAsia="Times New Roman" w:hAnsiTheme="majorHAnsi" w:cstheme="majorHAnsi"/>
          <w:color w:val="auto"/>
          <w:sz w:val="20"/>
          <w:szCs w:val="20"/>
        </w:rPr>
      </w:pPr>
      <w:r w:rsidRPr="0015095D">
        <w:rPr>
          <w:rFonts w:asciiTheme="majorHAnsi" w:eastAsia="Times New Roman" w:hAnsiTheme="majorHAnsi" w:cstheme="majorHAnsi"/>
          <w:color w:val="auto"/>
          <w:sz w:val="20"/>
          <w:szCs w:val="20"/>
        </w:rPr>
        <w:t>Resolved numerous project issues including staffing shortages, tactical matters, scope creep and divergent business and user needs.</w:t>
      </w:r>
    </w:p>
    <w:p w:rsidR="005539B7" w:rsidRPr="00A113FD" w:rsidRDefault="005539B7" w:rsidP="005539B7">
      <w:pPr>
        <w:pStyle w:val="Normal1"/>
        <w:numPr>
          <w:ilvl w:val="0"/>
          <w:numId w:val="1"/>
        </w:numPr>
        <w:ind w:left="450" w:hanging="270"/>
        <w:contextualSpacing/>
        <w:rPr>
          <w:rFonts w:asciiTheme="majorHAnsi" w:hAnsiTheme="majorHAnsi"/>
          <w:sz w:val="20"/>
          <w:szCs w:val="20"/>
        </w:rPr>
      </w:pPr>
      <w:r>
        <w:rPr>
          <w:rFonts w:asciiTheme="majorHAnsi" w:eastAsia="Arial Narrow" w:hAnsiTheme="majorHAnsi" w:cs="Arial Narrow"/>
          <w:sz w:val="20"/>
          <w:szCs w:val="20"/>
        </w:rPr>
        <w:t xml:space="preserve">Provided research and </w:t>
      </w:r>
      <w:r w:rsidRPr="00A113FD">
        <w:rPr>
          <w:rFonts w:asciiTheme="majorHAnsi" w:eastAsia="Arial Narrow" w:hAnsiTheme="majorHAnsi" w:cs="Arial Narrow"/>
          <w:sz w:val="20"/>
          <w:szCs w:val="20"/>
        </w:rPr>
        <w:t xml:space="preserve">communications, planning, messaging and coaching to </w:t>
      </w:r>
      <w:r>
        <w:rPr>
          <w:rFonts w:asciiTheme="majorHAnsi" w:eastAsia="Arial Narrow" w:hAnsiTheme="majorHAnsi" w:cs="Arial Narrow"/>
          <w:sz w:val="20"/>
          <w:szCs w:val="20"/>
        </w:rPr>
        <w:t xml:space="preserve">Senior Executive Management for </w:t>
      </w:r>
      <w:r w:rsidR="009B40D8">
        <w:rPr>
          <w:rFonts w:asciiTheme="majorHAnsi" w:eastAsia="Arial Narrow" w:hAnsiTheme="majorHAnsi" w:cs="Arial Narrow"/>
          <w:sz w:val="20"/>
          <w:szCs w:val="20"/>
        </w:rPr>
        <w:t xml:space="preserve">IT   staff functions, placement’s, ROI for hardware and software analytics, usage </w:t>
      </w:r>
      <w:r>
        <w:rPr>
          <w:rFonts w:asciiTheme="majorHAnsi" w:eastAsia="Arial Narrow" w:hAnsiTheme="majorHAnsi" w:cs="Arial Narrow"/>
          <w:sz w:val="20"/>
          <w:szCs w:val="20"/>
        </w:rPr>
        <w:t xml:space="preserve">and </w:t>
      </w:r>
      <w:r w:rsidR="009B40D8">
        <w:rPr>
          <w:rFonts w:asciiTheme="majorHAnsi" w:eastAsia="Arial Narrow" w:hAnsiTheme="majorHAnsi" w:cs="Arial Narrow"/>
          <w:sz w:val="20"/>
          <w:szCs w:val="20"/>
        </w:rPr>
        <w:t>definitions.</w:t>
      </w:r>
    </w:p>
    <w:p w:rsidR="005539B7" w:rsidRDefault="005539B7" w:rsidP="00525EE2">
      <w:pPr>
        <w:pStyle w:val="Normal1"/>
        <w:contextualSpacing/>
        <w:rPr>
          <w:rFonts w:asciiTheme="majorHAnsi" w:hAnsiTheme="majorHAnsi"/>
          <w:sz w:val="20"/>
          <w:szCs w:val="20"/>
        </w:rPr>
      </w:pPr>
    </w:p>
    <w:p w:rsidR="005539B7" w:rsidRPr="00BB4C33" w:rsidRDefault="005539B7" w:rsidP="005539B7">
      <w:pPr>
        <w:pStyle w:val="Normal1"/>
        <w:ind w:left="180"/>
        <w:rPr>
          <w:rFonts w:asciiTheme="majorHAnsi" w:hAnsiTheme="majorHAnsi"/>
        </w:rPr>
      </w:pPr>
    </w:p>
    <w:p w:rsidR="005539B7" w:rsidRDefault="005539B7" w:rsidP="005539B7">
      <w:pPr>
        <w:pStyle w:val="Normal1"/>
        <w:spacing w:after="60"/>
        <w:ind w:left="360" w:right="90" w:hanging="360"/>
        <w:rPr>
          <w:rFonts w:asciiTheme="majorHAnsi" w:eastAsia="Caviar Dreams" w:hAnsiTheme="majorHAnsi" w:cs="Caviar Dreams"/>
          <w:b/>
          <w:color w:val="AFD1C5"/>
        </w:rPr>
      </w:pPr>
      <w:r w:rsidRPr="00BB4C33">
        <w:rPr>
          <w:rFonts w:asciiTheme="majorHAnsi" w:eastAsia="Caviar Dreams" w:hAnsiTheme="majorHAnsi" w:cs="Caviar Dreams"/>
          <w:b/>
          <w:color w:val="AFD1C5"/>
        </w:rPr>
        <w:t>EMPLOYMENT HISTORY</w:t>
      </w:r>
    </w:p>
    <w:p w:rsidR="005539B7" w:rsidRPr="00BB4C33" w:rsidRDefault="005539B7" w:rsidP="005539B7">
      <w:pPr>
        <w:pStyle w:val="Normal1"/>
        <w:spacing w:after="60"/>
        <w:ind w:left="360" w:right="90" w:hanging="360"/>
        <w:rPr>
          <w:rFonts w:asciiTheme="majorHAnsi" w:hAnsiTheme="majorHAnsi"/>
        </w:rPr>
      </w:pPr>
    </w:p>
    <w:p w:rsidR="005539B7" w:rsidRPr="00BB4C33" w:rsidRDefault="009B4B0F" w:rsidP="005539B7">
      <w:pPr>
        <w:pStyle w:val="Normal1"/>
        <w:tabs>
          <w:tab w:val="right" w:pos="9594"/>
        </w:tabs>
        <w:ind w:left="360" w:hanging="360"/>
        <w:rPr>
          <w:rFonts w:asciiTheme="majorHAnsi" w:hAnsiTheme="majorHAnsi"/>
        </w:rPr>
      </w:pPr>
      <w:r>
        <w:rPr>
          <w:rFonts w:asciiTheme="majorHAnsi" w:eastAsia="Open Sans" w:hAnsiTheme="majorHAnsi" w:cs="Open Sans"/>
          <w:b/>
          <w:sz w:val="20"/>
          <w:szCs w:val="20"/>
        </w:rPr>
        <w:t>CEO</w:t>
      </w:r>
      <w:r w:rsidR="005539B7">
        <w:rPr>
          <w:rFonts w:asciiTheme="majorHAnsi" w:eastAsia="Open Sans" w:hAnsiTheme="majorHAnsi" w:cs="Open Sans"/>
          <w:b/>
          <w:sz w:val="20"/>
          <w:szCs w:val="20"/>
        </w:rPr>
        <w:t>,</w:t>
      </w:r>
      <w:r>
        <w:rPr>
          <w:rFonts w:asciiTheme="majorHAnsi" w:eastAsia="Open Sans" w:hAnsiTheme="majorHAnsi" w:cs="Open Sans"/>
          <w:b/>
          <w:sz w:val="20"/>
          <w:szCs w:val="20"/>
        </w:rPr>
        <w:t xml:space="preserve"> Director of IT, </w:t>
      </w:r>
      <w:r>
        <w:rPr>
          <w:rFonts w:asciiTheme="majorHAnsi" w:eastAsia="Open Sans" w:hAnsiTheme="majorHAnsi" w:cs="Open Sans"/>
          <w:sz w:val="20"/>
          <w:szCs w:val="20"/>
        </w:rPr>
        <w:t>JFM Consulting</w:t>
      </w:r>
      <w:r w:rsidR="005539B7">
        <w:rPr>
          <w:rFonts w:asciiTheme="majorHAnsi" w:eastAsia="Open Sans" w:hAnsiTheme="majorHAnsi" w:cs="Open Sans"/>
          <w:sz w:val="20"/>
          <w:szCs w:val="20"/>
        </w:rPr>
        <w:t>.</w:t>
      </w:r>
      <w:r w:rsidR="005539B7">
        <w:rPr>
          <w:rFonts w:asciiTheme="majorHAnsi" w:eastAsia="Open Sans" w:hAnsiTheme="majorHAnsi" w:cs="Open Sans"/>
          <w:sz w:val="20"/>
          <w:szCs w:val="20"/>
        </w:rPr>
        <w:tab/>
      </w:r>
      <w:r>
        <w:rPr>
          <w:rFonts w:asciiTheme="majorHAnsi" w:eastAsia="Open Sans" w:hAnsiTheme="majorHAnsi" w:cs="Open Sans"/>
          <w:sz w:val="20"/>
          <w:szCs w:val="20"/>
        </w:rPr>
        <w:t>1998-2020</w:t>
      </w:r>
    </w:p>
    <w:p w:rsidR="005539B7" w:rsidRPr="00BB4C33" w:rsidRDefault="009B4B0F" w:rsidP="005539B7">
      <w:pPr>
        <w:pStyle w:val="Normal1"/>
        <w:tabs>
          <w:tab w:val="right" w:pos="9594"/>
        </w:tabs>
        <w:ind w:left="360" w:right="18" w:hanging="360"/>
        <w:rPr>
          <w:rFonts w:asciiTheme="majorHAnsi" w:hAnsiTheme="majorHAnsi"/>
        </w:rPr>
      </w:pPr>
      <w:r>
        <w:rPr>
          <w:rFonts w:asciiTheme="majorHAnsi" w:eastAsia="Open Sans" w:hAnsiTheme="majorHAnsi" w:cs="Open Sans"/>
          <w:b/>
          <w:sz w:val="20"/>
          <w:szCs w:val="20"/>
        </w:rPr>
        <w:t>Senior Helpdesk/VIP Service,</w:t>
      </w:r>
      <w:r w:rsidR="005539B7">
        <w:rPr>
          <w:rFonts w:asciiTheme="majorHAnsi" w:eastAsia="Open Sans" w:hAnsiTheme="majorHAnsi" w:cs="Open Sans"/>
          <w:sz w:val="20"/>
          <w:szCs w:val="20"/>
        </w:rPr>
        <w:t xml:space="preserve"> </w:t>
      </w:r>
      <w:r>
        <w:rPr>
          <w:rFonts w:asciiTheme="majorHAnsi" w:eastAsia="Open Sans" w:hAnsiTheme="majorHAnsi" w:cs="Open Sans"/>
          <w:sz w:val="20"/>
          <w:szCs w:val="20"/>
        </w:rPr>
        <w:t>Robert Half</w:t>
      </w:r>
      <w:r w:rsidR="005539B7" w:rsidRPr="00BB4C33">
        <w:rPr>
          <w:rFonts w:asciiTheme="majorHAnsi" w:eastAsia="Open Sans" w:hAnsiTheme="majorHAnsi" w:cs="Open Sans"/>
          <w:sz w:val="20"/>
          <w:szCs w:val="20"/>
        </w:rPr>
        <w:tab/>
      </w:r>
      <w:r>
        <w:rPr>
          <w:rFonts w:asciiTheme="majorHAnsi" w:eastAsia="Open Sans" w:hAnsiTheme="majorHAnsi" w:cs="Open Sans"/>
          <w:sz w:val="20"/>
          <w:szCs w:val="20"/>
        </w:rPr>
        <w:t>2019-2020</w:t>
      </w:r>
    </w:p>
    <w:p w:rsidR="009B4B0F" w:rsidRDefault="009B4B0F" w:rsidP="005539B7">
      <w:pPr>
        <w:pStyle w:val="Normal1"/>
        <w:spacing w:after="60"/>
        <w:ind w:right="-43"/>
        <w:rPr>
          <w:rFonts w:asciiTheme="majorHAnsi" w:eastAsia="Open Sans" w:hAnsiTheme="majorHAnsi" w:cs="Open Sans"/>
          <w:b/>
          <w:sz w:val="20"/>
          <w:szCs w:val="20"/>
        </w:rPr>
      </w:pPr>
    </w:p>
    <w:p w:rsidR="005539B7" w:rsidRPr="002F3A7D" w:rsidRDefault="005539B7" w:rsidP="005539B7">
      <w:pPr>
        <w:pStyle w:val="Normal1"/>
        <w:spacing w:after="60"/>
        <w:ind w:right="-43"/>
        <w:rPr>
          <w:rFonts w:asciiTheme="majorHAnsi" w:eastAsia="Caviar Dreams" w:hAnsiTheme="majorHAnsi" w:cs="Caviar Dreams"/>
          <w:b/>
          <w:color w:val="AFD1C5"/>
        </w:rPr>
      </w:pPr>
      <w:r w:rsidRPr="00BB4C33">
        <w:rPr>
          <w:rFonts w:asciiTheme="majorHAnsi" w:eastAsia="Caviar Dreams" w:hAnsiTheme="majorHAnsi" w:cs="Caviar Dreams"/>
          <w:b/>
          <w:color w:val="AFD1C5"/>
        </w:rPr>
        <w:t>EDUCATION</w:t>
      </w:r>
    </w:p>
    <w:p w:rsidR="0063130F" w:rsidRDefault="0064335E" w:rsidP="005539B7">
      <w:pPr>
        <w:pStyle w:val="Normal1"/>
        <w:tabs>
          <w:tab w:val="right" w:pos="9540"/>
        </w:tabs>
        <w:rPr>
          <w:rFonts w:asciiTheme="majorHAnsi" w:eastAsia="Open Sans" w:hAnsiTheme="majorHAnsi" w:cs="Open Sans"/>
          <w:sz w:val="20"/>
          <w:szCs w:val="20"/>
        </w:rPr>
      </w:pPr>
      <w:r>
        <w:rPr>
          <w:rFonts w:asciiTheme="majorHAnsi" w:eastAsia="Open Sans" w:hAnsiTheme="majorHAnsi" w:cs="Open Sans"/>
          <w:b/>
          <w:sz w:val="20"/>
          <w:szCs w:val="20"/>
        </w:rPr>
        <w:t>Los Angeles Pierce College</w:t>
      </w:r>
      <w:r w:rsidR="005539B7">
        <w:rPr>
          <w:rFonts w:asciiTheme="majorHAnsi" w:eastAsia="Open Sans" w:hAnsiTheme="majorHAnsi" w:cs="Open Sans"/>
          <w:b/>
          <w:sz w:val="20"/>
          <w:szCs w:val="20"/>
        </w:rPr>
        <w:t xml:space="preserve">, </w:t>
      </w:r>
      <w:r>
        <w:rPr>
          <w:rFonts w:asciiTheme="majorHAnsi" w:eastAsia="Open Sans" w:hAnsiTheme="majorHAnsi" w:cs="Open Sans"/>
          <w:b/>
          <w:sz w:val="20"/>
          <w:szCs w:val="20"/>
        </w:rPr>
        <w:t>Woodland Hills, California</w:t>
      </w:r>
    </w:p>
    <w:p w:rsidR="005539B7" w:rsidRPr="00BB4C33" w:rsidRDefault="0064335E" w:rsidP="005539B7">
      <w:pPr>
        <w:pStyle w:val="Normal1"/>
        <w:tabs>
          <w:tab w:val="right" w:pos="9540"/>
        </w:tabs>
        <w:rPr>
          <w:rFonts w:asciiTheme="majorHAnsi" w:hAnsiTheme="majorHAnsi"/>
        </w:rPr>
      </w:pPr>
      <w:proofErr w:type="spellStart"/>
      <w:r>
        <w:rPr>
          <w:rFonts w:asciiTheme="majorHAnsi" w:eastAsia="Open Sans" w:hAnsiTheme="majorHAnsi" w:cs="Open Sans"/>
          <w:b/>
          <w:sz w:val="20"/>
          <w:szCs w:val="20"/>
        </w:rPr>
        <w:t>Barnsl</w:t>
      </w:r>
      <w:r w:rsidR="0063130F">
        <w:rPr>
          <w:rFonts w:asciiTheme="majorHAnsi" w:eastAsia="Open Sans" w:hAnsiTheme="majorHAnsi" w:cs="Open Sans"/>
          <w:b/>
          <w:sz w:val="20"/>
          <w:szCs w:val="20"/>
        </w:rPr>
        <w:t>e</w:t>
      </w:r>
      <w:r>
        <w:rPr>
          <w:rFonts w:asciiTheme="majorHAnsi" w:eastAsia="Open Sans" w:hAnsiTheme="majorHAnsi" w:cs="Open Sans"/>
          <w:b/>
          <w:sz w:val="20"/>
          <w:szCs w:val="20"/>
        </w:rPr>
        <w:t>y</w:t>
      </w:r>
      <w:proofErr w:type="spellEnd"/>
      <w:r>
        <w:rPr>
          <w:rFonts w:asciiTheme="majorHAnsi" w:eastAsia="Open Sans" w:hAnsiTheme="majorHAnsi" w:cs="Open Sans"/>
          <w:b/>
          <w:sz w:val="20"/>
          <w:szCs w:val="20"/>
        </w:rPr>
        <w:t xml:space="preserve"> College</w:t>
      </w:r>
      <w:r w:rsidR="005539B7">
        <w:rPr>
          <w:rFonts w:asciiTheme="majorHAnsi" w:eastAsia="Open Sans" w:hAnsiTheme="majorHAnsi" w:cs="Open Sans"/>
          <w:b/>
          <w:sz w:val="20"/>
          <w:szCs w:val="20"/>
        </w:rPr>
        <w:t>,</w:t>
      </w:r>
      <w:r w:rsidR="0063130F">
        <w:rPr>
          <w:rFonts w:asciiTheme="majorHAnsi" w:eastAsia="Open Sans" w:hAnsiTheme="majorHAnsi" w:cs="Open Sans"/>
          <w:b/>
          <w:sz w:val="20"/>
          <w:szCs w:val="20"/>
        </w:rPr>
        <w:t xml:space="preserve"> </w:t>
      </w:r>
      <w:r w:rsidR="005539B7">
        <w:rPr>
          <w:rFonts w:asciiTheme="majorHAnsi" w:eastAsia="Open Sans" w:hAnsiTheme="majorHAnsi" w:cs="Open Sans"/>
          <w:b/>
          <w:sz w:val="20"/>
          <w:szCs w:val="20"/>
        </w:rPr>
        <w:t xml:space="preserve"> </w:t>
      </w:r>
      <w:r w:rsidR="0063130F">
        <w:rPr>
          <w:rFonts w:asciiTheme="majorHAnsi" w:eastAsia="Open Sans" w:hAnsiTheme="majorHAnsi" w:cs="Open Sans"/>
          <w:b/>
          <w:sz w:val="20"/>
          <w:szCs w:val="20"/>
        </w:rPr>
        <w:t>UK</w:t>
      </w:r>
      <w:r w:rsidR="005539B7">
        <w:rPr>
          <w:rFonts w:asciiTheme="majorHAnsi" w:eastAsia="Open Sans" w:hAnsiTheme="majorHAnsi" w:cs="Open Sans"/>
          <w:sz w:val="20"/>
          <w:szCs w:val="20"/>
        </w:rPr>
        <w:tab/>
      </w:r>
    </w:p>
    <w:p w:rsidR="005539B7" w:rsidRDefault="005539B7" w:rsidP="005539B7">
      <w:pPr>
        <w:pStyle w:val="Normal1"/>
        <w:rPr>
          <w:rFonts w:asciiTheme="majorHAnsi" w:hAnsiTheme="majorHAnsi"/>
        </w:rPr>
      </w:pPr>
    </w:p>
    <w:p w:rsidR="005539B7" w:rsidRPr="002F3A7D" w:rsidRDefault="005539B7" w:rsidP="005539B7">
      <w:pPr>
        <w:pStyle w:val="Normal1"/>
        <w:spacing w:after="60"/>
        <w:ind w:right="-43"/>
        <w:rPr>
          <w:rFonts w:asciiTheme="majorHAnsi" w:eastAsia="Caviar Dreams" w:hAnsiTheme="majorHAnsi" w:cs="Caviar Dreams"/>
          <w:b/>
          <w:color w:val="AFD1C5"/>
        </w:rPr>
      </w:pPr>
      <w:r>
        <w:rPr>
          <w:rFonts w:asciiTheme="majorHAnsi" w:eastAsia="Caviar Dreams" w:hAnsiTheme="majorHAnsi" w:cs="Caviar Dreams"/>
          <w:b/>
          <w:color w:val="AFD1C5"/>
        </w:rPr>
        <w:t>AFFILIATIONS</w:t>
      </w:r>
    </w:p>
    <w:p w:rsidR="005539B7" w:rsidRPr="00C41867" w:rsidRDefault="0063130F" w:rsidP="005539B7">
      <w:pPr>
        <w:pStyle w:val="Normal1"/>
        <w:spacing w:after="60"/>
        <w:ind w:right="-43"/>
        <w:rPr>
          <w:rFonts w:eastAsia="Caviar Dreams" w:cs="Caviar Dreams"/>
          <w:b/>
          <w:color w:val="000000" w:themeColor="text1"/>
          <w:sz w:val="20"/>
          <w:szCs w:val="20"/>
        </w:rPr>
      </w:pPr>
      <w:r>
        <w:rPr>
          <w:rFonts w:eastAsia="Caviar Dreams" w:cs="Caviar Dreams"/>
          <w:b/>
          <w:color w:val="000000" w:themeColor="text1"/>
          <w:sz w:val="20"/>
          <w:szCs w:val="20"/>
        </w:rPr>
        <w:t>ALPHA GAMMA SIGMA, SAG/AFTRA, AFM, AMA</w:t>
      </w:r>
    </w:p>
    <w:p w:rsidR="005539B7" w:rsidRPr="00C41867" w:rsidRDefault="005539B7" w:rsidP="005539B7">
      <w:pPr>
        <w:pStyle w:val="Normal1"/>
        <w:spacing w:after="60"/>
        <w:ind w:right="-43"/>
        <w:rPr>
          <w:rFonts w:eastAsia="Caviar Dreams" w:cs="Caviar Dreams"/>
          <w:b/>
          <w:color w:val="AFD1C5"/>
        </w:rPr>
      </w:pPr>
    </w:p>
    <w:p w:rsidR="005539B7" w:rsidRPr="00BB4C33" w:rsidRDefault="005539B7" w:rsidP="005539B7">
      <w:pPr>
        <w:pStyle w:val="Normal1"/>
        <w:spacing w:after="60"/>
        <w:ind w:right="-43"/>
        <w:rPr>
          <w:rFonts w:asciiTheme="majorHAnsi" w:hAnsiTheme="majorHAnsi"/>
        </w:rPr>
      </w:pPr>
    </w:p>
    <w:p w:rsidR="005539B7" w:rsidRPr="00BB4C33" w:rsidRDefault="005539B7" w:rsidP="005539B7">
      <w:pPr>
        <w:pStyle w:val="Normal1"/>
        <w:rPr>
          <w:rFonts w:asciiTheme="majorHAnsi" w:hAnsiTheme="majorHAnsi"/>
        </w:rPr>
      </w:pPr>
    </w:p>
    <w:p w:rsidR="00A81A8B" w:rsidRDefault="00A81A8B"/>
    <w:sectPr w:rsidR="00A81A8B" w:rsidSect="004034E8">
      <w:headerReference w:type="even" r:id="rId8"/>
      <w:headerReference w:type="default" r:id="rId9"/>
      <w:footerReference w:type="even" r:id="rId10"/>
      <w:footerReference w:type="default" r:id="rId11"/>
      <w:headerReference w:type="first" r:id="rId12"/>
      <w:footerReference w:type="first" r:id="rId13"/>
      <w:pgSz w:w="12240" w:h="15840"/>
      <w:pgMar w:top="720" w:right="1296" w:bottom="806"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71C" w:rsidRDefault="0004171C">
      <w:r>
        <w:separator/>
      </w:r>
    </w:p>
  </w:endnote>
  <w:endnote w:type="continuationSeparator" w:id="0">
    <w:p w:rsidR="0004171C" w:rsidRDefault="0004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viar Dreams">
    <w:altName w:val="Times New Roman"/>
    <w:panose1 w:val="020B0604020202020204"/>
    <w:charset w:val="00"/>
    <w:family w:val="auto"/>
    <w:pitch w:val="default"/>
  </w:font>
  <w:font w:name="Open Sans">
    <w:altName w:val="Times New Roman"/>
    <w:panose1 w:val="020B0604020202020204"/>
    <w:charset w:val="00"/>
    <w:family w:val="auto"/>
    <w:pitch w:val="default"/>
  </w:font>
  <w:font w:name="Arial Narrow">
    <w:panose1 w:val="020B0606020202030204"/>
    <w:charset w:val="00"/>
    <w:family w:val="auto"/>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68D" w:rsidRDefault="00041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7ED" w:rsidRDefault="0004171C">
    <w:pPr>
      <w:pStyle w:val="Normal1"/>
      <w:tabs>
        <w:tab w:val="center" w:pos="4680"/>
        <w:tab w:val="right" w:pos="936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68D" w:rsidRDefault="00041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71C" w:rsidRDefault="0004171C">
      <w:r>
        <w:separator/>
      </w:r>
    </w:p>
  </w:footnote>
  <w:footnote w:type="continuationSeparator" w:id="0">
    <w:p w:rsidR="0004171C" w:rsidRDefault="00041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68D" w:rsidRDefault="00041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68D" w:rsidRDefault="00041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68D" w:rsidRDefault="00041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3E62"/>
    <w:multiLevelType w:val="multilevel"/>
    <w:tmpl w:val="FEB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804A4"/>
    <w:multiLevelType w:val="multilevel"/>
    <w:tmpl w:val="60D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E50D2"/>
    <w:multiLevelType w:val="multilevel"/>
    <w:tmpl w:val="B98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B48D9"/>
    <w:multiLevelType w:val="multilevel"/>
    <w:tmpl w:val="E824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A4DE1"/>
    <w:multiLevelType w:val="multilevel"/>
    <w:tmpl w:val="F9F26C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B7"/>
    <w:rsid w:val="0004171C"/>
    <w:rsid w:val="0015095D"/>
    <w:rsid w:val="00243CA0"/>
    <w:rsid w:val="00297C29"/>
    <w:rsid w:val="002A4B20"/>
    <w:rsid w:val="003C2C12"/>
    <w:rsid w:val="0040475B"/>
    <w:rsid w:val="00486807"/>
    <w:rsid w:val="004C26CC"/>
    <w:rsid w:val="00525EE2"/>
    <w:rsid w:val="005539B7"/>
    <w:rsid w:val="0063130F"/>
    <w:rsid w:val="0064335E"/>
    <w:rsid w:val="006B60DC"/>
    <w:rsid w:val="006E064A"/>
    <w:rsid w:val="009B40D8"/>
    <w:rsid w:val="009B4B0F"/>
    <w:rsid w:val="00A81A8B"/>
    <w:rsid w:val="00CE4B01"/>
    <w:rsid w:val="00D102D8"/>
    <w:rsid w:val="00D97968"/>
    <w:rsid w:val="00E8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5CA2"/>
  <w15:chartTrackingRefBased/>
  <w15:docId w15:val="{48B0C579-6CD3-364E-AB4F-F3FE645C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9B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39B7"/>
    <w:rPr>
      <w:rFonts w:ascii="Calibri" w:eastAsia="Calibri" w:hAnsi="Calibri" w:cs="Calibri"/>
      <w:color w:val="000000"/>
    </w:rPr>
  </w:style>
  <w:style w:type="paragraph" w:styleId="Header">
    <w:name w:val="header"/>
    <w:basedOn w:val="Normal"/>
    <w:link w:val="HeaderChar"/>
    <w:uiPriority w:val="99"/>
    <w:unhideWhenUsed/>
    <w:rsid w:val="005539B7"/>
    <w:pPr>
      <w:tabs>
        <w:tab w:val="center" w:pos="4320"/>
        <w:tab w:val="right" w:pos="8640"/>
      </w:tabs>
    </w:pPr>
  </w:style>
  <w:style w:type="character" w:customStyle="1" w:styleId="HeaderChar">
    <w:name w:val="Header Char"/>
    <w:basedOn w:val="DefaultParagraphFont"/>
    <w:link w:val="Header"/>
    <w:uiPriority w:val="99"/>
    <w:rsid w:val="005539B7"/>
    <w:rPr>
      <w:rFonts w:ascii="Calibri" w:eastAsia="Calibri" w:hAnsi="Calibri" w:cs="Calibri"/>
      <w:color w:val="000000"/>
    </w:rPr>
  </w:style>
  <w:style w:type="paragraph" w:styleId="Footer">
    <w:name w:val="footer"/>
    <w:basedOn w:val="Normal"/>
    <w:link w:val="FooterChar"/>
    <w:uiPriority w:val="99"/>
    <w:unhideWhenUsed/>
    <w:rsid w:val="005539B7"/>
    <w:pPr>
      <w:tabs>
        <w:tab w:val="center" w:pos="4320"/>
        <w:tab w:val="right" w:pos="8640"/>
      </w:tabs>
    </w:pPr>
  </w:style>
  <w:style w:type="character" w:customStyle="1" w:styleId="FooterChar">
    <w:name w:val="Footer Char"/>
    <w:basedOn w:val="DefaultParagraphFont"/>
    <w:link w:val="Footer"/>
    <w:uiPriority w:val="99"/>
    <w:rsid w:val="005539B7"/>
    <w:rPr>
      <w:rFonts w:ascii="Calibri" w:eastAsia="Calibri" w:hAnsi="Calibri" w:cs="Calibri"/>
      <w:color w:val="000000"/>
    </w:rPr>
  </w:style>
  <w:style w:type="paragraph" w:styleId="ListParagraph">
    <w:name w:val="List Paragraph"/>
    <w:basedOn w:val="Normal"/>
    <w:uiPriority w:val="34"/>
    <w:qFormat/>
    <w:rsid w:val="005539B7"/>
    <w:pPr>
      <w:ind w:left="720"/>
      <w:contextualSpacing/>
    </w:pPr>
  </w:style>
  <w:style w:type="character" w:customStyle="1" w:styleId="apple-converted-space">
    <w:name w:val="apple-converted-space"/>
    <w:basedOn w:val="DefaultParagraphFont"/>
    <w:rsid w:val="00CE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760654">
      <w:bodyDiv w:val="1"/>
      <w:marLeft w:val="0"/>
      <w:marRight w:val="0"/>
      <w:marTop w:val="0"/>
      <w:marBottom w:val="0"/>
      <w:divBdr>
        <w:top w:val="none" w:sz="0" w:space="0" w:color="auto"/>
        <w:left w:val="none" w:sz="0" w:space="0" w:color="auto"/>
        <w:bottom w:val="none" w:sz="0" w:space="0" w:color="auto"/>
        <w:right w:val="none" w:sz="0" w:space="0" w:color="auto"/>
      </w:divBdr>
    </w:div>
    <w:div w:id="282738213">
      <w:bodyDiv w:val="1"/>
      <w:marLeft w:val="0"/>
      <w:marRight w:val="0"/>
      <w:marTop w:val="0"/>
      <w:marBottom w:val="0"/>
      <w:divBdr>
        <w:top w:val="none" w:sz="0" w:space="0" w:color="auto"/>
        <w:left w:val="none" w:sz="0" w:space="0" w:color="auto"/>
        <w:bottom w:val="none" w:sz="0" w:space="0" w:color="auto"/>
        <w:right w:val="none" w:sz="0" w:space="0" w:color="auto"/>
      </w:divBdr>
    </w:div>
    <w:div w:id="596594206">
      <w:bodyDiv w:val="1"/>
      <w:marLeft w:val="0"/>
      <w:marRight w:val="0"/>
      <w:marTop w:val="0"/>
      <w:marBottom w:val="0"/>
      <w:divBdr>
        <w:top w:val="none" w:sz="0" w:space="0" w:color="auto"/>
        <w:left w:val="none" w:sz="0" w:space="0" w:color="auto"/>
        <w:bottom w:val="none" w:sz="0" w:space="0" w:color="auto"/>
        <w:right w:val="none" w:sz="0" w:space="0" w:color="auto"/>
      </w:divBdr>
    </w:div>
    <w:div w:id="703795316">
      <w:bodyDiv w:val="1"/>
      <w:marLeft w:val="0"/>
      <w:marRight w:val="0"/>
      <w:marTop w:val="0"/>
      <w:marBottom w:val="0"/>
      <w:divBdr>
        <w:top w:val="none" w:sz="0" w:space="0" w:color="auto"/>
        <w:left w:val="none" w:sz="0" w:space="0" w:color="auto"/>
        <w:bottom w:val="none" w:sz="0" w:space="0" w:color="auto"/>
        <w:right w:val="none" w:sz="0" w:space="0" w:color="auto"/>
      </w:divBdr>
    </w:div>
    <w:div w:id="1263565899">
      <w:bodyDiv w:val="1"/>
      <w:marLeft w:val="0"/>
      <w:marRight w:val="0"/>
      <w:marTop w:val="0"/>
      <w:marBottom w:val="0"/>
      <w:divBdr>
        <w:top w:val="none" w:sz="0" w:space="0" w:color="auto"/>
        <w:left w:val="none" w:sz="0" w:space="0" w:color="auto"/>
        <w:bottom w:val="none" w:sz="0" w:space="0" w:color="auto"/>
        <w:right w:val="none" w:sz="0" w:space="0" w:color="auto"/>
      </w:divBdr>
    </w:div>
    <w:div w:id="1806968089">
      <w:bodyDiv w:val="1"/>
      <w:marLeft w:val="0"/>
      <w:marRight w:val="0"/>
      <w:marTop w:val="0"/>
      <w:marBottom w:val="0"/>
      <w:divBdr>
        <w:top w:val="none" w:sz="0" w:space="0" w:color="auto"/>
        <w:left w:val="none" w:sz="0" w:space="0" w:color="auto"/>
        <w:bottom w:val="none" w:sz="0" w:space="0" w:color="auto"/>
        <w:right w:val="none" w:sz="0" w:space="0" w:color="auto"/>
      </w:divBdr>
    </w:div>
    <w:div w:id="19947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linkedin.com/in/jenniferwhitt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farber</dc:creator>
  <cp:keywords/>
  <dc:description/>
  <cp:lastModifiedBy>jay farber</cp:lastModifiedBy>
  <cp:revision>10</cp:revision>
  <dcterms:created xsi:type="dcterms:W3CDTF">2020-04-24T23:14:00Z</dcterms:created>
  <dcterms:modified xsi:type="dcterms:W3CDTF">2020-05-03T13:14:00Z</dcterms:modified>
</cp:coreProperties>
</file>