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Christian Salonen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IT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5038 S Hardy Dr #2138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Tempe, AZ 85282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701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541-3443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cj.salonen@gmail.com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9ue7dezv4o5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Fargo South High School, Fargo, ND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srmse3ynypc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Knowledgeable with Windows Active Directory Domain, Office 365, Microsoft Exchange, Google Gsuite,  Solidworks, Autodesk Inventor, Global Shop ERP, Quickbooks Enterprise, Sonicwall VPN, Microsoft Hyper-V, Unitrends, Trend Micro, KnowBe4, DHCP, DNS, TPC/IP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Test and implement new systems including Windows servers, workstations, manufacturing desktops, phone systems, printers (network and local), cloud and local backups, Group Policy changes.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Precision Equipment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Fargo ND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Systems/Telematics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Provide help desk support on site and remotely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Manage accounts for clients in relation to fleet management software and hardware using both Netbiter and Pedigree Technologies telemetry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Maintain relationships with clients and provide after hour support for workstations and remote access systems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 with customers and vendors to discuss projects, pricing, and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Collaborate with management to provide recommendations, policy implementation, and needed upgrades to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Fedex Contractor Mara Inc, Fargo 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April 2019 - December 2019 while getting ready to move to Tempe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