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0"/>
          <w:szCs w:val="20"/>
        </w:rPr>
      </w:pPr>
      <w:bookmarkStart w:colFirst="0" w:colLast="0" w:name="_lur5baqpbeop" w:id="0"/>
      <w:bookmarkEnd w:id="0"/>
      <w:r w:rsidDel="00000000" w:rsidR="00000000" w:rsidRPr="00000000">
        <w:rPr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Ability to quickly understand software and teach others to accomplish specific tasks.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Experienced in hardware and software including Microsoft Office Suite, relational databases, and understandings internet research.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7 + years of customer service experience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z w:val="22"/>
          <w:szCs w:val="22"/>
        </w:rPr>
      </w:pPr>
      <w:bookmarkStart w:colFirst="0" w:colLast="0" w:name="_3buj1w6m4j3m" w:id="1"/>
      <w:bookmarkEnd w:id="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color w:val="000000"/>
          <w:sz w:val="28"/>
          <w:szCs w:val="28"/>
        </w:rPr>
      </w:pPr>
      <w:bookmarkStart w:colFirst="0" w:colLast="0" w:name="_qp01varjdjgi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Sanford-Brown College (2015-2017)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Obtained a BA in software engineering, focused on coding languages and project management.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Included strategies of structured planning projects from start to end and improving team efficiency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Learned the basics of database programming as well as some advanced knowledge and concepts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College of the Redwoods (2012-2013)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Received forty-six-semester credits, course work includes, the principles of design and focus on servicing a target audience, through online marketing; covering the tools of adobe master collection with an emphasis on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g39w3w19x6ky" w:id="3"/>
      <w:bookmarkEnd w:id="3"/>
      <w:r w:rsidDel="00000000" w:rsidR="00000000" w:rsidRPr="00000000">
        <w:rPr>
          <w:rtl w:val="0"/>
        </w:rPr>
        <w:t xml:space="preserve">Military Experience United States Army MOS 15W (2008-2012)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Responsible for over $2,000,000 in UAS (Unmanned Aerial Systems) equipment, with zero loss during over 750 hours of flight operations while in Afghanistan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Lead retraining efforts of UAS operators in proper launch and recovery operations, to improve safety requirements, and avoid unnecessary loss of aircraft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Cross-trained to work on generators, ground vehicles, electrical systems, and internet connections, in order to reduce staff need of the unit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inspection of ground vehicles, which created new preventative measures, lowering overall cost of maintenance for the unit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b w:val="1"/>
        </w:rPr>
      </w:pPr>
      <w:bookmarkStart w:colFirst="0" w:colLast="0" w:name="_tvk6zox9wujr" w:id="4"/>
      <w:bookmarkEnd w:id="4"/>
      <w:r w:rsidDel="00000000" w:rsidR="00000000" w:rsidRPr="00000000">
        <w:rPr>
          <w:rtl w:val="0"/>
        </w:rPr>
        <w:t xml:space="preserve">Software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Cascade Bicycle Club (2017)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Worked to use SOQL and Ajax in order to implement new ways of collecting data.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and installed new tools in order to increase the functionality of current programs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ck4638bv01u5" w:id="5"/>
      <w:bookmarkEnd w:id="5"/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Biking, Gaming, Kayaking, Hiking, Soccer, Ultimate, Disc golf.</w:t>
      </w:r>
    </w:p>
    <w:p w:rsidR="00000000" w:rsidDel="00000000" w:rsidP="00000000" w:rsidRDefault="00000000" w:rsidRPr="00000000" w14:paraId="00000019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Nathan Grove</w:t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28"/>
        <w:szCs w:val="28"/>
      </w:rPr>
    </w:pPr>
    <w:hyperlink r:id="rId1"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nathan.grove@yahoo.com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(206)715-5429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athan.grov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