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E97A8" w14:textId="40996CA0" w:rsidR="00022F4A" w:rsidRPr="007E2239" w:rsidRDefault="00022F4A" w:rsidP="00CB4B4C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eastAsia="Times New Roman" w:cstheme="minorHAnsi"/>
          <w:b/>
          <w:bCs/>
          <w:sz w:val="24"/>
          <w:szCs w:val="24"/>
        </w:rPr>
        <w:t>Jose Mondel</w:t>
      </w:r>
      <w:r w:rsidR="00356037" w:rsidRPr="007E2239">
        <w:rPr>
          <w:rFonts w:eastAsia="Times New Roman" w:cstheme="minorHAnsi"/>
          <w:b/>
          <w:bCs/>
          <w:sz w:val="24"/>
          <w:szCs w:val="24"/>
        </w:rPr>
        <w:t>o</w:t>
      </w:r>
    </w:p>
    <w:p w14:paraId="2898638F" w14:textId="5666EC30" w:rsidR="00FB6389" w:rsidRPr="007E2239" w:rsidRDefault="00856B26" w:rsidP="00D16E99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hyperlink r:id="rId7" w:history="1">
        <w:r w:rsidR="00BD1F15" w:rsidRPr="007E2239">
          <w:rPr>
            <w:rStyle w:val="Hyperlink"/>
            <w:rFonts w:eastAsia="Times New Roman" w:cstheme="minorHAnsi"/>
            <w:b/>
            <w:bCs/>
            <w:sz w:val="24"/>
            <w:szCs w:val="24"/>
          </w:rPr>
          <w:t>blank_IT@outlook.com</w:t>
        </w:r>
      </w:hyperlink>
    </w:p>
    <w:p w14:paraId="49DCE4F1" w14:textId="2A1F4ADC" w:rsidR="00260A30" w:rsidRPr="007E2239" w:rsidRDefault="00260A30" w:rsidP="00D16E99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7B84341" wp14:editId="0E42CFB3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17220" cy="605790"/>
            <wp:effectExtent l="0" t="0" r="0" b="3810"/>
            <wp:wrapThrough wrapText="bothSides">
              <wp:wrapPolygon edited="0">
                <wp:start x="0" y="0"/>
                <wp:lineTo x="0" y="21057"/>
                <wp:lineTo x="20667" y="21057"/>
                <wp:lineTo x="20667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E99" w:rsidRPr="007E2239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5A3A5937" wp14:editId="4770F9AE">
            <wp:simplePos x="0" y="0"/>
            <wp:positionH relativeFrom="column">
              <wp:posOffset>0</wp:posOffset>
            </wp:positionH>
            <wp:positionV relativeFrom="page">
              <wp:posOffset>1439186</wp:posOffset>
            </wp:positionV>
            <wp:extent cx="556260" cy="400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E99" w:rsidRPr="007E2239">
        <w:rPr>
          <w:rFonts w:eastAsia="Times New Roman" w:cstheme="minorHAnsi"/>
          <w:b/>
          <w:bCs/>
          <w:sz w:val="24"/>
          <w:szCs w:val="24"/>
        </w:rPr>
        <w:tab/>
      </w:r>
      <w:r w:rsidR="00D16E99" w:rsidRPr="007E2239">
        <w:rPr>
          <w:rFonts w:eastAsia="Times New Roman" w:cstheme="minorHAnsi"/>
          <w:b/>
          <w:bCs/>
          <w:sz w:val="24"/>
          <w:szCs w:val="24"/>
        </w:rPr>
        <w:tab/>
      </w:r>
      <w:r w:rsidR="00D16E99" w:rsidRPr="007E2239">
        <w:rPr>
          <w:rFonts w:eastAsia="Times New Roman" w:cstheme="minorHAnsi"/>
          <w:b/>
          <w:bCs/>
          <w:sz w:val="24"/>
          <w:szCs w:val="24"/>
        </w:rPr>
        <w:tab/>
        <w:t>Site Support Technician II</w:t>
      </w:r>
      <w:r w:rsidR="00D16E99" w:rsidRPr="007E2239">
        <w:rPr>
          <w:rFonts w:eastAsia="Times New Roman" w:cstheme="minorHAnsi"/>
          <w:b/>
          <w:bCs/>
          <w:sz w:val="24"/>
          <w:szCs w:val="24"/>
        </w:rPr>
        <w:tab/>
      </w:r>
      <w:r w:rsidR="00D16E99" w:rsidRPr="007E2239">
        <w:rPr>
          <w:rFonts w:eastAsia="Times New Roman" w:cstheme="minorHAnsi"/>
          <w:b/>
          <w:bCs/>
          <w:sz w:val="24"/>
          <w:szCs w:val="24"/>
        </w:rPr>
        <w:tab/>
        <w:t>Sant Cugat, ESP</w:t>
      </w:r>
    </w:p>
    <w:p w14:paraId="630248D5" w14:textId="6094245C" w:rsidR="00942175" w:rsidRPr="007E2239" w:rsidRDefault="00942175" w:rsidP="00D16E99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eastAsia="Times New Roman" w:cstheme="minorHAnsi"/>
          <w:b/>
          <w:bCs/>
          <w:sz w:val="24"/>
          <w:szCs w:val="24"/>
        </w:rPr>
        <w:tab/>
      </w:r>
      <w:proofErr w:type="spellStart"/>
      <w:r w:rsidRPr="007E2239">
        <w:rPr>
          <w:rFonts w:eastAsia="Times New Roman" w:cstheme="minorHAnsi"/>
          <w:b/>
          <w:bCs/>
          <w:sz w:val="24"/>
          <w:szCs w:val="24"/>
        </w:rPr>
        <w:t>Astreya</w:t>
      </w:r>
      <w:proofErr w:type="spellEnd"/>
      <w:r w:rsidRPr="007E2239">
        <w:rPr>
          <w:rFonts w:eastAsia="Times New Roman" w:cstheme="minorHAnsi"/>
          <w:b/>
          <w:bCs/>
          <w:sz w:val="24"/>
          <w:szCs w:val="24"/>
        </w:rPr>
        <w:t xml:space="preserve"> - Duracell</w:t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  <w:t>9/201</w:t>
      </w:r>
      <w:r w:rsidR="00614AA6" w:rsidRPr="007E2239">
        <w:rPr>
          <w:rFonts w:eastAsia="Times New Roman" w:cstheme="minorHAnsi"/>
          <w:b/>
          <w:bCs/>
          <w:sz w:val="24"/>
          <w:szCs w:val="24"/>
        </w:rPr>
        <w:t>8</w:t>
      </w:r>
      <w:r w:rsidRPr="007E2239">
        <w:rPr>
          <w:rFonts w:eastAsia="Times New Roman" w:cstheme="minorHAnsi"/>
          <w:b/>
          <w:bCs/>
          <w:sz w:val="24"/>
          <w:szCs w:val="24"/>
        </w:rPr>
        <w:t xml:space="preserve"> – 9/20</w:t>
      </w:r>
      <w:r w:rsidR="00614AA6" w:rsidRPr="007E2239">
        <w:rPr>
          <w:rFonts w:eastAsia="Times New Roman" w:cstheme="minorHAnsi"/>
          <w:b/>
          <w:bCs/>
          <w:sz w:val="24"/>
          <w:szCs w:val="24"/>
        </w:rPr>
        <w:t>19</w:t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  <w:t>Barcelona, ESP</w:t>
      </w:r>
    </w:p>
    <w:p w14:paraId="3165D811" w14:textId="0D61D8D6" w:rsidR="0081022C" w:rsidRPr="007E2239" w:rsidRDefault="00E8588C" w:rsidP="0081022C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eastAsia="Times New Roman" w:cstheme="minorHAnsi"/>
          <w:sz w:val="24"/>
          <w:szCs w:val="24"/>
        </w:rPr>
        <w:t>Support</w:t>
      </w:r>
      <w:r w:rsidR="00FB6389" w:rsidRPr="007E2239">
        <w:rPr>
          <w:rFonts w:eastAsia="Times New Roman" w:cstheme="minorHAnsi"/>
          <w:sz w:val="24"/>
          <w:szCs w:val="24"/>
        </w:rPr>
        <w:t xml:space="preserve"> of the Sant Cugat and Barcelona offices.</w:t>
      </w:r>
      <w:r w:rsidR="00AD0E5A" w:rsidRPr="007E2239">
        <w:rPr>
          <w:rFonts w:eastAsia="Times New Roman" w:cstheme="minorHAnsi"/>
          <w:sz w:val="24"/>
          <w:szCs w:val="24"/>
        </w:rPr>
        <w:t xml:space="preserve"> </w:t>
      </w:r>
      <w:r w:rsidR="00F878D8" w:rsidRPr="007E2239">
        <w:rPr>
          <w:rFonts w:eastAsia="Times New Roman" w:cstheme="minorHAnsi"/>
          <w:sz w:val="24"/>
          <w:szCs w:val="24"/>
        </w:rPr>
        <w:t>Traveled to foreign office</w:t>
      </w:r>
      <w:r w:rsidR="00181EA3" w:rsidRPr="007E2239">
        <w:rPr>
          <w:rFonts w:eastAsia="Times New Roman" w:cstheme="minorHAnsi"/>
          <w:sz w:val="24"/>
          <w:szCs w:val="24"/>
        </w:rPr>
        <w:t>s</w:t>
      </w:r>
      <w:r w:rsidR="00F878D8" w:rsidRPr="007E2239">
        <w:rPr>
          <w:rFonts w:eastAsia="Times New Roman" w:cstheme="minorHAnsi"/>
          <w:sz w:val="24"/>
          <w:szCs w:val="24"/>
        </w:rPr>
        <w:t xml:space="preserve"> for support and windows 10 migrations. Global remote support of EIMEA</w:t>
      </w:r>
      <w:r w:rsidR="00181EA3" w:rsidRPr="007E2239">
        <w:rPr>
          <w:rFonts w:eastAsia="Times New Roman" w:cstheme="minorHAnsi"/>
          <w:sz w:val="24"/>
          <w:szCs w:val="24"/>
        </w:rPr>
        <w:t xml:space="preserve">. Software support of Cisco Meraki, Active Directory, </w:t>
      </w:r>
      <w:r w:rsidR="00F52A89" w:rsidRPr="007E2239">
        <w:rPr>
          <w:rFonts w:eastAsia="Times New Roman" w:cstheme="minorHAnsi"/>
          <w:sz w:val="24"/>
          <w:szCs w:val="24"/>
        </w:rPr>
        <w:t>Carbon Black, Forti Client</w:t>
      </w:r>
      <w:r w:rsidR="00393DA0" w:rsidRPr="007E2239">
        <w:rPr>
          <w:rFonts w:eastAsia="Times New Roman" w:cstheme="minorHAnsi"/>
          <w:sz w:val="24"/>
          <w:szCs w:val="24"/>
        </w:rPr>
        <w:t xml:space="preserve"> &amp; </w:t>
      </w:r>
      <w:proofErr w:type="spellStart"/>
      <w:r w:rsidR="00F52A89" w:rsidRPr="007E2239">
        <w:rPr>
          <w:rFonts w:eastAsia="Times New Roman" w:cstheme="minorHAnsi"/>
          <w:sz w:val="24"/>
          <w:szCs w:val="24"/>
        </w:rPr>
        <w:t>Zoolz</w:t>
      </w:r>
      <w:proofErr w:type="spellEnd"/>
      <w:r w:rsidR="00F52A89" w:rsidRPr="007E2239">
        <w:rPr>
          <w:rFonts w:eastAsia="Times New Roman" w:cstheme="minorHAnsi"/>
          <w:sz w:val="24"/>
          <w:szCs w:val="24"/>
        </w:rPr>
        <w:t xml:space="preserve"> Big Mind. Service Now for ticketing and change management.</w:t>
      </w:r>
    </w:p>
    <w:p w14:paraId="73C1BFE7" w14:textId="29F4DA42" w:rsidR="00B60EA4" w:rsidRPr="007E2239" w:rsidRDefault="00B60EA4" w:rsidP="0081022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7E2239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186E4352" wp14:editId="0C90EB2B">
            <wp:simplePos x="0" y="0"/>
            <wp:positionH relativeFrom="margin">
              <wp:align>left</wp:align>
            </wp:positionH>
            <wp:positionV relativeFrom="paragraph">
              <wp:posOffset>173935</wp:posOffset>
            </wp:positionV>
            <wp:extent cx="694055" cy="53671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" cy="536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D44166" w14:textId="253668F8" w:rsidR="00B60EA4" w:rsidRPr="007E2239" w:rsidRDefault="00B60EA4" w:rsidP="00B60EA4">
      <w:pPr>
        <w:pStyle w:val="NoSpacing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eastAsia="Times New Roman" w:cstheme="minorHAnsi"/>
          <w:sz w:val="24"/>
          <w:szCs w:val="24"/>
        </w:rPr>
        <w:tab/>
      </w:r>
      <w:r w:rsidRPr="007E2239">
        <w:rPr>
          <w:rFonts w:eastAsia="Times New Roman" w:cstheme="minorHAnsi"/>
          <w:sz w:val="24"/>
          <w:szCs w:val="24"/>
        </w:rPr>
        <w:tab/>
      </w:r>
      <w:r w:rsidRPr="007E2239">
        <w:rPr>
          <w:rFonts w:eastAsia="Times New Roman" w:cstheme="minorHAnsi"/>
          <w:sz w:val="24"/>
          <w:szCs w:val="24"/>
        </w:rPr>
        <w:tab/>
      </w:r>
      <w:r w:rsidRPr="007E2239">
        <w:rPr>
          <w:rFonts w:eastAsia="Times New Roman" w:cstheme="minorHAnsi"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>IT Support Specialist</w:t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  <w:t>Manhattan, NY</w:t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  <w:t xml:space="preserve">DBI 10/2015 – 8/2016 </w:t>
      </w:r>
      <w:proofErr w:type="spellStart"/>
      <w:r w:rsidRPr="007E2239">
        <w:rPr>
          <w:rFonts w:eastAsia="Times New Roman" w:cstheme="minorHAnsi"/>
          <w:b/>
          <w:bCs/>
          <w:sz w:val="24"/>
          <w:szCs w:val="24"/>
        </w:rPr>
        <w:t>Cadwal</w:t>
      </w:r>
      <w:r w:rsidR="00B91676" w:rsidRPr="007E2239">
        <w:rPr>
          <w:rFonts w:eastAsia="Times New Roman" w:cstheme="minorHAnsi"/>
          <w:b/>
          <w:bCs/>
          <w:sz w:val="24"/>
          <w:szCs w:val="24"/>
        </w:rPr>
        <w:t>a</w:t>
      </w:r>
      <w:r w:rsidRPr="007E2239">
        <w:rPr>
          <w:rFonts w:eastAsia="Times New Roman" w:cstheme="minorHAnsi"/>
          <w:b/>
          <w:bCs/>
          <w:sz w:val="24"/>
          <w:szCs w:val="24"/>
        </w:rPr>
        <w:t>der</w:t>
      </w:r>
      <w:proofErr w:type="spellEnd"/>
      <w:r w:rsidRPr="007E2239">
        <w:rPr>
          <w:rFonts w:eastAsia="Times New Roman" w:cstheme="minorHAnsi"/>
          <w:b/>
          <w:bCs/>
          <w:sz w:val="24"/>
          <w:szCs w:val="24"/>
        </w:rPr>
        <w:t xml:space="preserve"> Wickersham &amp; Taft 8/2016 – 7/2018</w:t>
      </w:r>
    </w:p>
    <w:p w14:paraId="4BC64DD3" w14:textId="57424744" w:rsidR="00810398" w:rsidRPr="007E2239" w:rsidRDefault="00B60EA4" w:rsidP="00B60EA4">
      <w:pPr>
        <w:pStyle w:val="NoSpacing"/>
        <w:rPr>
          <w:rFonts w:eastAsia="Times New Roman" w:cstheme="minorHAnsi"/>
          <w:sz w:val="24"/>
          <w:szCs w:val="24"/>
        </w:rPr>
      </w:pP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="0024657A" w:rsidRPr="007E2239">
        <w:rPr>
          <w:rFonts w:eastAsia="Times New Roman" w:cstheme="minorHAnsi"/>
          <w:sz w:val="24"/>
          <w:szCs w:val="24"/>
        </w:rPr>
        <w:t>Daily Support of incidents and project tasks.</w:t>
      </w:r>
      <w:r w:rsidR="00DE4B5E" w:rsidRPr="007E2239">
        <w:rPr>
          <w:rFonts w:eastAsia="Times New Roman" w:cstheme="minorHAnsi"/>
          <w:sz w:val="24"/>
          <w:szCs w:val="24"/>
        </w:rPr>
        <w:t xml:space="preserve"> Onboarding Included active directory and exchange object creation. Blackberry UEM and Air</w:t>
      </w:r>
      <w:r w:rsidR="007B1B25" w:rsidRPr="007E2239">
        <w:rPr>
          <w:rFonts w:eastAsia="Times New Roman" w:cstheme="minorHAnsi"/>
          <w:sz w:val="24"/>
          <w:szCs w:val="24"/>
        </w:rPr>
        <w:t xml:space="preserve"> </w:t>
      </w:r>
      <w:r w:rsidR="00DE4B5E" w:rsidRPr="007E2239">
        <w:rPr>
          <w:rFonts w:eastAsia="Times New Roman" w:cstheme="minorHAnsi"/>
          <w:sz w:val="24"/>
          <w:szCs w:val="24"/>
        </w:rPr>
        <w:t xml:space="preserve">watch </w:t>
      </w:r>
      <w:r w:rsidR="007B1B25" w:rsidRPr="007E2239">
        <w:rPr>
          <w:rFonts w:eastAsia="Times New Roman" w:cstheme="minorHAnsi"/>
          <w:sz w:val="24"/>
          <w:szCs w:val="24"/>
        </w:rPr>
        <w:t>device assignment and support. Avaya Site administrations and VOIP desktop phone</w:t>
      </w:r>
      <w:r w:rsidR="006A28D4" w:rsidRPr="007E2239">
        <w:rPr>
          <w:rFonts w:eastAsia="Times New Roman" w:cstheme="minorHAnsi"/>
          <w:sz w:val="24"/>
          <w:szCs w:val="24"/>
        </w:rPr>
        <w:t xml:space="preserve"> setup</w:t>
      </w:r>
      <w:r w:rsidR="00C716BC" w:rsidRPr="007E2239">
        <w:rPr>
          <w:rFonts w:eastAsia="Times New Roman" w:cstheme="minorHAnsi"/>
          <w:sz w:val="24"/>
          <w:szCs w:val="24"/>
        </w:rPr>
        <w:t>s</w:t>
      </w:r>
      <w:r w:rsidR="007B1B25" w:rsidRPr="007E2239">
        <w:rPr>
          <w:rFonts w:eastAsia="Times New Roman" w:cstheme="minorHAnsi"/>
          <w:sz w:val="24"/>
          <w:szCs w:val="24"/>
        </w:rPr>
        <w:t>.</w:t>
      </w:r>
      <w:r w:rsidR="006A28D4" w:rsidRPr="007E2239">
        <w:rPr>
          <w:rFonts w:eastAsia="Times New Roman" w:cstheme="minorHAnsi"/>
          <w:sz w:val="24"/>
          <w:szCs w:val="24"/>
        </w:rPr>
        <w:t xml:space="preserve"> RSA VPN and Lync server support. Participated in a major Windows 10 rollout project. </w:t>
      </w:r>
      <w:r w:rsidR="00815B6D" w:rsidRPr="007E2239">
        <w:rPr>
          <w:rFonts w:eastAsia="Times New Roman" w:cstheme="minorHAnsi"/>
          <w:sz w:val="24"/>
          <w:szCs w:val="24"/>
        </w:rPr>
        <w:t xml:space="preserve">Also </w:t>
      </w:r>
      <w:r w:rsidR="002D6D3D" w:rsidRPr="007E2239">
        <w:rPr>
          <w:rFonts w:eastAsia="Times New Roman" w:cstheme="minorHAnsi"/>
          <w:sz w:val="24"/>
          <w:szCs w:val="24"/>
        </w:rPr>
        <w:t>Assisted</w:t>
      </w:r>
      <w:r w:rsidR="00CE6A77" w:rsidRPr="007E2239">
        <w:rPr>
          <w:rFonts w:eastAsia="Times New Roman" w:cstheme="minorHAnsi"/>
          <w:sz w:val="24"/>
          <w:szCs w:val="24"/>
        </w:rPr>
        <w:t xml:space="preserve"> the</w:t>
      </w:r>
      <w:r w:rsidR="002D6D3D" w:rsidRPr="007E2239">
        <w:rPr>
          <w:rFonts w:eastAsia="Times New Roman" w:cstheme="minorHAnsi"/>
          <w:sz w:val="24"/>
          <w:szCs w:val="24"/>
        </w:rPr>
        <w:t xml:space="preserve"> </w:t>
      </w:r>
      <w:r w:rsidR="009F02ED" w:rsidRPr="007E2239">
        <w:rPr>
          <w:rFonts w:eastAsia="Times New Roman" w:cstheme="minorHAnsi"/>
          <w:sz w:val="24"/>
          <w:szCs w:val="24"/>
        </w:rPr>
        <w:t>printing and conference room support</w:t>
      </w:r>
      <w:r w:rsidR="00CE6A77" w:rsidRPr="007E2239">
        <w:rPr>
          <w:rFonts w:eastAsia="Times New Roman" w:cstheme="minorHAnsi"/>
          <w:sz w:val="24"/>
          <w:szCs w:val="24"/>
        </w:rPr>
        <w:t xml:space="preserve"> departments.</w:t>
      </w:r>
    </w:p>
    <w:p w14:paraId="60AEFC51" w14:textId="7F26EAF2" w:rsidR="00810398" w:rsidRPr="007E2239" w:rsidRDefault="00810398" w:rsidP="00B60EA4">
      <w:pPr>
        <w:pStyle w:val="NoSpacing"/>
        <w:rPr>
          <w:rFonts w:cstheme="minorHAnsi"/>
          <w:noProof/>
        </w:rPr>
      </w:pPr>
    </w:p>
    <w:p w14:paraId="04AE2875" w14:textId="3365BDD9" w:rsidR="005F5636" w:rsidRPr="007E2239" w:rsidRDefault="005F5636" w:rsidP="005F5636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70FB2901" wp14:editId="6F16E255">
            <wp:simplePos x="0" y="0"/>
            <wp:positionH relativeFrom="column">
              <wp:posOffset>0</wp:posOffset>
            </wp:positionH>
            <wp:positionV relativeFrom="paragraph">
              <wp:posOffset>-1215</wp:posOffset>
            </wp:positionV>
            <wp:extent cx="596265" cy="52081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520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39">
        <w:rPr>
          <w:rFonts w:eastAsia="Times New Roman" w:cstheme="minorHAnsi"/>
          <w:sz w:val="24"/>
          <w:szCs w:val="24"/>
        </w:rPr>
        <w:tab/>
      </w:r>
      <w:r w:rsidRPr="007E2239">
        <w:rPr>
          <w:rFonts w:eastAsia="Times New Roman" w:cstheme="minorHAnsi"/>
          <w:sz w:val="24"/>
          <w:szCs w:val="24"/>
        </w:rPr>
        <w:tab/>
      </w:r>
      <w:r w:rsidRPr="007E2239">
        <w:rPr>
          <w:rFonts w:eastAsia="Times New Roman" w:cstheme="minorHAnsi"/>
          <w:sz w:val="24"/>
          <w:szCs w:val="24"/>
        </w:rPr>
        <w:tab/>
      </w:r>
      <w:r w:rsidRPr="007E2239">
        <w:rPr>
          <w:rFonts w:eastAsia="Times New Roman" w:cstheme="minorHAnsi"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 xml:space="preserve">Upgrade Technician </w:t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  <w:t>Manhattan, NY</w:t>
      </w:r>
    </w:p>
    <w:p w14:paraId="25081C59" w14:textId="49C68F97" w:rsidR="005E19CD" w:rsidRPr="007E2239" w:rsidRDefault="005F5636" w:rsidP="005F5636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  <w:t xml:space="preserve">Tri Max </w:t>
      </w:r>
      <w:r w:rsidR="00DD5438" w:rsidRPr="007E2239">
        <w:rPr>
          <w:rFonts w:eastAsia="Times New Roman" w:cstheme="minorHAnsi"/>
          <w:b/>
          <w:bCs/>
          <w:sz w:val="24"/>
          <w:szCs w:val="24"/>
        </w:rPr>
        <w:t>w</w:t>
      </w:r>
      <w:r w:rsidRPr="007E2239">
        <w:rPr>
          <w:rFonts w:eastAsia="Times New Roman" w:cstheme="minorHAnsi"/>
          <w:b/>
          <w:bCs/>
          <w:sz w:val="24"/>
          <w:szCs w:val="24"/>
        </w:rPr>
        <w:t>ith Microsoft</w:t>
      </w:r>
      <w:r w:rsidR="00DD5438" w:rsidRPr="007E223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5F38AC" w:rsidRPr="007E2239">
        <w:rPr>
          <w:rFonts w:eastAsia="Times New Roman" w:cstheme="minorHAnsi"/>
          <w:b/>
          <w:bCs/>
          <w:sz w:val="24"/>
          <w:szCs w:val="24"/>
        </w:rPr>
        <w:t>at</w:t>
      </w:r>
      <w:r w:rsidR="00DD5438" w:rsidRPr="007E2239">
        <w:rPr>
          <w:rFonts w:eastAsia="Times New Roman" w:cstheme="minorHAnsi"/>
          <w:b/>
          <w:bCs/>
          <w:sz w:val="24"/>
          <w:szCs w:val="24"/>
        </w:rPr>
        <w:t xml:space="preserve"> AIG 10/2014 – 10/2015</w:t>
      </w:r>
      <w:r w:rsidR="00DD5438" w:rsidRPr="007E2239">
        <w:rPr>
          <w:rFonts w:eastAsia="Times New Roman" w:cstheme="minorHAnsi"/>
          <w:b/>
          <w:bCs/>
          <w:sz w:val="24"/>
          <w:szCs w:val="24"/>
        </w:rPr>
        <w:tab/>
        <w:t>Jersey City, NY</w:t>
      </w:r>
    </w:p>
    <w:p w14:paraId="3F2557D8" w14:textId="33D3C0EA" w:rsidR="00E24225" w:rsidRPr="007E2239" w:rsidRDefault="00DD5438" w:rsidP="005F5636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="00813981" w:rsidRPr="007E2239">
        <w:rPr>
          <w:rFonts w:eastAsia="Times New Roman" w:cstheme="minorHAnsi"/>
          <w:b/>
          <w:bCs/>
          <w:sz w:val="24"/>
          <w:szCs w:val="24"/>
        </w:rPr>
        <w:tab/>
      </w:r>
      <w:r w:rsidR="00E24225" w:rsidRPr="007E2239">
        <w:rPr>
          <w:rFonts w:eastAsia="Times New Roman" w:cstheme="minorHAnsi"/>
          <w:sz w:val="24"/>
          <w:szCs w:val="24"/>
        </w:rPr>
        <w:t xml:space="preserve">Connected and assisted users with transitions to </w:t>
      </w:r>
      <w:r w:rsidR="003A4A26" w:rsidRPr="007E2239">
        <w:rPr>
          <w:rFonts w:eastAsia="Times New Roman" w:cstheme="minorHAnsi"/>
          <w:sz w:val="24"/>
          <w:szCs w:val="24"/>
        </w:rPr>
        <w:t xml:space="preserve">their </w:t>
      </w:r>
      <w:r w:rsidR="00E24225" w:rsidRPr="007E2239">
        <w:rPr>
          <w:rFonts w:eastAsia="Times New Roman" w:cstheme="minorHAnsi"/>
          <w:sz w:val="24"/>
          <w:szCs w:val="24"/>
        </w:rPr>
        <w:t>new desktop and lapto</w:t>
      </w:r>
      <w:r w:rsidR="003A4A26" w:rsidRPr="007E2239">
        <w:rPr>
          <w:rFonts w:eastAsia="Times New Roman" w:cstheme="minorHAnsi"/>
          <w:sz w:val="24"/>
          <w:szCs w:val="24"/>
        </w:rPr>
        <w:t xml:space="preserve">p </w:t>
      </w:r>
      <w:r w:rsidR="00751C27" w:rsidRPr="007E2239">
        <w:rPr>
          <w:rFonts w:eastAsia="Times New Roman" w:cstheme="minorHAnsi"/>
          <w:sz w:val="24"/>
          <w:szCs w:val="24"/>
        </w:rPr>
        <w:t>environment</w:t>
      </w:r>
      <w:r w:rsidR="00E24225" w:rsidRPr="007E2239">
        <w:rPr>
          <w:rFonts w:eastAsia="Times New Roman" w:cstheme="minorHAnsi"/>
          <w:sz w:val="24"/>
          <w:szCs w:val="24"/>
        </w:rPr>
        <w:t xml:space="preserve">. Imaged new </w:t>
      </w:r>
      <w:r w:rsidR="00CE6A77" w:rsidRPr="007E2239">
        <w:rPr>
          <w:rFonts w:eastAsia="Times New Roman" w:cstheme="minorHAnsi"/>
          <w:sz w:val="24"/>
          <w:szCs w:val="24"/>
        </w:rPr>
        <w:t xml:space="preserve">computers </w:t>
      </w:r>
      <w:r w:rsidR="00E24225" w:rsidRPr="007E2239">
        <w:rPr>
          <w:rFonts w:eastAsia="Times New Roman" w:cstheme="minorHAnsi"/>
          <w:sz w:val="24"/>
          <w:szCs w:val="24"/>
        </w:rPr>
        <w:t xml:space="preserve">with SCCM. </w:t>
      </w:r>
      <w:r w:rsidR="003A4A26" w:rsidRPr="007E2239">
        <w:rPr>
          <w:rFonts w:eastAsia="Times New Roman" w:cstheme="minorHAnsi"/>
          <w:sz w:val="24"/>
          <w:szCs w:val="24"/>
        </w:rPr>
        <w:t xml:space="preserve">Used </w:t>
      </w:r>
      <w:r w:rsidR="00E24225" w:rsidRPr="007E2239">
        <w:rPr>
          <w:rFonts w:eastAsia="Times New Roman" w:cstheme="minorHAnsi"/>
          <w:sz w:val="24"/>
          <w:szCs w:val="24"/>
        </w:rPr>
        <w:t xml:space="preserve">USMT for the user’s profile </w:t>
      </w:r>
      <w:r w:rsidR="003A4A26" w:rsidRPr="007E2239">
        <w:rPr>
          <w:rFonts w:eastAsia="Times New Roman" w:cstheme="minorHAnsi"/>
          <w:sz w:val="24"/>
          <w:szCs w:val="24"/>
        </w:rPr>
        <w:t xml:space="preserve">and </w:t>
      </w:r>
      <w:r w:rsidR="00E24225" w:rsidRPr="007E2239">
        <w:rPr>
          <w:rFonts w:eastAsia="Times New Roman" w:cstheme="minorHAnsi"/>
          <w:sz w:val="24"/>
          <w:szCs w:val="24"/>
        </w:rPr>
        <w:t>data migration.</w:t>
      </w:r>
    </w:p>
    <w:p w14:paraId="18CB8320" w14:textId="77777777" w:rsidR="005F38AC" w:rsidRPr="007E2239" w:rsidRDefault="005F38AC" w:rsidP="005F563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90CB22F" w14:textId="68D0C49A" w:rsidR="005F38AC" w:rsidRPr="007E2239" w:rsidRDefault="005F38AC" w:rsidP="007E2239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507320A" wp14:editId="59179370">
            <wp:simplePos x="914400" y="5291593"/>
            <wp:positionH relativeFrom="column">
              <wp:align>left</wp:align>
            </wp:positionH>
            <wp:positionV relativeFrom="paragraph">
              <wp:align>top</wp:align>
            </wp:positionV>
            <wp:extent cx="600075" cy="461176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6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39">
        <w:rPr>
          <w:rFonts w:eastAsia="Times New Roman" w:cstheme="minorHAnsi"/>
          <w:b/>
          <w:bCs/>
          <w:sz w:val="24"/>
          <w:szCs w:val="24"/>
        </w:rPr>
        <w:t>Desktop Support</w:t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  <w:t>Manhattan, NY</w:t>
      </w:r>
    </w:p>
    <w:p w14:paraId="2C15500C" w14:textId="2C134441" w:rsidR="005F38AC" w:rsidRPr="007E2239" w:rsidRDefault="005F38AC" w:rsidP="007E2239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eastAsia="Times New Roman" w:cstheme="minorHAnsi"/>
          <w:b/>
          <w:bCs/>
          <w:sz w:val="24"/>
          <w:szCs w:val="24"/>
        </w:rPr>
        <w:t xml:space="preserve">Experis – Manpower </w:t>
      </w:r>
      <w:r w:rsidR="00DC4590" w:rsidRPr="007E2239">
        <w:rPr>
          <w:rFonts w:eastAsia="Times New Roman" w:cstheme="minorHAnsi"/>
          <w:b/>
          <w:bCs/>
          <w:sz w:val="24"/>
          <w:szCs w:val="24"/>
        </w:rPr>
        <w:t>at</w:t>
      </w:r>
      <w:r w:rsidRPr="007E2239">
        <w:rPr>
          <w:rFonts w:eastAsia="Times New Roman" w:cstheme="minorHAnsi"/>
          <w:b/>
          <w:bCs/>
          <w:sz w:val="24"/>
          <w:szCs w:val="24"/>
        </w:rPr>
        <w:t xml:space="preserve"> TIAA-CREF</w:t>
      </w:r>
      <w:r w:rsidR="00C273C4" w:rsidRPr="007E2239">
        <w:rPr>
          <w:rFonts w:eastAsia="Times New Roman" w:cstheme="minorHAnsi"/>
          <w:b/>
          <w:bCs/>
          <w:sz w:val="24"/>
          <w:szCs w:val="24"/>
        </w:rPr>
        <w:tab/>
      </w:r>
      <w:r w:rsidR="00C273C4"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 xml:space="preserve"> 6/2013 – 8/2014</w:t>
      </w:r>
    </w:p>
    <w:p w14:paraId="373B4E94" w14:textId="0E46391B" w:rsidR="00A37AC8" w:rsidRPr="007E2239" w:rsidRDefault="00DC4590" w:rsidP="007E2239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eastAsia="Times New Roman" w:cstheme="minorHAnsi"/>
          <w:sz w:val="24"/>
          <w:szCs w:val="24"/>
        </w:rPr>
        <w:t xml:space="preserve">Responsible for building of Windows 7 images. Utilizing </w:t>
      </w:r>
      <w:r w:rsidR="00A37AC8" w:rsidRPr="007E2239">
        <w:rPr>
          <w:rFonts w:eastAsia="Times New Roman" w:cstheme="minorHAnsi"/>
          <w:sz w:val="24"/>
          <w:szCs w:val="24"/>
        </w:rPr>
        <w:t xml:space="preserve">IBM </w:t>
      </w:r>
      <w:r w:rsidRPr="007E2239">
        <w:rPr>
          <w:rFonts w:eastAsia="Times New Roman" w:cstheme="minorHAnsi"/>
          <w:sz w:val="24"/>
          <w:szCs w:val="24"/>
        </w:rPr>
        <w:t>Tivoli for software installations. Assisted users with licensing transfers.</w:t>
      </w:r>
      <w:r w:rsidR="00A37AC8" w:rsidRPr="007E2239">
        <w:rPr>
          <w:rFonts w:eastAsia="Times New Roman" w:cstheme="minorHAnsi"/>
          <w:sz w:val="24"/>
          <w:szCs w:val="24"/>
        </w:rPr>
        <w:t xml:space="preserve"> Also upgraded users remotely with IBM Tivoli Remote Control Manager</w:t>
      </w:r>
      <w:r w:rsidRPr="007E2239">
        <w:rPr>
          <w:rFonts w:eastAsia="Times New Roman" w:cstheme="minorHAnsi"/>
          <w:sz w:val="24"/>
          <w:szCs w:val="24"/>
        </w:rPr>
        <w:t>.</w:t>
      </w:r>
      <w:r w:rsidR="00A37AC8" w:rsidRPr="007E2239">
        <w:rPr>
          <w:rFonts w:eastAsia="Times New Roman" w:cstheme="minorHAnsi"/>
          <w:sz w:val="24"/>
          <w:szCs w:val="24"/>
        </w:rPr>
        <w:t xml:space="preserve"> Deskside assistance for hardware installations and overall </w:t>
      </w:r>
      <w:r w:rsidR="005D19F9" w:rsidRPr="007E2239">
        <w:rPr>
          <w:rFonts w:eastAsia="Times New Roman" w:cstheme="minorHAnsi"/>
          <w:sz w:val="24"/>
          <w:szCs w:val="24"/>
        </w:rPr>
        <w:t>user comfortability</w:t>
      </w:r>
      <w:r w:rsidR="00A37AC8" w:rsidRPr="007E2239">
        <w:rPr>
          <w:rFonts w:eastAsia="Times New Roman" w:cstheme="minorHAnsi"/>
          <w:sz w:val="24"/>
          <w:szCs w:val="24"/>
        </w:rPr>
        <w:t>.</w:t>
      </w:r>
    </w:p>
    <w:p w14:paraId="1AD30D33" w14:textId="2DAE216A" w:rsidR="00A37AC8" w:rsidRPr="007E2239" w:rsidRDefault="00A37AC8" w:rsidP="005F38A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C44A8B7" w14:textId="7EFABDFB" w:rsidR="00A37AC8" w:rsidRPr="007E2239" w:rsidRDefault="00A37AC8" w:rsidP="005F38AC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6FE41B8A" wp14:editId="2D4CC4DB">
            <wp:simplePos x="0" y="0"/>
            <wp:positionH relativeFrom="column">
              <wp:posOffset>0</wp:posOffset>
            </wp:positionH>
            <wp:positionV relativeFrom="paragraph">
              <wp:posOffset>-1546</wp:posOffset>
            </wp:positionV>
            <wp:extent cx="722698" cy="552616"/>
            <wp:effectExtent l="0" t="0" r="1270" b="0"/>
            <wp:wrapNone/>
            <wp:docPr id="10" name="Picture 10" descr="Latham &amp; Watkins | Connect San Di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tham &amp; Watkins | Connect San Die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98" cy="55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2239">
        <w:rPr>
          <w:rFonts w:eastAsia="Times New Roman" w:cstheme="minorHAnsi"/>
          <w:sz w:val="24"/>
          <w:szCs w:val="24"/>
        </w:rPr>
        <w:tab/>
      </w:r>
      <w:r w:rsidRPr="007E2239">
        <w:rPr>
          <w:rFonts w:eastAsia="Times New Roman" w:cstheme="minorHAnsi"/>
          <w:sz w:val="24"/>
          <w:szCs w:val="24"/>
        </w:rPr>
        <w:tab/>
      </w:r>
      <w:r w:rsidRPr="007E2239">
        <w:rPr>
          <w:rFonts w:eastAsia="Times New Roman" w:cstheme="minorHAnsi"/>
          <w:sz w:val="24"/>
          <w:szCs w:val="24"/>
        </w:rPr>
        <w:tab/>
      </w:r>
      <w:r w:rsidRPr="007E2239">
        <w:rPr>
          <w:rFonts w:eastAsia="Times New Roman" w:cstheme="minorHAnsi"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>Technical Support Specialist</w:t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  <w:t>Manhattan, NY</w:t>
      </w:r>
    </w:p>
    <w:p w14:paraId="74573E97" w14:textId="1EE04043" w:rsidR="00A37AC8" w:rsidRPr="007E2239" w:rsidRDefault="00A37AC8" w:rsidP="005F38AC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  <w:t>Latham and Watkins LLP</w:t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  <w:t>1/2007 – 2/2011</w:t>
      </w:r>
    </w:p>
    <w:p w14:paraId="26AE47AF" w14:textId="6BD9A0BE" w:rsidR="00485B07" w:rsidRPr="007E2239" w:rsidRDefault="00485B07" w:rsidP="00533DAA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="002A2164" w:rsidRPr="007E2239">
        <w:rPr>
          <w:rFonts w:eastAsia="Times New Roman" w:cstheme="minorHAnsi"/>
          <w:sz w:val="24"/>
          <w:szCs w:val="24"/>
        </w:rPr>
        <w:t xml:space="preserve">Day to day support of </w:t>
      </w:r>
      <w:r w:rsidR="00A70283" w:rsidRPr="007E2239">
        <w:rPr>
          <w:rFonts w:eastAsia="Times New Roman" w:cstheme="minorHAnsi"/>
          <w:sz w:val="24"/>
          <w:szCs w:val="24"/>
        </w:rPr>
        <w:t xml:space="preserve">the </w:t>
      </w:r>
      <w:r w:rsidR="002A2164" w:rsidRPr="007E2239">
        <w:rPr>
          <w:rFonts w:eastAsia="Times New Roman" w:cstheme="minorHAnsi"/>
          <w:sz w:val="24"/>
          <w:szCs w:val="24"/>
        </w:rPr>
        <w:t>desktop computing and printing</w:t>
      </w:r>
      <w:r w:rsidR="00A70283" w:rsidRPr="007E2239">
        <w:rPr>
          <w:rFonts w:eastAsia="Times New Roman" w:cstheme="minorHAnsi"/>
          <w:sz w:val="24"/>
          <w:szCs w:val="24"/>
        </w:rPr>
        <w:t xml:space="preserve"> environment</w:t>
      </w:r>
      <w:r w:rsidR="002A2164" w:rsidRPr="007E2239">
        <w:rPr>
          <w:rFonts w:eastAsia="Times New Roman" w:cstheme="minorHAnsi"/>
          <w:sz w:val="24"/>
          <w:szCs w:val="24"/>
        </w:rPr>
        <w:t>. Deployed applications and image</w:t>
      </w:r>
      <w:r w:rsidR="00A70283" w:rsidRPr="007E2239">
        <w:rPr>
          <w:rFonts w:eastAsia="Times New Roman" w:cstheme="minorHAnsi"/>
          <w:sz w:val="24"/>
          <w:szCs w:val="24"/>
        </w:rPr>
        <w:t>s</w:t>
      </w:r>
      <w:r w:rsidR="002A2164" w:rsidRPr="007E2239">
        <w:rPr>
          <w:rFonts w:eastAsia="Times New Roman" w:cstheme="minorHAnsi"/>
          <w:sz w:val="24"/>
          <w:szCs w:val="24"/>
        </w:rPr>
        <w:t xml:space="preserve"> with </w:t>
      </w:r>
      <w:r w:rsidR="00A70283" w:rsidRPr="007E2239">
        <w:rPr>
          <w:rFonts w:eastAsia="Times New Roman" w:cstheme="minorHAnsi"/>
          <w:sz w:val="24"/>
          <w:szCs w:val="24"/>
        </w:rPr>
        <w:t xml:space="preserve">the </w:t>
      </w:r>
      <w:r w:rsidR="00D31F6F" w:rsidRPr="007E2239">
        <w:rPr>
          <w:rFonts w:eastAsia="Times New Roman" w:cstheme="minorHAnsi"/>
          <w:sz w:val="24"/>
          <w:szCs w:val="24"/>
        </w:rPr>
        <w:t>Altiris</w:t>
      </w:r>
      <w:r w:rsidR="002A2164" w:rsidRPr="007E2239">
        <w:rPr>
          <w:rFonts w:eastAsia="Times New Roman" w:cstheme="minorHAnsi"/>
          <w:sz w:val="24"/>
          <w:szCs w:val="24"/>
        </w:rPr>
        <w:t xml:space="preserve"> deployment console.</w:t>
      </w:r>
      <w:r w:rsidR="00210483" w:rsidRPr="007E2239">
        <w:rPr>
          <w:rFonts w:eastAsia="Times New Roman" w:cstheme="minorHAnsi"/>
          <w:sz w:val="24"/>
          <w:szCs w:val="24"/>
        </w:rPr>
        <w:t xml:space="preserve"> </w:t>
      </w:r>
      <w:r w:rsidR="00A70283" w:rsidRPr="007E2239">
        <w:rPr>
          <w:rFonts w:eastAsia="Times New Roman" w:cstheme="minorHAnsi"/>
          <w:sz w:val="24"/>
          <w:szCs w:val="24"/>
        </w:rPr>
        <w:t>Administrati</w:t>
      </w:r>
      <w:r w:rsidR="00B312C7" w:rsidRPr="007E2239">
        <w:rPr>
          <w:rFonts w:eastAsia="Times New Roman" w:cstheme="minorHAnsi"/>
          <w:sz w:val="24"/>
          <w:szCs w:val="24"/>
        </w:rPr>
        <w:t>ons</w:t>
      </w:r>
      <w:r w:rsidR="00210483" w:rsidRPr="007E2239">
        <w:rPr>
          <w:rFonts w:eastAsia="Times New Roman" w:cstheme="minorHAnsi"/>
          <w:sz w:val="24"/>
          <w:szCs w:val="24"/>
        </w:rPr>
        <w:t xml:space="preserve"> of Blackberry Enterprise Manager and </w:t>
      </w:r>
      <w:r w:rsidR="00A70283" w:rsidRPr="007E2239">
        <w:rPr>
          <w:rFonts w:eastAsia="Times New Roman" w:cstheme="minorHAnsi"/>
          <w:sz w:val="24"/>
          <w:szCs w:val="24"/>
        </w:rPr>
        <w:t xml:space="preserve">hardware </w:t>
      </w:r>
      <w:r w:rsidR="00E37EE7" w:rsidRPr="007E2239">
        <w:rPr>
          <w:rFonts w:eastAsia="Times New Roman" w:cstheme="minorHAnsi"/>
          <w:sz w:val="24"/>
          <w:szCs w:val="24"/>
        </w:rPr>
        <w:t>device support</w:t>
      </w:r>
      <w:r w:rsidR="00210483" w:rsidRPr="007E2239">
        <w:rPr>
          <w:rFonts w:eastAsia="Times New Roman" w:cstheme="minorHAnsi"/>
          <w:sz w:val="24"/>
          <w:szCs w:val="24"/>
        </w:rPr>
        <w:t xml:space="preserve">. Arranged and supported conference rooms for staff </w:t>
      </w:r>
      <w:r w:rsidR="0019784A" w:rsidRPr="007E2239">
        <w:rPr>
          <w:rFonts w:eastAsia="Times New Roman" w:cstheme="minorHAnsi"/>
          <w:sz w:val="24"/>
          <w:szCs w:val="24"/>
        </w:rPr>
        <w:t xml:space="preserve">members </w:t>
      </w:r>
      <w:r w:rsidR="00210483" w:rsidRPr="007E2239">
        <w:rPr>
          <w:rFonts w:eastAsia="Times New Roman" w:cstheme="minorHAnsi"/>
          <w:sz w:val="24"/>
          <w:szCs w:val="24"/>
        </w:rPr>
        <w:t>and clien</w:t>
      </w:r>
      <w:r w:rsidR="00981340" w:rsidRPr="007E2239">
        <w:rPr>
          <w:rFonts w:eastAsia="Times New Roman" w:cstheme="minorHAnsi"/>
          <w:sz w:val="24"/>
          <w:szCs w:val="24"/>
        </w:rPr>
        <w:t>t</w:t>
      </w:r>
      <w:r w:rsidR="00B312C7" w:rsidRPr="007E2239">
        <w:rPr>
          <w:rFonts w:eastAsia="Times New Roman" w:cstheme="minorHAnsi"/>
          <w:sz w:val="24"/>
          <w:szCs w:val="24"/>
        </w:rPr>
        <w:t>s</w:t>
      </w:r>
      <w:r w:rsidR="00210483" w:rsidRPr="007E2239">
        <w:rPr>
          <w:rFonts w:eastAsia="Times New Roman" w:cstheme="minorHAnsi"/>
          <w:sz w:val="24"/>
          <w:szCs w:val="24"/>
        </w:rPr>
        <w:t>.</w:t>
      </w:r>
    </w:p>
    <w:p w14:paraId="58BC4E7C" w14:textId="73989D5E" w:rsidR="00533DAA" w:rsidRPr="007E2239" w:rsidRDefault="009901FB" w:rsidP="00533DA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7E2239">
        <w:rPr>
          <w:rFonts w:eastAsia="Times New Roman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4214E59" wp14:editId="3BBA75A2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605790" cy="47625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E8906" w14:textId="2F3A88A3" w:rsidR="00EB6352" w:rsidRPr="007E2239" w:rsidRDefault="006E0EA8" w:rsidP="006E0EA8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  <w:t>Technical Support</w:t>
      </w:r>
      <w:r w:rsidR="009901FB" w:rsidRPr="007E2239">
        <w:rPr>
          <w:rFonts w:eastAsia="Times New Roman" w:cstheme="minorHAnsi"/>
          <w:b/>
          <w:bCs/>
          <w:sz w:val="24"/>
          <w:szCs w:val="24"/>
        </w:rPr>
        <w:tab/>
      </w:r>
      <w:r w:rsidR="009901FB" w:rsidRPr="007E2239">
        <w:rPr>
          <w:rFonts w:eastAsia="Times New Roman" w:cstheme="minorHAnsi"/>
          <w:b/>
          <w:bCs/>
          <w:sz w:val="24"/>
          <w:szCs w:val="24"/>
        </w:rPr>
        <w:tab/>
      </w:r>
      <w:r w:rsidR="009901FB" w:rsidRPr="007E2239">
        <w:rPr>
          <w:rFonts w:eastAsia="Times New Roman" w:cstheme="minorHAnsi"/>
          <w:b/>
          <w:bCs/>
          <w:sz w:val="24"/>
          <w:szCs w:val="24"/>
        </w:rPr>
        <w:tab/>
      </w:r>
      <w:r w:rsidR="009901FB" w:rsidRPr="007E2239">
        <w:rPr>
          <w:rFonts w:eastAsia="Times New Roman" w:cstheme="minorHAnsi"/>
          <w:b/>
          <w:bCs/>
          <w:sz w:val="24"/>
          <w:szCs w:val="24"/>
        </w:rPr>
        <w:tab/>
        <w:t>Manhattan, NY</w:t>
      </w:r>
    </w:p>
    <w:p w14:paraId="23FC1D3E" w14:textId="2DD21E77" w:rsidR="009901FB" w:rsidRPr="007E2239" w:rsidRDefault="00EB6352" w:rsidP="009901FB">
      <w:pPr>
        <w:pStyle w:val="NoSpacing"/>
        <w:rPr>
          <w:rFonts w:eastAsia="Times New Roman" w:cstheme="minorHAnsi"/>
          <w:b/>
          <w:bCs/>
          <w:sz w:val="24"/>
          <w:szCs w:val="24"/>
        </w:rPr>
      </w:pPr>
      <w:r w:rsidRPr="007E2239">
        <w:rPr>
          <w:rFonts w:cstheme="minorHAnsi"/>
        </w:rPr>
        <w:tab/>
      </w:r>
      <w:r w:rsidR="00533DAA" w:rsidRPr="007E2239">
        <w:rPr>
          <w:rFonts w:cstheme="minorHAnsi"/>
        </w:rPr>
        <w:tab/>
      </w:r>
      <w:proofErr w:type="spellStart"/>
      <w:r w:rsidR="00533DAA" w:rsidRPr="007E2239">
        <w:rPr>
          <w:rFonts w:eastAsia="Times New Roman" w:cstheme="minorHAnsi"/>
          <w:b/>
          <w:bCs/>
          <w:sz w:val="24"/>
          <w:szCs w:val="24"/>
        </w:rPr>
        <w:t>Leafstone</w:t>
      </w:r>
      <w:proofErr w:type="spellEnd"/>
      <w:r w:rsidR="00533DAA" w:rsidRPr="007E2239">
        <w:rPr>
          <w:rFonts w:eastAsia="Times New Roman" w:cstheme="minorHAnsi"/>
          <w:b/>
          <w:bCs/>
          <w:sz w:val="24"/>
          <w:szCs w:val="24"/>
        </w:rPr>
        <w:t xml:space="preserve"> – </w:t>
      </w:r>
      <w:proofErr w:type="spellStart"/>
      <w:r w:rsidR="00533DAA" w:rsidRPr="007E2239">
        <w:rPr>
          <w:rFonts w:eastAsia="Times New Roman" w:cstheme="minorHAnsi"/>
          <w:b/>
          <w:bCs/>
          <w:sz w:val="24"/>
          <w:szCs w:val="24"/>
        </w:rPr>
        <w:t>Corestaff</w:t>
      </w:r>
      <w:proofErr w:type="spellEnd"/>
      <w:r w:rsidR="0081022C" w:rsidRPr="007E223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533DAA" w:rsidRPr="007E2239">
        <w:rPr>
          <w:rFonts w:eastAsia="Times New Roman" w:cstheme="minorHAnsi"/>
          <w:b/>
          <w:bCs/>
          <w:sz w:val="24"/>
          <w:szCs w:val="24"/>
        </w:rPr>
        <w:t>3/1998 – 5/2002</w:t>
      </w:r>
      <w:r w:rsidR="008D42EA" w:rsidRPr="007E2239">
        <w:rPr>
          <w:rFonts w:eastAsia="Times New Roman" w:cstheme="minorHAnsi"/>
          <w:b/>
          <w:bCs/>
          <w:sz w:val="24"/>
          <w:szCs w:val="24"/>
        </w:rPr>
        <w:tab/>
      </w:r>
      <w:r w:rsidR="008D42EA" w:rsidRPr="007E2239">
        <w:rPr>
          <w:rFonts w:eastAsia="Times New Roman" w:cstheme="minorHAnsi"/>
          <w:b/>
          <w:bCs/>
          <w:sz w:val="24"/>
          <w:szCs w:val="24"/>
        </w:rPr>
        <w:tab/>
        <w:t>Milbank 5/2002 – 1/2006</w:t>
      </w:r>
    </w:p>
    <w:p w14:paraId="26574184" w14:textId="6CDDB09E" w:rsidR="00D570C4" w:rsidRPr="007E2239" w:rsidRDefault="009901FB" w:rsidP="009901FB">
      <w:pPr>
        <w:pStyle w:val="NoSpacing"/>
        <w:rPr>
          <w:rFonts w:eastAsia="Times New Roman" w:cstheme="minorHAnsi"/>
          <w:sz w:val="24"/>
          <w:szCs w:val="24"/>
        </w:rPr>
      </w:pP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b/>
          <w:bCs/>
          <w:sz w:val="24"/>
          <w:szCs w:val="24"/>
        </w:rPr>
        <w:tab/>
      </w:r>
      <w:r w:rsidRPr="007E2239">
        <w:rPr>
          <w:rFonts w:eastAsia="Times New Roman" w:cstheme="minorHAnsi"/>
          <w:sz w:val="24"/>
          <w:szCs w:val="24"/>
        </w:rPr>
        <w:t>Provided break fix support for Dell workstations</w:t>
      </w:r>
      <w:r w:rsidR="00981340" w:rsidRPr="007E2239">
        <w:rPr>
          <w:rFonts w:eastAsia="Times New Roman" w:cstheme="minorHAnsi"/>
          <w:sz w:val="24"/>
          <w:szCs w:val="24"/>
        </w:rPr>
        <w:t xml:space="preserve"> and</w:t>
      </w:r>
      <w:r w:rsidRPr="007E2239">
        <w:rPr>
          <w:rFonts w:eastAsia="Times New Roman" w:cstheme="minorHAnsi"/>
          <w:sz w:val="24"/>
          <w:szCs w:val="24"/>
        </w:rPr>
        <w:t xml:space="preserve"> IBM ThinkPad laptops</w:t>
      </w:r>
      <w:r w:rsidR="00981340" w:rsidRPr="007E2239">
        <w:rPr>
          <w:rFonts w:eastAsia="Times New Roman" w:cstheme="minorHAnsi"/>
          <w:sz w:val="24"/>
          <w:szCs w:val="24"/>
        </w:rPr>
        <w:t>.</w:t>
      </w:r>
      <w:r w:rsidRPr="007E2239">
        <w:rPr>
          <w:rFonts w:eastAsia="Times New Roman" w:cstheme="minorHAnsi"/>
          <w:sz w:val="24"/>
          <w:szCs w:val="24"/>
        </w:rPr>
        <w:t xml:space="preserve"> </w:t>
      </w:r>
      <w:r w:rsidR="00E71C4A" w:rsidRPr="007E2239">
        <w:rPr>
          <w:rFonts w:eastAsia="Times New Roman" w:cstheme="minorHAnsi"/>
          <w:sz w:val="24"/>
          <w:szCs w:val="24"/>
        </w:rPr>
        <w:t>S</w:t>
      </w:r>
      <w:r w:rsidR="00981340" w:rsidRPr="007E2239">
        <w:rPr>
          <w:rFonts w:eastAsia="Times New Roman" w:cstheme="minorHAnsi"/>
          <w:sz w:val="24"/>
          <w:szCs w:val="24"/>
        </w:rPr>
        <w:t xml:space="preserve">upported the </w:t>
      </w:r>
      <w:r w:rsidRPr="007E2239">
        <w:rPr>
          <w:rFonts w:eastAsia="Times New Roman" w:cstheme="minorHAnsi"/>
          <w:sz w:val="24"/>
          <w:szCs w:val="24"/>
        </w:rPr>
        <w:t>HP LaserJet</w:t>
      </w:r>
      <w:r w:rsidR="00981340" w:rsidRPr="007E2239">
        <w:rPr>
          <w:rFonts w:eastAsia="Times New Roman" w:cstheme="minorHAnsi"/>
          <w:sz w:val="24"/>
          <w:szCs w:val="24"/>
        </w:rPr>
        <w:t xml:space="preserve"> printer</w:t>
      </w:r>
      <w:r w:rsidRPr="007E2239">
        <w:rPr>
          <w:rFonts w:eastAsia="Times New Roman" w:cstheme="minorHAnsi"/>
          <w:sz w:val="24"/>
          <w:szCs w:val="24"/>
        </w:rPr>
        <w:t xml:space="preserve"> </w:t>
      </w:r>
      <w:r w:rsidR="008D42EA" w:rsidRPr="007E2239">
        <w:rPr>
          <w:rFonts w:eastAsia="Times New Roman" w:cstheme="minorHAnsi"/>
          <w:sz w:val="24"/>
          <w:szCs w:val="24"/>
        </w:rPr>
        <w:t>and</w:t>
      </w:r>
      <w:r w:rsidRPr="007E223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E2239">
        <w:rPr>
          <w:rFonts w:eastAsia="Times New Roman" w:cstheme="minorHAnsi"/>
          <w:sz w:val="24"/>
          <w:szCs w:val="24"/>
        </w:rPr>
        <w:t>ScanJet</w:t>
      </w:r>
      <w:proofErr w:type="spellEnd"/>
      <w:r w:rsidRPr="007E2239">
        <w:rPr>
          <w:rFonts w:eastAsia="Times New Roman" w:cstheme="minorHAnsi"/>
          <w:sz w:val="24"/>
          <w:szCs w:val="24"/>
        </w:rPr>
        <w:t xml:space="preserve"> Series.</w:t>
      </w:r>
      <w:r w:rsidR="00981340" w:rsidRPr="007E2239">
        <w:rPr>
          <w:rFonts w:eastAsia="Times New Roman" w:cstheme="minorHAnsi"/>
          <w:sz w:val="24"/>
          <w:szCs w:val="24"/>
        </w:rPr>
        <w:t xml:space="preserve"> </w:t>
      </w:r>
      <w:r w:rsidR="0081022C" w:rsidRPr="007E2239">
        <w:rPr>
          <w:rFonts w:eastAsia="Times New Roman" w:cstheme="minorHAnsi"/>
          <w:sz w:val="24"/>
          <w:szCs w:val="24"/>
        </w:rPr>
        <w:t>Windows 2000 print server support. Conference room support for internal staff and outside clients. Involved in three major operating system upgrades and two PC hardware rollouts</w:t>
      </w:r>
      <w:r w:rsidR="00E07C8B" w:rsidRPr="007E2239">
        <w:rPr>
          <w:rFonts w:eastAsia="Times New Roman" w:cstheme="minorHAnsi"/>
          <w:sz w:val="24"/>
          <w:szCs w:val="24"/>
        </w:rPr>
        <w:t>.</w:t>
      </w:r>
    </w:p>
    <w:sectPr w:rsidR="00D570C4" w:rsidRPr="007E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06459" w14:textId="77777777" w:rsidR="00856B26" w:rsidRDefault="00856B26" w:rsidP="00EB6352">
      <w:pPr>
        <w:spacing w:after="0" w:line="240" w:lineRule="auto"/>
      </w:pPr>
      <w:r>
        <w:separator/>
      </w:r>
    </w:p>
  </w:endnote>
  <w:endnote w:type="continuationSeparator" w:id="0">
    <w:p w14:paraId="5C5ECDA0" w14:textId="77777777" w:rsidR="00856B26" w:rsidRDefault="00856B26" w:rsidP="00EB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A89E4" w14:textId="77777777" w:rsidR="00856B26" w:rsidRDefault="00856B26" w:rsidP="00EB6352">
      <w:pPr>
        <w:spacing w:after="0" w:line="240" w:lineRule="auto"/>
      </w:pPr>
      <w:r>
        <w:separator/>
      </w:r>
    </w:p>
  </w:footnote>
  <w:footnote w:type="continuationSeparator" w:id="0">
    <w:p w14:paraId="04F3368A" w14:textId="77777777" w:rsidR="00856B26" w:rsidRDefault="00856B26" w:rsidP="00EB6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A4"/>
    <w:rsid w:val="0001087D"/>
    <w:rsid w:val="00022F4A"/>
    <w:rsid w:val="00066C61"/>
    <w:rsid w:val="000B7F95"/>
    <w:rsid w:val="001167F6"/>
    <w:rsid w:val="00150370"/>
    <w:rsid w:val="00181EA3"/>
    <w:rsid w:val="0019784A"/>
    <w:rsid w:val="001F6B2A"/>
    <w:rsid w:val="00210483"/>
    <w:rsid w:val="002161AD"/>
    <w:rsid w:val="00217098"/>
    <w:rsid w:val="0024657A"/>
    <w:rsid w:val="002528DC"/>
    <w:rsid w:val="00260A30"/>
    <w:rsid w:val="002A2164"/>
    <w:rsid w:val="002D6D3D"/>
    <w:rsid w:val="002F7C13"/>
    <w:rsid w:val="00335B3B"/>
    <w:rsid w:val="00356037"/>
    <w:rsid w:val="00360DCA"/>
    <w:rsid w:val="00364C46"/>
    <w:rsid w:val="0036603D"/>
    <w:rsid w:val="00370692"/>
    <w:rsid w:val="00393DA0"/>
    <w:rsid w:val="003A4A26"/>
    <w:rsid w:val="003E032C"/>
    <w:rsid w:val="00442705"/>
    <w:rsid w:val="004478D2"/>
    <w:rsid w:val="004843D3"/>
    <w:rsid w:val="00485B07"/>
    <w:rsid w:val="004A61F2"/>
    <w:rsid w:val="004B329C"/>
    <w:rsid w:val="0052296F"/>
    <w:rsid w:val="0053048D"/>
    <w:rsid w:val="00533DAA"/>
    <w:rsid w:val="00536CC3"/>
    <w:rsid w:val="005757B6"/>
    <w:rsid w:val="005D19F9"/>
    <w:rsid w:val="005E19CD"/>
    <w:rsid w:val="005F2040"/>
    <w:rsid w:val="005F38AC"/>
    <w:rsid w:val="005F5636"/>
    <w:rsid w:val="00614AA6"/>
    <w:rsid w:val="006A28D4"/>
    <w:rsid w:val="006E0EA8"/>
    <w:rsid w:val="006E0FEA"/>
    <w:rsid w:val="006F11D5"/>
    <w:rsid w:val="00735343"/>
    <w:rsid w:val="007373C4"/>
    <w:rsid w:val="00751C27"/>
    <w:rsid w:val="007713F5"/>
    <w:rsid w:val="007B1B25"/>
    <w:rsid w:val="007E2239"/>
    <w:rsid w:val="00803CAB"/>
    <w:rsid w:val="0081022C"/>
    <w:rsid w:val="00810398"/>
    <w:rsid w:val="00813981"/>
    <w:rsid w:val="00815B6D"/>
    <w:rsid w:val="00816606"/>
    <w:rsid w:val="008177F5"/>
    <w:rsid w:val="00821E6B"/>
    <w:rsid w:val="00841A45"/>
    <w:rsid w:val="00842159"/>
    <w:rsid w:val="00856B26"/>
    <w:rsid w:val="008A1D33"/>
    <w:rsid w:val="008D42EA"/>
    <w:rsid w:val="00942175"/>
    <w:rsid w:val="00981340"/>
    <w:rsid w:val="009901FB"/>
    <w:rsid w:val="009A3E8B"/>
    <w:rsid w:val="009C33A4"/>
    <w:rsid w:val="009F02ED"/>
    <w:rsid w:val="00A02F09"/>
    <w:rsid w:val="00A37AC8"/>
    <w:rsid w:val="00A701AD"/>
    <w:rsid w:val="00A70283"/>
    <w:rsid w:val="00A77C0A"/>
    <w:rsid w:val="00AD0E5A"/>
    <w:rsid w:val="00AF185A"/>
    <w:rsid w:val="00B144B7"/>
    <w:rsid w:val="00B21E52"/>
    <w:rsid w:val="00B23809"/>
    <w:rsid w:val="00B312C7"/>
    <w:rsid w:val="00B60EA4"/>
    <w:rsid w:val="00B91676"/>
    <w:rsid w:val="00BD1F15"/>
    <w:rsid w:val="00C2606F"/>
    <w:rsid w:val="00C273C4"/>
    <w:rsid w:val="00C716BC"/>
    <w:rsid w:val="00CB4B4C"/>
    <w:rsid w:val="00CE6A77"/>
    <w:rsid w:val="00D16E99"/>
    <w:rsid w:val="00D3114D"/>
    <w:rsid w:val="00D31F6F"/>
    <w:rsid w:val="00D46563"/>
    <w:rsid w:val="00D52468"/>
    <w:rsid w:val="00D570C4"/>
    <w:rsid w:val="00D57B0E"/>
    <w:rsid w:val="00D63005"/>
    <w:rsid w:val="00DA6057"/>
    <w:rsid w:val="00DC4590"/>
    <w:rsid w:val="00DC5270"/>
    <w:rsid w:val="00DD5438"/>
    <w:rsid w:val="00DE4B5E"/>
    <w:rsid w:val="00E07C8B"/>
    <w:rsid w:val="00E24225"/>
    <w:rsid w:val="00E37EE7"/>
    <w:rsid w:val="00E71C4A"/>
    <w:rsid w:val="00E76643"/>
    <w:rsid w:val="00E8588C"/>
    <w:rsid w:val="00EB5A6E"/>
    <w:rsid w:val="00EB6352"/>
    <w:rsid w:val="00EF6489"/>
    <w:rsid w:val="00F170B2"/>
    <w:rsid w:val="00F46AB9"/>
    <w:rsid w:val="00F52A89"/>
    <w:rsid w:val="00F64A7D"/>
    <w:rsid w:val="00F70D57"/>
    <w:rsid w:val="00F71040"/>
    <w:rsid w:val="00F878D8"/>
    <w:rsid w:val="00F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A83B"/>
  <w15:chartTrackingRefBased/>
  <w15:docId w15:val="{C7F42FC0-63DA-43EE-B4B3-C2277D86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-valuevalue-item">
    <w:name w:val="key-value__value-item"/>
    <w:basedOn w:val="DefaultParagraphFont"/>
    <w:rsid w:val="009C33A4"/>
  </w:style>
  <w:style w:type="character" w:styleId="Hyperlink">
    <w:name w:val="Hyperlink"/>
    <w:basedOn w:val="DefaultParagraphFont"/>
    <w:uiPriority w:val="99"/>
    <w:unhideWhenUsed/>
    <w:rsid w:val="009C3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3A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167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6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352"/>
  </w:style>
  <w:style w:type="paragraph" w:styleId="Footer">
    <w:name w:val="footer"/>
    <w:basedOn w:val="Normal"/>
    <w:link w:val="FooterChar"/>
    <w:uiPriority w:val="99"/>
    <w:unhideWhenUsed/>
    <w:rsid w:val="00EB6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blank_IT@outlook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F6180-5485-44EE-9972-8D0052A6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Shopper</dc:creator>
  <cp:keywords/>
  <dc:description/>
  <cp:lastModifiedBy>Standard User</cp:lastModifiedBy>
  <cp:revision>89</cp:revision>
  <dcterms:created xsi:type="dcterms:W3CDTF">2020-10-01T03:02:00Z</dcterms:created>
  <dcterms:modified xsi:type="dcterms:W3CDTF">2020-12-10T19:07:00Z</dcterms:modified>
</cp:coreProperties>
</file>