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0"/>
      </w:tblGrid>
      <w:tr w:rsidR="00333ECF" w:rsidRPr="003365A1" w14:paraId="74D3D10B" w14:textId="77777777" w:rsidTr="00FF4BA6">
        <w:trPr>
          <w:trHeight w:val="8270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74B743E" w14:textId="77777777" w:rsidR="0092198D" w:rsidRDefault="0092198D" w:rsidP="002B3FE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</w:tblBorders>
              <w:shd w:val="clear" w:color="auto" w:fill="8EAADB"/>
              <w:tblLook w:val="04A0" w:firstRow="1" w:lastRow="0" w:firstColumn="1" w:lastColumn="0" w:noHBand="0" w:noVBand="1"/>
            </w:tblPr>
            <w:tblGrid>
              <w:gridCol w:w="10544"/>
            </w:tblGrid>
            <w:tr w:rsidR="008E0ED2" w:rsidRPr="000E7285" w14:paraId="31124F28" w14:textId="77777777" w:rsidTr="009E5A8A">
              <w:tc>
                <w:tcPr>
                  <w:tcW w:w="10559" w:type="dxa"/>
                  <w:shd w:val="clear" w:color="auto" w:fill="8EAADB"/>
                </w:tcPr>
                <w:p w14:paraId="74B7248B" w14:textId="2FADE44E" w:rsidR="00653860" w:rsidRPr="00737AD8" w:rsidRDefault="0086752F" w:rsidP="000E7285">
                  <w:pPr>
                    <w:spacing w:after="0" w:line="240" w:lineRule="auto"/>
                    <w:jc w:val="center"/>
                    <w:rPr>
                      <w:rFonts w:ascii="Arial Bold" w:hAnsi="Arial Bold"/>
                      <w:b/>
                      <w:smallCaps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Arial Bold" w:hAnsi="Arial Bold"/>
                      <w:b/>
                      <w:smallCaps/>
                      <w:color w:val="000000"/>
                      <w:sz w:val="40"/>
                      <w:szCs w:val="40"/>
                    </w:rPr>
                    <w:t xml:space="preserve">Van </w:t>
                  </w:r>
                  <w:bookmarkStart w:id="0" w:name="_GoBack"/>
                  <w:bookmarkEnd w:id="0"/>
                  <w:r>
                    <w:rPr>
                      <w:rFonts w:ascii="Arial Bold" w:hAnsi="Arial Bold"/>
                      <w:b/>
                      <w:smallCaps/>
                      <w:color w:val="000000"/>
                      <w:sz w:val="40"/>
                      <w:szCs w:val="40"/>
                    </w:rPr>
                    <w:t>Taylor</w:t>
                  </w:r>
                </w:p>
                <w:p w14:paraId="3101E747" w14:textId="77777777" w:rsidR="008E0ED2" w:rsidRPr="006F39BA" w:rsidRDefault="0086752F" w:rsidP="0086752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Bay Point, California</w:t>
                  </w:r>
                  <w:r w:rsidR="006015BE">
                    <w:rPr>
                      <w:rFonts w:ascii="Arial" w:hAnsi="Arial" w:cs="Arial"/>
                    </w:rPr>
                    <w:t xml:space="preserve"> </w:t>
                  </w:r>
                  <w:r w:rsidR="006015BE">
                    <w:rPr>
                      <w:rFonts w:ascii="Arial" w:hAnsi="Arial" w:cs="Arial"/>
                    </w:rPr>
                    <w:sym w:font="Symbol" w:char="F0A8"/>
                  </w:r>
                  <w:r>
                    <w:rPr>
                      <w:rFonts w:ascii="Arial" w:hAnsi="Arial" w:cs="Arial"/>
                    </w:rPr>
                    <w:t xml:space="preserve"> 925-325-6693</w:t>
                  </w:r>
                  <w:r w:rsidR="006015BE">
                    <w:rPr>
                      <w:rFonts w:ascii="Arial" w:hAnsi="Arial" w:cs="Arial"/>
                    </w:rPr>
                    <w:t xml:space="preserve"> </w:t>
                  </w:r>
                  <w:r w:rsidR="006015BE">
                    <w:rPr>
                      <w:rFonts w:ascii="Arial" w:hAnsi="Arial" w:cs="Arial"/>
                    </w:rPr>
                    <w:sym w:font="Symbol" w:char="F0A8"/>
                  </w:r>
                  <w:r w:rsidR="006015BE">
                    <w:rPr>
                      <w:rFonts w:ascii="Arial" w:hAnsi="Arial" w:cs="Arial"/>
                    </w:rPr>
                    <w:t xml:space="preserve"> </w:t>
                  </w:r>
                  <w:hyperlink r:id="rId7" w:history="1">
                    <w:r w:rsidRPr="005A65CA">
                      <w:rPr>
                        <w:rStyle w:val="Hyperlink"/>
                        <w:rFonts w:ascii="Arial" w:hAnsi="Arial" w:cs="Arial"/>
                      </w:rPr>
                      <w:t>vanhtaylor@gmail.com</w:t>
                    </w:r>
                  </w:hyperlink>
                  <w:r w:rsidR="006015BE"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26738C7F" w14:textId="77777777" w:rsidR="006264B1" w:rsidRDefault="006264B1" w:rsidP="00371466">
            <w:pPr>
              <w:spacing w:before="40" w:after="0" w:line="240" w:lineRule="auto"/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8EAADB"/>
              <w:tblLook w:val="04A0" w:firstRow="1" w:lastRow="0" w:firstColumn="1" w:lastColumn="0" w:noHBand="0" w:noVBand="1"/>
            </w:tblPr>
            <w:tblGrid>
              <w:gridCol w:w="10544"/>
            </w:tblGrid>
            <w:tr w:rsidR="00371466" w:rsidRPr="009E5A8A" w14:paraId="217351D3" w14:textId="77777777" w:rsidTr="009E5A8A">
              <w:tc>
                <w:tcPr>
                  <w:tcW w:w="10559" w:type="dxa"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8EAADB"/>
                </w:tcPr>
                <w:p w14:paraId="39E1AB3F" w14:textId="77777777" w:rsidR="00371466" w:rsidRPr="009E5A8A" w:rsidRDefault="00371466" w:rsidP="009E5A8A">
                  <w:pPr>
                    <w:spacing w:before="40" w:after="0" w:line="240" w:lineRule="auto"/>
                    <w:jc w:val="center"/>
                    <w:rPr>
                      <w:rFonts w:ascii="Arial" w:hAnsi="Arial" w:cs="Arial"/>
                      <w:color w:val="000000"/>
                      <w:sz w:val="20"/>
                    </w:rPr>
                  </w:pPr>
                  <w:r w:rsidRPr="000F5C8E">
                    <w:rPr>
                      <w:rFonts w:ascii="Arial" w:hAnsi="Arial" w:cs="Arial"/>
                      <w:b/>
                      <w:bCs/>
                      <w:smallCaps/>
                      <w:color w:val="000000"/>
                      <w:sz w:val="28"/>
                      <w:szCs w:val="28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Professional Profile</w:t>
                  </w:r>
                </w:p>
              </w:tc>
            </w:tr>
          </w:tbl>
          <w:p w14:paraId="3773468F" w14:textId="793E32C5" w:rsidR="00C45BE7" w:rsidRPr="00C45BE7" w:rsidRDefault="0080086E" w:rsidP="009111BC">
            <w:pPr>
              <w:numPr>
                <w:ilvl w:val="0"/>
                <w:numId w:val="13"/>
              </w:numPr>
              <w:spacing w:before="80" w:after="0" w:line="240" w:lineRule="auto"/>
              <w:rPr>
                <w:rFonts w:ascii="Arial" w:hAnsi="Arial" w:cs="Arial"/>
                <w:sz w:val="20"/>
              </w:rPr>
            </w:pPr>
            <w:r w:rsidRPr="00C45BE7">
              <w:rPr>
                <w:rFonts w:ascii="Arial" w:hAnsi="Arial" w:cs="Arial"/>
                <w:b/>
                <w:sz w:val="20"/>
              </w:rPr>
              <w:t>Experienced IT Manager:</w:t>
            </w:r>
            <w:r w:rsidRPr="00C45BE7">
              <w:rPr>
                <w:rFonts w:ascii="Arial" w:hAnsi="Arial" w:cs="Arial"/>
                <w:sz w:val="20"/>
              </w:rPr>
              <w:t xml:space="preserve">  Offering unique combination of network administration, project management, and technical support that was essential to managing operations for </w:t>
            </w:r>
            <w:r w:rsidR="00A120A7" w:rsidRPr="00C45BE7">
              <w:rPr>
                <w:rFonts w:ascii="Arial" w:hAnsi="Arial" w:cs="Arial"/>
                <w:sz w:val="20"/>
              </w:rPr>
              <w:t xml:space="preserve">Data Center, </w:t>
            </w:r>
            <w:r w:rsidR="00C45BE7" w:rsidRPr="00C45BE7">
              <w:rPr>
                <w:rFonts w:ascii="Arial" w:hAnsi="Arial" w:cs="Arial"/>
                <w:sz w:val="20"/>
              </w:rPr>
              <w:t>Server, MDF and IDF</w:t>
            </w:r>
            <w:r w:rsidR="00B644EA">
              <w:rPr>
                <w:rFonts w:ascii="Arial" w:hAnsi="Arial" w:cs="Arial"/>
                <w:sz w:val="20"/>
              </w:rPr>
              <w:t xml:space="preserve"> room</w:t>
            </w:r>
            <w:r w:rsidR="00C45BE7" w:rsidRPr="00C45BE7">
              <w:rPr>
                <w:rFonts w:ascii="Arial" w:hAnsi="Arial" w:cs="Arial"/>
                <w:sz w:val="20"/>
              </w:rPr>
              <w:t>s</w:t>
            </w:r>
          </w:p>
          <w:p w14:paraId="6888EECA" w14:textId="77777777" w:rsidR="0080086E" w:rsidRDefault="0080086E" w:rsidP="006F39BA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 w:rsidRPr="0080086E">
              <w:rPr>
                <w:rFonts w:ascii="Arial" w:hAnsi="Arial" w:cs="Arial"/>
                <w:b/>
                <w:sz w:val="20"/>
              </w:rPr>
              <w:t>Skilled Leader:</w:t>
            </w:r>
            <w:r>
              <w:rPr>
                <w:rFonts w:ascii="Arial" w:hAnsi="Arial" w:cs="Arial"/>
                <w:sz w:val="20"/>
              </w:rPr>
              <w:t xml:space="preserve">  Facilitated numerous moves, adds, and changes across an eight-building region by leveraging top-notch leadership abilities to ensure that all employees </w:t>
            </w:r>
            <w:r w:rsidR="00B160D4">
              <w:rPr>
                <w:rFonts w:ascii="Arial" w:hAnsi="Arial" w:cs="Arial"/>
                <w:sz w:val="20"/>
              </w:rPr>
              <w:t>were striving</w:t>
            </w:r>
            <w:r>
              <w:rPr>
                <w:rFonts w:ascii="Arial" w:hAnsi="Arial" w:cs="Arial"/>
                <w:sz w:val="20"/>
              </w:rPr>
              <w:t xml:space="preserve"> to meet </w:t>
            </w:r>
            <w:r w:rsidR="00B160D4">
              <w:rPr>
                <w:rFonts w:ascii="Arial" w:hAnsi="Arial" w:cs="Arial"/>
                <w:sz w:val="20"/>
              </w:rPr>
              <w:t xml:space="preserve">critical </w:t>
            </w:r>
            <w:r>
              <w:rPr>
                <w:rFonts w:ascii="Arial" w:hAnsi="Arial" w:cs="Arial"/>
                <w:sz w:val="20"/>
              </w:rPr>
              <w:t>objectives</w:t>
            </w:r>
          </w:p>
          <w:p w14:paraId="683DAB8C" w14:textId="77777777" w:rsidR="00E74CFA" w:rsidRPr="00650BD2" w:rsidRDefault="0080086E" w:rsidP="00650BD2">
            <w:pPr>
              <w:numPr>
                <w:ilvl w:val="0"/>
                <w:numId w:val="13"/>
              </w:numPr>
              <w:spacing w:after="120" w:line="240" w:lineRule="auto"/>
              <w:rPr>
                <w:rFonts w:ascii="Arial" w:hAnsi="Arial" w:cs="Arial"/>
                <w:sz w:val="20"/>
              </w:rPr>
            </w:pPr>
            <w:r w:rsidRPr="0080086E">
              <w:rPr>
                <w:rFonts w:ascii="Arial" w:hAnsi="Arial" w:cs="Arial"/>
                <w:b/>
                <w:sz w:val="20"/>
              </w:rPr>
              <w:t>Results-Oriented Professional:</w:t>
            </w:r>
            <w:r>
              <w:rPr>
                <w:rFonts w:ascii="Arial" w:hAnsi="Arial" w:cs="Arial"/>
                <w:sz w:val="20"/>
              </w:rPr>
              <w:t xml:space="preserve">  Provided rack and stack MDF/MDA management in the Critical Technology Area (CTA) to turn-up over 5000 employee campuses, as well as </w:t>
            </w:r>
            <w:r w:rsidR="008F7599">
              <w:rPr>
                <w:rFonts w:ascii="Arial" w:hAnsi="Arial" w:cs="Arial"/>
                <w:sz w:val="20"/>
              </w:rPr>
              <w:t xml:space="preserve">handle </w:t>
            </w:r>
            <w:r>
              <w:rPr>
                <w:rFonts w:ascii="Arial" w:hAnsi="Arial" w:cs="Arial"/>
                <w:sz w:val="20"/>
              </w:rPr>
              <w:t xml:space="preserve">multiple building closures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087F74" w:rsidRPr="000E7285" w14:paraId="75D80F0B" w14:textId="77777777" w:rsidTr="00960FE2">
              <w:tc>
                <w:tcPr>
                  <w:tcW w:w="10564" w:type="dxa"/>
                  <w:shd w:val="clear" w:color="auto" w:fill="auto"/>
                </w:tcPr>
                <w:p w14:paraId="20EB16D8" w14:textId="440A049A" w:rsidR="00087F74" w:rsidRPr="000E7285" w:rsidRDefault="000F5C8E" w:rsidP="00087F7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1F4E79"/>
                    </w:rPr>
                  </w:pPr>
                  <w:r w:rsidRPr="000F5C8E">
                    <w:rPr>
                      <w:rFonts w:ascii="Arial" w:hAnsi="Arial" w:cs="Arial"/>
                      <w:b/>
                      <w:bCs/>
                      <w:smallCaps/>
                      <w:noProof/>
                      <w:color w:val="333399"/>
                      <w:sz w:val="28"/>
                      <w:szCs w:val="28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2B02B01" wp14:editId="7766F676">
                            <wp:simplePos x="0" y="0"/>
                            <wp:positionH relativeFrom="column">
                              <wp:posOffset>-64135</wp:posOffset>
                            </wp:positionH>
                            <wp:positionV relativeFrom="paragraph">
                              <wp:posOffset>198755</wp:posOffset>
                            </wp:positionV>
                            <wp:extent cx="6682740" cy="0"/>
                            <wp:effectExtent l="61595" t="60960" r="66040" b="62865"/>
                            <wp:wrapNone/>
                            <wp:docPr id="2" name="AutoShap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6827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diamond" w="med" len="med"/>
                                      <a:tailEnd type="diamond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6EA8B4B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2" o:spid="_x0000_s1026" type="#_x0000_t32" style="position:absolute;margin-left:-5.05pt;margin-top:15.65pt;width:526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" strokeweight="2pt">
                            <v:stroke startarrow="diamond" endarrow="diamond"/>
                          </v:shape>
                        </w:pict>
                      </mc:Fallback>
                    </mc:AlternateContent>
                  </w:r>
                  <w:r w:rsidR="000327A6" w:rsidRPr="000F5C8E">
                    <w:rPr>
                      <w:rFonts w:ascii="Arial" w:hAnsi="Arial" w:cs="Arial"/>
                      <w:b/>
                      <w:bCs/>
                      <w:smallCaps/>
                      <w:color w:val="333399"/>
                      <w:sz w:val="28"/>
                      <w:szCs w:val="28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Technical Expertise</w:t>
                  </w:r>
                </w:p>
              </w:tc>
            </w:tr>
            <w:tr w:rsidR="0095778D" w:rsidRPr="00087F74" w14:paraId="78694C7D" w14:textId="77777777" w:rsidTr="00960FE2">
              <w:trPr>
                <w:trHeight w:val="351"/>
              </w:trPr>
              <w:tc>
                <w:tcPr>
                  <w:tcW w:w="10564" w:type="dxa"/>
                  <w:shd w:val="clear" w:color="auto" w:fill="auto"/>
                </w:tcPr>
                <w:p w14:paraId="67B208F3" w14:textId="2E2DA235" w:rsidR="0095778D" w:rsidRDefault="0095778D" w:rsidP="0095778D">
                  <w:pPr>
                    <w:spacing w:before="80" w:after="0" w:line="24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Ethernet – Token Ring – AppleTalk – Novel &amp; SNA Environments – Cisco Routers &amp; Switches </w:t>
                  </w:r>
                </w:p>
                <w:p w14:paraId="340E4076" w14:textId="06D75631" w:rsidR="0095778D" w:rsidRDefault="0095778D" w:rsidP="0095778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Fiber </w:t>
                  </w:r>
                  <w:r w:rsidR="008D121E">
                    <w:rPr>
                      <w:rFonts w:ascii="Arial" w:hAnsi="Arial" w:cs="Arial"/>
                      <w:sz w:val="20"/>
                    </w:rPr>
                    <w:t>FDDI Technology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8D121E">
                    <w:rPr>
                      <w:rFonts w:ascii="Arial" w:hAnsi="Arial" w:cs="Arial"/>
                      <w:sz w:val="20"/>
                    </w:rPr>
                    <w:t>–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ATM MAN Technology – WAN &amp; LAN Concepts – MS Office Suite – AutoCAD</w:t>
                  </w:r>
                </w:p>
                <w:p w14:paraId="44C298B6" w14:textId="0430702B" w:rsidR="0095778D" w:rsidRPr="00087F74" w:rsidRDefault="0095778D" w:rsidP="0095778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Cisco Line Modules</w:t>
                  </w:r>
                  <w:r w:rsidR="008D121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–</w:t>
                  </w:r>
                  <w:r w:rsidR="008D121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Microsoft-Mail</w:t>
                  </w:r>
                  <w:r w:rsidR="008D121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–</w:t>
                  </w:r>
                  <w:r w:rsidR="008D121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Windows XP/7/8/10 &amp; Macintosh</w:t>
                  </w:r>
                  <w:r w:rsidR="000F5C8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– Cabletron Hub</w:t>
                  </w:r>
                  <w:r w:rsidR="008D121E">
                    <w:rPr>
                      <w:rFonts w:ascii="Arial" w:hAnsi="Arial" w:cs="Arial"/>
                      <w:sz w:val="20"/>
                    </w:rPr>
                    <w:t>s</w:t>
                  </w:r>
                  <w:r w:rsidR="000F5C8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8D121E">
                    <w:rPr>
                      <w:rFonts w:ascii="Arial" w:hAnsi="Arial" w:cs="Arial"/>
                      <w:sz w:val="20"/>
                    </w:rPr>
                    <w:t>–</w:t>
                  </w:r>
                  <w:r w:rsidR="000F5C8E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Structured Cabling</w:t>
                  </w:r>
                </w:p>
              </w:tc>
            </w:tr>
          </w:tbl>
          <w:p w14:paraId="7AA85776" w14:textId="77777777" w:rsidR="00E74CFA" w:rsidRPr="003365A1" w:rsidRDefault="00E74CFA" w:rsidP="008E0ED2">
            <w:pPr>
              <w:tabs>
                <w:tab w:val="left" w:pos="8232"/>
              </w:tabs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24203" w:rsidRPr="003365A1" w14:paraId="5D750C3A" w14:textId="77777777" w:rsidTr="00F57EA3">
              <w:tc>
                <w:tcPr>
                  <w:tcW w:w="10790" w:type="dxa"/>
                  <w:shd w:val="clear" w:color="auto" w:fill="auto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12" w:space="0" w:color="auto"/>
                      <w:right w:val="single" w:sz="12" w:space="0" w:color="auto"/>
                    </w:tblBorders>
                    <w:shd w:val="clear" w:color="auto" w:fill="8EAADB"/>
                    <w:tblLook w:val="04A0" w:firstRow="1" w:lastRow="0" w:firstColumn="1" w:lastColumn="0" w:noHBand="0" w:noVBand="1"/>
                  </w:tblPr>
                  <w:tblGrid>
                    <w:gridCol w:w="10328"/>
                  </w:tblGrid>
                  <w:tr w:rsidR="008E0ED2" w:rsidRPr="000E7285" w14:paraId="7F494C4E" w14:textId="77777777" w:rsidTr="009E5A8A">
                    <w:tc>
                      <w:tcPr>
                        <w:tcW w:w="10343" w:type="dxa"/>
                        <w:shd w:val="clear" w:color="auto" w:fill="8EAADB"/>
                      </w:tcPr>
                      <w:p w14:paraId="2730340B" w14:textId="77777777" w:rsidR="008E0ED2" w:rsidRPr="009E5A8A" w:rsidRDefault="00635BA7" w:rsidP="000E728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 w:rsidRPr="000F5C8E">
                          <w:rPr>
                            <w:rFonts w:ascii="Arial" w:hAnsi="Arial" w:cs="Arial"/>
                            <w:b/>
                            <w:bCs/>
                            <w:smallCaps/>
                            <w:color w:val="000000"/>
                            <w:sz w:val="28"/>
                            <w:szCs w:val="28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Career Path</w:t>
                        </w:r>
                      </w:p>
                    </w:tc>
                  </w:tr>
                </w:tbl>
                <w:p w14:paraId="3A014306" w14:textId="77777777" w:rsidR="00324203" w:rsidRPr="003365A1" w:rsidRDefault="00324203" w:rsidP="003365A1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6E62FF1C" w14:textId="77777777" w:rsidR="0086752F" w:rsidRPr="0080086E" w:rsidRDefault="0086752F" w:rsidP="00087F74">
            <w:pPr>
              <w:spacing w:before="80" w:after="0" w:line="240" w:lineRule="auto"/>
              <w:rPr>
                <w:rFonts w:ascii="Arial" w:hAnsi="Arial" w:cs="Arial"/>
                <w:b/>
              </w:rPr>
            </w:pPr>
            <w:r w:rsidRPr="0080086E">
              <w:rPr>
                <w:rFonts w:ascii="Arial" w:hAnsi="Arial" w:cs="Arial"/>
                <w:b/>
              </w:rPr>
              <w:t>Charles Schwab &amp; Company (1995 – 2018)</w:t>
            </w:r>
          </w:p>
          <w:p w14:paraId="66E1C08B" w14:textId="77777777" w:rsidR="00DB13BF" w:rsidRPr="007B0154" w:rsidRDefault="0086752F" w:rsidP="00FF301E">
            <w:p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 xml:space="preserve">Corporate Real Estate, Technology Project Manager </w:t>
            </w:r>
            <w:r w:rsidR="00D10BFC">
              <w:rPr>
                <w:rFonts w:ascii="Arial" w:hAnsi="Arial" w:cs="Arial"/>
                <w:i/>
                <w:u w:val="single"/>
              </w:rPr>
              <w:t xml:space="preserve">      </w:t>
            </w:r>
            <w:r>
              <w:rPr>
                <w:rFonts w:ascii="Arial" w:hAnsi="Arial" w:cs="Arial"/>
                <w:i/>
                <w:u w:val="single"/>
              </w:rPr>
              <w:t xml:space="preserve">  </w:t>
            </w:r>
            <w:r w:rsidR="00D10BFC">
              <w:rPr>
                <w:rFonts w:ascii="Arial" w:hAnsi="Arial" w:cs="Arial"/>
                <w:i/>
                <w:u w:val="single"/>
              </w:rPr>
              <w:t xml:space="preserve">      </w:t>
            </w:r>
            <w:r w:rsidR="008D276F">
              <w:rPr>
                <w:rFonts w:ascii="Arial" w:hAnsi="Arial" w:cs="Arial"/>
                <w:i/>
                <w:u w:val="single"/>
              </w:rPr>
              <w:t xml:space="preserve">    </w:t>
            </w:r>
            <w:r w:rsidR="00DD3110">
              <w:rPr>
                <w:rFonts w:ascii="Arial" w:hAnsi="Arial" w:cs="Arial"/>
                <w:i/>
                <w:u w:val="single"/>
              </w:rPr>
              <w:t xml:space="preserve">  </w:t>
            </w:r>
            <w:r w:rsidR="00F000FD">
              <w:rPr>
                <w:rFonts w:ascii="Arial" w:hAnsi="Arial" w:cs="Arial"/>
                <w:i/>
                <w:u w:val="single"/>
              </w:rPr>
              <w:t xml:space="preserve">           </w:t>
            </w:r>
            <w:r w:rsidR="00737AD8">
              <w:rPr>
                <w:rFonts w:ascii="Arial" w:hAnsi="Arial" w:cs="Arial"/>
                <w:i/>
                <w:u w:val="single"/>
              </w:rPr>
              <w:t xml:space="preserve">         </w:t>
            </w:r>
            <w:r w:rsidR="00F000FD">
              <w:rPr>
                <w:rFonts w:ascii="Arial" w:hAnsi="Arial" w:cs="Arial"/>
                <w:i/>
                <w:u w:val="single"/>
              </w:rPr>
              <w:t xml:space="preserve">                      </w:t>
            </w:r>
            <w:r w:rsidR="0080086E">
              <w:rPr>
                <w:rFonts w:ascii="Arial" w:hAnsi="Arial" w:cs="Arial"/>
                <w:i/>
                <w:u w:val="single"/>
              </w:rPr>
              <w:t xml:space="preserve">     </w:t>
            </w:r>
            <w:r w:rsidR="00F000FD">
              <w:rPr>
                <w:rFonts w:ascii="Arial" w:hAnsi="Arial" w:cs="Arial"/>
                <w:i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i/>
                <w:u w:val="single"/>
              </w:rPr>
              <w:t>2013 –</w:t>
            </w:r>
            <w:r w:rsidR="0080086E">
              <w:rPr>
                <w:rFonts w:ascii="Arial" w:hAnsi="Arial" w:cs="Arial"/>
                <w:b/>
                <w:i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i/>
                <w:u w:val="single"/>
              </w:rPr>
              <w:t>2018</w:t>
            </w:r>
          </w:p>
          <w:p w14:paraId="7DA47992" w14:textId="77777777" w:rsidR="0086752F" w:rsidRDefault="0086752F" w:rsidP="0086752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Combined exceptional project management and technical support abilities to support multiple operations</w:t>
            </w:r>
          </w:p>
          <w:p w14:paraId="29D8D784" w14:textId="77777777" w:rsidR="0086752F" w:rsidRDefault="0086752F" w:rsidP="0086752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Expertly facilitated over 300 branch opening</w:t>
            </w:r>
            <w:r w:rsidR="0080086E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, relocations, and closures within a strict timeline and scope</w:t>
            </w:r>
          </w:p>
          <w:p w14:paraId="7ED0B7FE" w14:textId="77777777" w:rsidR="009B37AF" w:rsidRPr="0080086E" w:rsidRDefault="0086752F" w:rsidP="0080086E">
            <w:pPr>
              <w:pStyle w:val="ListParagraph"/>
              <w:numPr>
                <w:ilvl w:val="0"/>
                <w:numId w:val="5"/>
              </w:numPr>
              <w:spacing w:after="8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Provided comprehensive support management for the SF headquarters MDF and IDF critical technology areas</w:t>
            </w:r>
          </w:p>
          <w:p w14:paraId="282F91B2" w14:textId="15583885" w:rsidR="009B37AF" w:rsidRPr="00B644EA" w:rsidRDefault="0086752F" w:rsidP="009B37AF">
            <w:pPr>
              <w:spacing w:after="0" w:line="240" w:lineRule="auto"/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 xml:space="preserve">Data Center Management Engineer                            </w:t>
            </w:r>
            <w:r w:rsidR="009B37AF">
              <w:rPr>
                <w:rFonts w:ascii="Arial" w:hAnsi="Arial" w:cs="Arial"/>
                <w:i/>
                <w:u w:val="single"/>
              </w:rPr>
              <w:t xml:space="preserve">                                                               </w:t>
            </w:r>
            <w:r w:rsidR="00660B1D">
              <w:rPr>
                <w:rFonts w:ascii="Arial" w:hAnsi="Arial" w:cs="Arial"/>
                <w:i/>
                <w:u w:val="single"/>
              </w:rPr>
              <w:t xml:space="preserve"> </w:t>
            </w:r>
            <w:r w:rsidR="009B37AF">
              <w:rPr>
                <w:rFonts w:ascii="Arial" w:hAnsi="Arial" w:cs="Arial"/>
                <w:i/>
                <w:u w:val="single"/>
              </w:rPr>
              <w:t xml:space="preserve">  </w:t>
            </w:r>
            <w:r w:rsidR="00B644EA">
              <w:rPr>
                <w:rFonts w:ascii="Arial" w:hAnsi="Arial" w:cs="Arial"/>
                <w:i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i/>
                <w:u w:val="single"/>
              </w:rPr>
              <w:t xml:space="preserve">2004 – </w:t>
            </w:r>
            <w:r w:rsidR="00B644EA">
              <w:rPr>
                <w:rFonts w:ascii="Arial" w:hAnsi="Arial" w:cs="Arial"/>
                <w:b/>
                <w:i/>
                <w:u w:val="single"/>
              </w:rPr>
              <w:t>2</w:t>
            </w:r>
            <w:r>
              <w:rPr>
                <w:rFonts w:ascii="Arial" w:hAnsi="Arial" w:cs="Arial"/>
                <w:b/>
                <w:i/>
                <w:u w:val="single"/>
              </w:rPr>
              <w:t>013</w:t>
            </w:r>
          </w:p>
          <w:p w14:paraId="43F52E68" w14:textId="77777777" w:rsidR="0086752F" w:rsidRDefault="0086752F" w:rsidP="009B37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Steered technology implementation for critical environments and maintained strict adherence to procedures</w:t>
            </w:r>
          </w:p>
          <w:p w14:paraId="30023655" w14:textId="77777777" w:rsidR="0086752F" w:rsidRDefault="0086752F" w:rsidP="009B37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Enforced change management and Critical Awareness Teams (CAT) policies and procedures as needed</w:t>
            </w:r>
          </w:p>
          <w:p w14:paraId="5FEB1998" w14:textId="77777777" w:rsidR="0086752F" w:rsidRDefault="0086752F" w:rsidP="009B37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Maintained optimal cost controls and quality by playing a vital role in the purchasing of new hardware systems</w:t>
            </w:r>
          </w:p>
          <w:p w14:paraId="5941B755" w14:textId="77777777" w:rsidR="00660B1D" w:rsidRPr="0080086E" w:rsidRDefault="0086752F" w:rsidP="0080086E">
            <w:pPr>
              <w:pStyle w:val="ListParagraph"/>
              <w:numPr>
                <w:ilvl w:val="0"/>
                <w:numId w:val="5"/>
              </w:numPr>
              <w:spacing w:after="8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Balanced previous network administration responsibilities in addition to new responsibilities as an engineer</w:t>
            </w:r>
          </w:p>
          <w:p w14:paraId="49230CEC" w14:textId="77777777" w:rsidR="00660B1D" w:rsidRPr="007B0154" w:rsidRDefault="0086752F" w:rsidP="00660B1D">
            <w:p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Network Administrator</w:t>
            </w:r>
            <w:r w:rsidR="00660B1D">
              <w:rPr>
                <w:rFonts w:ascii="Arial" w:hAnsi="Arial" w:cs="Arial"/>
                <w:i/>
                <w:u w:val="single"/>
              </w:rPr>
              <w:t xml:space="preserve">                                                                                                   </w:t>
            </w:r>
            <w:r>
              <w:rPr>
                <w:rFonts w:ascii="Arial" w:hAnsi="Arial" w:cs="Arial"/>
                <w:i/>
                <w:u w:val="single"/>
              </w:rPr>
              <w:t xml:space="preserve">               </w:t>
            </w:r>
            <w:r w:rsidR="00660B1D">
              <w:rPr>
                <w:rFonts w:ascii="Arial" w:hAnsi="Arial" w:cs="Arial"/>
                <w:i/>
                <w:u w:val="single"/>
              </w:rPr>
              <w:t xml:space="preserve">   </w:t>
            </w:r>
            <w:r>
              <w:rPr>
                <w:rFonts w:ascii="Arial" w:hAnsi="Arial" w:cs="Arial"/>
                <w:b/>
                <w:i/>
                <w:u w:val="single"/>
              </w:rPr>
              <w:t>1997 – 2013</w:t>
            </w:r>
          </w:p>
          <w:p w14:paraId="60B399CA" w14:textId="77777777" w:rsidR="0086752F" w:rsidRDefault="0086752F" w:rsidP="00660B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Stepped in as a resource during strategic planning initiatives to help establish long-term network objectives</w:t>
            </w:r>
          </w:p>
          <w:p w14:paraId="651FD557" w14:textId="77777777" w:rsidR="0086752F" w:rsidRDefault="0086752F" w:rsidP="00660B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Contributed to system expansion efforts to ensure that the network could handle the company’s growth</w:t>
            </w:r>
          </w:p>
          <w:p w14:paraId="11484738" w14:textId="77777777" w:rsidR="0086752F" w:rsidRDefault="0086752F" w:rsidP="00660B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Collaborated cross functionally with teams to handled installations, maintenance, and troubleshooting tasks</w:t>
            </w:r>
          </w:p>
          <w:p w14:paraId="1CE0F64E" w14:textId="77777777" w:rsidR="0086752F" w:rsidRDefault="004C3BB3" w:rsidP="00660B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Interfaced directly with Sprint to coordinate the upgrade of 300+ branch offices on a national scale</w:t>
            </w:r>
          </w:p>
          <w:p w14:paraId="7D55C255" w14:textId="77777777" w:rsidR="004C3BB3" w:rsidRDefault="004C3BB3" w:rsidP="00660B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Assisted with the installation of LAN ATM in all San Francisco office buildings by laying out dark fiber</w:t>
            </w:r>
          </w:p>
          <w:p w14:paraId="5E0D3954" w14:textId="77777777" w:rsidR="004D3573" w:rsidRPr="0080086E" w:rsidRDefault="004C3BB3" w:rsidP="0080086E">
            <w:pPr>
              <w:pStyle w:val="ListParagraph"/>
              <w:numPr>
                <w:ilvl w:val="0"/>
                <w:numId w:val="5"/>
              </w:numPr>
              <w:spacing w:after="8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Helped launch the first company branch in Japan by proactively working on the network initiation project</w:t>
            </w:r>
          </w:p>
          <w:p w14:paraId="3C5D2E7F" w14:textId="77777777" w:rsidR="004C3BB3" w:rsidRPr="007B0154" w:rsidRDefault="004C3BB3" w:rsidP="004C3BB3">
            <w:p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 xml:space="preserve">Contract Analyst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i/>
                <w:u w:val="single"/>
              </w:rPr>
              <w:t>1996 – 1997</w:t>
            </w:r>
          </w:p>
          <w:p w14:paraId="5DCD95F4" w14:textId="77777777" w:rsidR="004C3BB3" w:rsidRDefault="004C3BB3" w:rsidP="004C3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Administered the comprehensive integration of both computers and telecommunications equipment (ACD)</w:t>
            </w:r>
          </w:p>
          <w:p w14:paraId="32FE86FC" w14:textId="77777777" w:rsidR="004C3BB3" w:rsidRDefault="004C3BB3" w:rsidP="004C3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Built from previous experience as a support analyst to promptly resolve any hardware/system-related issues</w:t>
            </w:r>
          </w:p>
          <w:p w14:paraId="698D471D" w14:textId="77777777" w:rsidR="004C3BB3" w:rsidRDefault="004C3BB3" w:rsidP="004C3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Mitigated costly downtime by coordinating project installations as a member of the Restacking Task Force</w:t>
            </w:r>
          </w:p>
          <w:p w14:paraId="6BEE0E02" w14:textId="77777777" w:rsidR="004C3BB3" w:rsidRDefault="004C3BB3" w:rsidP="004C3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Supported phone and computer hardware installations while leading key telecommunications projects</w:t>
            </w:r>
          </w:p>
          <w:p w14:paraId="269C40D7" w14:textId="77777777" w:rsidR="004C3BB3" w:rsidRPr="00087F74" w:rsidRDefault="004C3BB3" w:rsidP="00087F74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Executed maintenance tasks for LAN/WAN network connections and coordinated the installation of both Cabletron and Cisco HW hubs, routers, and switches</w:t>
            </w:r>
          </w:p>
          <w:p w14:paraId="537030FA" w14:textId="3D563A48" w:rsidR="004C3BB3" w:rsidRPr="0080086E" w:rsidRDefault="00124BCD" w:rsidP="004C3BB3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Previous experience </w:t>
            </w:r>
            <w:r w:rsidR="00B32718">
              <w:rPr>
                <w:rFonts w:ascii="Arial" w:hAnsi="Arial" w:cs="Arial"/>
                <w:b/>
              </w:rPr>
              <w:t>includes</w:t>
            </w:r>
            <w:r>
              <w:rPr>
                <w:rFonts w:ascii="Arial" w:hAnsi="Arial" w:cs="Arial"/>
                <w:b/>
              </w:rPr>
              <w:t xml:space="preserve"> long-term employment at </w:t>
            </w:r>
            <w:r w:rsidR="004C3BB3" w:rsidRPr="0080086E">
              <w:rPr>
                <w:rFonts w:ascii="Arial" w:hAnsi="Arial" w:cs="Arial"/>
                <w:b/>
              </w:rPr>
              <w:t>Bechtel Corporation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1213BB7E" w14:textId="51DFBA16" w:rsidR="004C3BB3" w:rsidRPr="007B0154" w:rsidRDefault="004C3BB3" w:rsidP="004C3BB3">
            <w:pPr>
              <w:spacing w:after="0" w:line="240" w:lineRule="auto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 xml:space="preserve">Support Analyst &amp; Senior Support Analyst                                                                                      </w:t>
            </w:r>
          </w:p>
          <w:p w14:paraId="1A0C8DFE" w14:textId="77777777" w:rsidR="004C3BB3" w:rsidRDefault="004C3BB3" w:rsidP="004C3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Attentively supported 130 workstations and 100 users in the Automation Technology Group</w:t>
            </w:r>
          </w:p>
          <w:p w14:paraId="6EB00C1B" w14:textId="77777777" w:rsidR="004C3BB3" w:rsidRDefault="0080086E" w:rsidP="004C3B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Functioned as a transition liaison, assisting with the change from in-house technical support to EDS</w:t>
            </w:r>
          </w:p>
          <w:p w14:paraId="72CD68E8" w14:textId="03C0105D" w:rsidR="004C3BB3" w:rsidRPr="00650BD2" w:rsidRDefault="0080086E" w:rsidP="00650BD2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Added value to the organization by providing </w:t>
            </w:r>
            <w:r w:rsidR="00662F2E">
              <w:rPr>
                <w:rFonts w:ascii="Arial" w:hAnsi="Arial" w:cs="Arial"/>
                <w:sz w:val="20"/>
              </w:rPr>
              <w:t>firsthand</w:t>
            </w:r>
            <w:r>
              <w:rPr>
                <w:rFonts w:ascii="Arial" w:hAnsi="Arial" w:cs="Arial"/>
                <w:sz w:val="20"/>
              </w:rPr>
              <w:t xml:space="preserve"> training to users on multiple types of software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0086E" w:rsidRPr="000E7285" w14:paraId="737244DC" w14:textId="77777777" w:rsidTr="00960FE2">
              <w:tc>
                <w:tcPr>
                  <w:tcW w:w="10564" w:type="dxa"/>
                  <w:shd w:val="clear" w:color="auto" w:fill="auto"/>
                </w:tcPr>
                <w:p w14:paraId="4D3E8B49" w14:textId="511797EE" w:rsidR="0080086E" w:rsidRPr="000E7285" w:rsidRDefault="000F5C8E" w:rsidP="0080086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1F4E79"/>
                    </w:rPr>
                  </w:pPr>
                  <w:r w:rsidRPr="000F5C8E">
                    <w:rPr>
                      <w:rFonts w:ascii="Arial" w:hAnsi="Arial" w:cs="Arial"/>
                      <w:b/>
                      <w:bCs/>
                      <w:smallCaps/>
                      <w:noProof/>
                      <w:color w:val="333399"/>
                      <w:sz w:val="28"/>
                      <w:szCs w:val="28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6" behindDoc="0" locked="0" layoutInCell="1" allowOverlap="1" wp14:anchorId="5B6E8354" wp14:editId="284DF0B2">
                            <wp:simplePos x="0" y="0"/>
                            <wp:positionH relativeFrom="column">
                              <wp:posOffset>-64135</wp:posOffset>
                            </wp:positionH>
                            <wp:positionV relativeFrom="paragraph">
                              <wp:posOffset>198755</wp:posOffset>
                            </wp:positionV>
                            <wp:extent cx="6682740" cy="0"/>
                            <wp:effectExtent l="61595" t="66040" r="66040" b="67310"/>
                            <wp:wrapNone/>
                            <wp:docPr id="1" name="AutoShap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668274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 type="diamond" w="med" len="med"/>
                                      <a:tailEnd type="diamond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10FBFC" id="AutoShape 21" o:spid="_x0000_s1026" type="#_x0000_t32" style="position:absolute;margin-left:-5.05pt;margin-top:15.65pt;width:526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" strokeweight="2pt">
                            <v:stroke startarrow="diamond" endarrow="diamond"/>
                          </v:shape>
                        </w:pict>
                      </mc:Fallback>
                    </mc:AlternateContent>
                  </w:r>
                  <w:r w:rsidR="0080086E" w:rsidRPr="000F5C8E">
                    <w:rPr>
                      <w:rFonts w:ascii="Arial" w:hAnsi="Arial" w:cs="Arial"/>
                      <w:b/>
                      <w:bCs/>
                      <w:smallCaps/>
                      <w:color w:val="333399"/>
                      <w:sz w:val="28"/>
                      <w:szCs w:val="28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Professional Development</w:t>
                  </w:r>
                </w:p>
              </w:tc>
            </w:tr>
            <w:tr w:rsidR="0080086E" w:rsidRPr="0072264A" w14:paraId="76A47D7A" w14:textId="77777777" w:rsidTr="00960FE2">
              <w:trPr>
                <w:trHeight w:val="351"/>
              </w:trPr>
              <w:tc>
                <w:tcPr>
                  <w:tcW w:w="10564" w:type="dxa"/>
                  <w:shd w:val="clear" w:color="auto" w:fill="auto"/>
                </w:tcPr>
                <w:p w14:paraId="09DC40D2" w14:textId="755FA31F" w:rsidR="0080086E" w:rsidRPr="00087F74" w:rsidRDefault="0080086E" w:rsidP="00430F23">
                  <w:pPr>
                    <w:spacing w:before="80" w:after="0" w:line="240" w:lineRule="auto"/>
                    <w:jc w:val="center"/>
                    <w:rPr>
                      <w:rFonts w:ascii="Arial" w:hAnsi="Arial" w:cs="Arial"/>
                      <w:b/>
                      <w:i/>
                      <w:sz w:val="20"/>
                    </w:rPr>
                  </w:pPr>
                  <w:r w:rsidRPr="00087F74">
                    <w:rPr>
                      <w:rFonts w:ascii="Arial" w:hAnsi="Arial" w:cs="Arial"/>
                      <w:b/>
                      <w:i/>
                      <w:sz w:val="20"/>
                    </w:rPr>
                    <w:t xml:space="preserve">Geo Train Corporation | </w:t>
                  </w:r>
                  <w:r w:rsidRPr="00087F74">
                    <w:rPr>
                      <w:rFonts w:ascii="Arial" w:hAnsi="Arial" w:cs="Arial"/>
                      <w:i/>
                      <w:sz w:val="20"/>
                    </w:rPr>
                    <w:t>Cisco Certified Network Associate</w:t>
                  </w:r>
                  <w:r w:rsidR="00430F23">
                    <w:rPr>
                      <w:rFonts w:ascii="Arial" w:hAnsi="Arial" w:cs="Arial"/>
                      <w:i/>
                      <w:sz w:val="20"/>
                    </w:rPr>
                    <w:t xml:space="preserve"> </w:t>
                  </w:r>
                  <w:r w:rsidR="00087F74" w:rsidRPr="00087F74">
                    <w:rPr>
                      <w:rFonts w:ascii="Arial" w:hAnsi="Arial" w:cs="Arial"/>
                      <w:b/>
                      <w:i/>
                      <w:sz w:val="20"/>
                    </w:rPr>
                    <w:t xml:space="preserve">Pine Mountain Group, Inc. | </w:t>
                  </w:r>
                  <w:r w:rsidR="00087F74" w:rsidRPr="00087F74">
                    <w:rPr>
                      <w:rFonts w:ascii="Arial" w:hAnsi="Arial" w:cs="Arial"/>
                      <w:i/>
                      <w:sz w:val="20"/>
                    </w:rPr>
                    <w:t>Net Analyst Certification</w:t>
                  </w:r>
                </w:p>
                <w:p w14:paraId="61AF7DF9" w14:textId="77777777" w:rsidR="0080086E" w:rsidRPr="00087F74" w:rsidRDefault="00650BD2" w:rsidP="00087F7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</w:rPr>
                    <w:t>Numerous Data Center Dynamics Annual Conferences, Attendee</w:t>
                  </w:r>
                  <w:r w:rsidR="000327A6">
                    <w:rPr>
                      <w:rFonts w:ascii="Arial" w:hAnsi="Arial" w:cs="Arial"/>
                      <w:i/>
                      <w:sz w:val="20"/>
                    </w:rPr>
                    <w:t xml:space="preserve"> – BICSI</w:t>
                  </w:r>
                  <w:r w:rsidR="00A523D0">
                    <w:rPr>
                      <w:rFonts w:ascii="Arial" w:hAnsi="Arial" w:cs="Arial"/>
                      <w:i/>
                      <w:sz w:val="20"/>
                    </w:rPr>
                    <w:t xml:space="preserve"> RCDD</w:t>
                  </w:r>
                  <w:r w:rsidR="000327A6">
                    <w:rPr>
                      <w:rFonts w:ascii="Arial" w:hAnsi="Arial" w:cs="Arial"/>
                      <w:i/>
                      <w:sz w:val="20"/>
                    </w:rPr>
                    <w:t xml:space="preserve"> Education, Data Center 101</w:t>
                  </w:r>
                  <w:r>
                    <w:rPr>
                      <w:rFonts w:ascii="Arial" w:hAnsi="Arial" w:cs="Arial"/>
                      <w:i/>
                      <w:sz w:val="20"/>
                    </w:rPr>
                    <w:br/>
                  </w:r>
                  <w:r w:rsidR="00087F74" w:rsidRPr="00087F74">
                    <w:rPr>
                      <w:rFonts w:ascii="Arial" w:hAnsi="Arial" w:cs="Arial"/>
                      <w:i/>
                      <w:sz w:val="20"/>
                    </w:rPr>
                    <w:t>Advanced Router &amp; Lan Switch Configuration – Troubleshooting EIGRP Training – Internet Design</w:t>
                  </w:r>
                </w:p>
                <w:p w14:paraId="2480A772" w14:textId="77777777" w:rsidR="00087F74" w:rsidRPr="00087F74" w:rsidRDefault="00087F74" w:rsidP="00087F7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i/>
                    </w:rPr>
                  </w:pPr>
                  <w:r w:rsidRPr="00087F74">
                    <w:rPr>
                      <w:rFonts w:ascii="Arial" w:hAnsi="Arial" w:cs="Arial"/>
                      <w:i/>
                      <w:sz w:val="20"/>
                    </w:rPr>
                    <w:t xml:space="preserve">Asynchronous Transfer Mode – Dial-Up Systems Maintenance – </w:t>
                  </w:r>
                  <w:proofErr w:type="spellStart"/>
                  <w:r w:rsidRPr="00087F74">
                    <w:rPr>
                      <w:rFonts w:ascii="Arial" w:hAnsi="Arial" w:cs="Arial"/>
                      <w:i/>
                      <w:sz w:val="20"/>
                    </w:rPr>
                    <w:t>Fireberd</w:t>
                  </w:r>
                  <w:proofErr w:type="spellEnd"/>
                  <w:r w:rsidRPr="00087F74">
                    <w:rPr>
                      <w:rFonts w:ascii="Arial" w:hAnsi="Arial" w:cs="Arial"/>
                      <w:i/>
                      <w:sz w:val="20"/>
                    </w:rPr>
                    <w:t xml:space="preserve"> 6000 – Microsoft 2000/XP</w:t>
                  </w:r>
                </w:p>
              </w:tc>
            </w:tr>
          </w:tbl>
          <w:p w14:paraId="1F6EB2F3" w14:textId="77777777" w:rsidR="0080086E" w:rsidRPr="006F39BA" w:rsidRDefault="0080086E" w:rsidP="0080086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7D0778BF" w14:textId="77777777" w:rsidR="004218B4" w:rsidRDefault="004218B4" w:rsidP="00430F23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sectPr w:rsidR="004218B4" w:rsidSect="00324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E4EF2" w14:textId="77777777" w:rsidR="00E14DC8" w:rsidRDefault="00E14DC8" w:rsidP="00E71C4A">
      <w:pPr>
        <w:spacing w:after="0" w:line="240" w:lineRule="auto"/>
      </w:pPr>
      <w:r>
        <w:separator/>
      </w:r>
    </w:p>
  </w:endnote>
  <w:endnote w:type="continuationSeparator" w:id="0">
    <w:p w14:paraId="585D015A" w14:textId="77777777" w:rsidR="00E14DC8" w:rsidRDefault="00E14DC8" w:rsidP="00E7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10FAC" w14:textId="77777777" w:rsidR="00E14DC8" w:rsidRDefault="00E14DC8" w:rsidP="00E71C4A">
      <w:pPr>
        <w:spacing w:after="0" w:line="240" w:lineRule="auto"/>
      </w:pPr>
      <w:r>
        <w:separator/>
      </w:r>
    </w:p>
  </w:footnote>
  <w:footnote w:type="continuationSeparator" w:id="0">
    <w:p w14:paraId="68AE6C2F" w14:textId="77777777" w:rsidR="00E14DC8" w:rsidRDefault="00E14DC8" w:rsidP="00E71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4172"/>
    <w:multiLevelType w:val="hybridMultilevel"/>
    <w:tmpl w:val="FF34F2AA"/>
    <w:lvl w:ilvl="0" w:tplc="148A67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81E"/>
    <w:multiLevelType w:val="hybridMultilevel"/>
    <w:tmpl w:val="DAE4E594"/>
    <w:lvl w:ilvl="0" w:tplc="6DFE14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DD6E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525A0"/>
    <w:multiLevelType w:val="hybridMultilevel"/>
    <w:tmpl w:val="6E52D474"/>
    <w:lvl w:ilvl="0" w:tplc="6DFE14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DD6E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76AE3"/>
    <w:multiLevelType w:val="hybridMultilevel"/>
    <w:tmpl w:val="899C8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80F7F"/>
    <w:multiLevelType w:val="hybridMultilevel"/>
    <w:tmpl w:val="4FC8205A"/>
    <w:lvl w:ilvl="0" w:tplc="93B02B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577547"/>
    <w:multiLevelType w:val="hybridMultilevel"/>
    <w:tmpl w:val="36664840"/>
    <w:lvl w:ilvl="0" w:tplc="2010709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D7221D"/>
    <w:multiLevelType w:val="hybridMultilevel"/>
    <w:tmpl w:val="D264F4F4"/>
    <w:lvl w:ilvl="0" w:tplc="B6FED8F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BE4D5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A042D0"/>
    <w:multiLevelType w:val="hybridMultilevel"/>
    <w:tmpl w:val="D0EC8AD4"/>
    <w:lvl w:ilvl="0" w:tplc="765633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5E0B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660DD"/>
    <w:multiLevelType w:val="hybridMultilevel"/>
    <w:tmpl w:val="BE205E40"/>
    <w:lvl w:ilvl="0" w:tplc="2FB497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BE4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B1EEF"/>
    <w:multiLevelType w:val="hybridMultilevel"/>
    <w:tmpl w:val="07E2E336"/>
    <w:lvl w:ilvl="0" w:tplc="2FEA96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21D34"/>
    <w:multiLevelType w:val="hybridMultilevel"/>
    <w:tmpl w:val="FC38BDD6"/>
    <w:lvl w:ilvl="0" w:tplc="93B02B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D9C"/>
    <w:multiLevelType w:val="hybridMultilevel"/>
    <w:tmpl w:val="335E0FD6"/>
    <w:lvl w:ilvl="0" w:tplc="7188E5D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BE4D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174E25"/>
    <w:multiLevelType w:val="hybridMultilevel"/>
    <w:tmpl w:val="29F648D0"/>
    <w:lvl w:ilvl="0" w:tplc="148A67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12404"/>
    <w:multiLevelType w:val="hybridMultilevel"/>
    <w:tmpl w:val="CF0CA6BC"/>
    <w:lvl w:ilvl="0" w:tplc="7188E5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BE4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BC6"/>
    <w:multiLevelType w:val="hybridMultilevel"/>
    <w:tmpl w:val="E7846C90"/>
    <w:lvl w:ilvl="0" w:tplc="148A67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7505A"/>
    <w:multiLevelType w:val="hybridMultilevel"/>
    <w:tmpl w:val="9E92E06A"/>
    <w:lvl w:ilvl="0" w:tplc="93B02B2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5832BA"/>
    <w:multiLevelType w:val="hybridMultilevel"/>
    <w:tmpl w:val="0CBE215E"/>
    <w:lvl w:ilvl="0" w:tplc="5A6AEC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77DF5"/>
    <w:multiLevelType w:val="hybridMultilevel"/>
    <w:tmpl w:val="001EB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2A90"/>
    <w:multiLevelType w:val="hybridMultilevel"/>
    <w:tmpl w:val="0284FDFA"/>
    <w:lvl w:ilvl="0" w:tplc="148A67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600B9"/>
    <w:multiLevelType w:val="hybridMultilevel"/>
    <w:tmpl w:val="BA922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E31BF"/>
    <w:multiLevelType w:val="hybridMultilevel"/>
    <w:tmpl w:val="99AE333C"/>
    <w:lvl w:ilvl="0" w:tplc="148A67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E7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97E33"/>
    <w:multiLevelType w:val="hybridMultilevel"/>
    <w:tmpl w:val="7F344A9E"/>
    <w:lvl w:ilvl="0" w:tplc="6DFE14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DD6E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71A2C"/>
    <w:multiLevelType w:val="hybridMultilevel"/>
    <w:tmpl w:val="5AC0CE5E"/>
    <w:lvl w:ilvl="0" w:tplc="6DFE14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DD6E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C2CC2"/>
    <w:multiLevelType w:val="hybridMultilevel"/>
    <w:tmpl w:val="033ECF88"/>
    <w:lvl w:ilvl="0" w:tplc="3F1C99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5E0B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E4A24"/>
    <w:multiLevelType w:val="hybridMultilevel"/>
    <w:tmpl w:val="058E56E0"/>
    <w:lvl w:ilvl="0" w:tplc="765633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5E0B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13943"/>
    <w:multiLevelType w:val="hybridMultilevel"/>
    <w:tmpl w:val="DC52BB7A"/>
    <w:lvl w:ilvl="0" w:tplc="EFC883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6"/>
  </w:num>
  <w:num w:numId="8">
    <w:abstractNumId w:val="23"/>
  </w:num>
  <w:num w:numId="9">
    <w:abstractNumId w:val="7"/>
  </w:num>
  <w:num w:numId="10">
    <w:abstractNumId w:val="22"/>
  </w:num>
  <w:num w:numId="11">
    <w:abstractNumId w:val="24"/>
  </w:num>
  <w:num w:numId="12">
    <w:abstractNumId w:val="5"/>
  </w:num>
  <w:num w:numId="13">
    <w:abstractNumId w:val="10"/>
  </w:num>
  <w:num w:numId="14">
    <w:abstractNumId w:val="25"/>
  </w:num>
  <w:num w:numId="15">
    <w:abstractNumId w:val="11"/>
  </w:num>
  <w:num w:numId="16">
    <w:abstractNumId w:val="13"/>
  </w:num>
  <w:num w:numId="17">
    <w:abstractNumId w:val="6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4"/>
  </w:num>
  <w:num w:numId="23">
    <w:abstractNumId w:val="12"/>
  </w:num>
  <w:num w:numId="24">
    <w:abstractNumId w:val="15"/>
  </w:num>
  <w:num w:numId="25">
    <w:abstractNumId w:val="1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85"/>
    <w:rsid w:val="000048B4"/>
    <w:rsid w:val="00012AA5"/>
    <w:rsid w:val="000327A6"/>
    <w:rsid w:val="00035279"/>
    <w:rsid w:val="00037907"/>
    <w:rsid w:val="00051F9E"/>
    <w:rsid w:val="0007213D"/>
    <w:rsid w:val="00074870"/>
    <w:rsid w:val="00076BD8"/>
    <w:rsid w:val="00082343"/>
    <w:rsid w:val="00087F74"/>
    <w:rsid w:val="000A5FF7"/>
    <w:rsid w:val="000C1BC2"/>
    <w:rsid w:val="000C43CE"/>
    <w:rsid w:val="000C4DDB"/>
    <w:rsid w:val="000D26A1"/>
    <w:rsid w:val="000E7285"/>
    <w:rsid w:val="000F5C8E"/>
    <w:rsid w:val="00114494"/>
    <w:rsid w:val="001157F5"/>
    <w:rsid w:val="001168F1"/>
    <w:rsid w:val="00124BCD"/>
    <w:rsid w:val="001544A4"/>
    <w:rsid w:val="0016410B"/>
    <w:rsid w:val="00166E5D"/>
    <w:rsid w:val="001761A5"/>
    <w:rsid w:val="0018678B"/>
    <w:rsid w:val="00190642"/>
    <w:rsid w:val="00192869"/>
    <w:rsid w:val="001A7692"/>
    <w:rsid w:val="001B245A"/>
    <w:rsid w:val="001B4796"/>
    <w:rsid w:val="001D10C7"/>
    <w:rsid w:val="001D49CB"/>
    <w:rsid w:val="001E2924"/>
    <w:rsid w:val="001E2E2C"/>
    <w:rsid w:val="001F31DC"/>
    <w:rsid w:val="00205822"/>
    <w:rsid w:val="002208D6"/>
    <w:rsid w:val="002212C7"/>
    <w:rsid w:val="00226AEA"/>
    <w:rsid w:val="00233DC8"/>
    <w:rsid w:val="00235C4B"/>
    <w:rsid w:val="00240629"/>
    <w:rsid w:val="002409B8"/>
    <w:rsid w:val="002422BE"/>
    <w:rsid w:val="00245C85"/>
    <w:rsid w:val="00262743"/>
    <w:rsid w:val="002644D7"/>
    <w:rsid w:val="00296405"/>
    <w:rsid w:val="002A50C4"/>
    <w:rsid w:val="002B0174"/>
    <w:rsid w:val="002B3FE0"/>
    <w:rsid w:val="002B43D4"/>
    <w:rsid w:val="002B5547"/>
    <w:rsid w:val="002E2BA0"/>
    <w:rsid w:val="002E2FB5"/>
    <w:rsid w:val="002E50E8"/>
    <w:rsid w:val="00301836"/>
    <w:rsid w:val="00323A3C"/>
    <w:rsid w:val="00324203"/>
    <w:rsid w:val="00324685"/>
    <w:rsid w:val="003248B7"/>
    <w:rsid w:val="00333ECF"/>
    <w:rsid w:val="00335D3D"/>
    <w:rsid w:val="003365A1"/>
    <w:rsid w:val="003366CD"/>
    <w:rsid w:val="00337A64"/>
    <w:rsid w:val="0034310F"/>
    <w:rsid w:val="00345FCB"/>
    <w:rsid w:val="0036271C"/>
    <w:rsid w:val="003648D0"/>
    <w:rsid w:val="00371466"/>
    <w:rsid w:val="00374CC3"/>
    <w:rsid w:val="0038627F"/>
    <w:rsid w:val="003B51C1"/>
    <w:rsid w:val="003C5055"/>
    <w:rsid w:val="003D5722"/>
    <w:rsid w:val="003F445E"/>
    <w:rsid w:val="00416369"/>
    <w:rsid w:val="004218B4"/>
    <w:rsid w:val="00421CE6"/>
    <w:rsid w:val="00430F23"/>
    <w:rsid w:val="0047297B"/>
    <w:rsid w:val="00474A58"/>
    <w:rsid w:val="00483573"/>
    <w:rsid w:val="00484B3D"/>
    <w:rsid w:val="0049186C"/>
    <w:rsid w:val="00494683"/>
    <w:rsid w:val="00497849"/>
    <w:rsid w:val="004A33AA"/>
    <w:rsid w:val="004B70EE"/>
    <w:rsid w:val="004B7E19"/>
    <w:rsid w:val="004C3BB3"/>
    <w:rsid w:val="004C622D"/>
    <w:rsid w:val="004D06AB"/>
    <w:rsid w:val="004D3573"/>
    <w:rsid w:val="004D6FEB"/>
    <w:rsid w:val="004E70C8"/>
    <w:rsid w:val="004F51FE"/>
    <w:rsid w:val="004F5B4C"/>
    <w:rsid w:val="004F6113"/>
    <w:rsid w:val="004F640A"/>
    <w:rsid w:val="004F6677"/>
    <w:rsid w:val="005041D4"/>
    <w:rsid w:val="00521390"/>
    <w:rsid w:val="005422B8"/>
    <w:rsid w:val="0055085A"/>
    <w:rsid w:val="00555210"/>
    <w:rsid w:val="00572767"/>
    <w:rsid w:val="00573D4D"/>
    <w:rsid w:val="00597165"/>
    <w:rsid w:val="005B00B0"/>
    <w:rsid w:val="005C0544"/>
    <w:rsid w:val="005E577E"/>
    <w:rsid w:val="005E69FF"/>
    <w:rsid w:val="005F33D8"/>
    <w:rsid w:val="00600E8C"/>
    <w:rsid w:val="006015BE"/>
    <w:rsid w:val="00603DC3"/>
    <w:rsid w:val="00605449"/>
    <w:rsid w:val="00605F14"/>
    <w:rsid w:val="0061452C"/>
    <w:rsid w:val="0061459E"/>
    <w:rsid w:val="0062020B"/>
    <w:rsid w:val="00622DA0"/>
    <w:rsid w:val="006264B1"/>
    <w:rsid w:val="006308E1"/>
    <w:rsid w:val="006338E6"/>
    <w:rsid w:val="00635BA7"/>
    <w:rsid w:val="00636D00"/>
    <w:rsid w:val="006405A5"/>
    <w:rsid w:val="00650BD2"/>
    <w:rsid w:val="00653322"/>
    <w:rsid w:val="00653860"/>
    <w:rsid w:val="00660B1D"/>
    <w:rsid w:val="00662F2E"/>
    <w:rsid w:val="00665ED5"/>
    <w:rsid w:val="006729BF"/>
    <w:rsid w:val="006820A3"/>
    <w:rsid w:val="00690D96"/>
    <w:rsid w:val="006A3448"/>
    <w:rsid w:val="006B3289"/>
    <w:rsid w:val="006D3B4C"/>
    <w:rsid w:val="006E58D5"/>
    <w:rsid w:val="006F213D"/>
    <w:rsid w:val="006F39BA"/>
    <w:rsid w:val="00702B74"/>
    <w:rsid w:val="00714A85"/>
    <w:rsid w:val="0072264A"/>
    <w:rsid w:val="00737AD8"/>
    <w:rsid w:val="00742E17"/>
    <w:rsid w:val="007468C4"/>
    <w:rsid w:val="00750C8E"/>
    <w:rsid w:val="00765EE2"/>
    <w:rsid w:val="00766A35"/>
    <w:rsid w:val="0077103F"/>
    <w:rsid w:val="0078257E"/>
    <w:rsid w:val="00790B1C"/>
    <w:rsid w:val="007A49A7"/>
    <w:rsid w:val="007B0154"/>
    <w:rsid w:val="007C1EAA"/>
    <w:rsid w:val="007D0B72"/>
    <w:rsid w:val="007D35A7"/>
    <w:rsid w:val="007F20A7"/>
    <w:rsid w:val="007F617A"/>
    <w:rsid w:val="007F78A3"/>
    <w:rsid w:val="0080086E"/>
    <w:rsid w:val="00822F5C"/>
    <w:rsid w:val="0082386F"/>
    <w:rsid w:val="00834EAC"/>
    <w:rsid w:val="00835BD7"/>
    <w:rsid w:val="00851105"/>
    <w:rsid w:val="00863CF4"/>
    <w:rsid w:val="0086752F"/>
    <w:rsid w:val="00875210"/>
    <w:rsid w:val="00876202"/>
    <w:rsid w:val="00890F62"/>
    <w:rsid w:val="008949D4"/>
    <w:rsid w:val="008A2091"/>
    <w:rsid w:val="008A6C6B"/>
    <w:rsid w:val="008A6CC0"/>
    <w:rsid w:val="008B7191"/>
    <w:rsid w:val="008C3EDC"/>
    <w:rsid w:val="008C4F71"/>
    <w:rsid w:val="008D00A6"/>
    <w:rsid w:val="008D121E"/>
    <w:rsid w:val="008D276F"/>
    <w:rsid w:val="008D7EE7"/>
    <w:rsid w:val="008E0ED2"/>
    <w:rsid w:val="008E4360"/>
    <w:rsid w:val="008E52DD"/>
    <w:rsid w:val="008F20C1"/>
    <w:rsid w:val="008F7599"/>
    <w:rsid w:val="0092198D"/>
    <w:rsid w:val="009253DD"/>
    <w:rsid w:val="00955354"/>
    <w:rsid w:val="0095778D"/>
    <w:rsid w:val="00960FE2"/>
    <w:rsid w:val="0096550B"/>
    <w:rsid w:val="00972E83"/>
    <w:rsid w:val="009862CC"/>
    <w:rsid w:val="00993A13"/>
    <w:rsid w:val="009A1FD6"/>
    <w:rsid w:val="009A3153"/>
    <w:rsid w:val="009A6F52"/>
    <w:rsid w:val="009B37AF"/>
    <w:rsid w:val="009B3BED"/>
    <w:rsid w:val="009B524D"/>
    <w:rsid w:val="009B775E"/>
    <w:rsid w:val="009C711C"/>
    <w:rsid w:val="009D20CA"/>
    <w:rsid w:val="009E5A8A"/>
    <w:rsid w:val="009E735B"/>
    <w:rsid w:val="00A069D1"/>
    <w:rsid w:val="00A109E4"/>
    <w:rsid w:val="00A120A7"/>
    <w:rsid w:val="00A12B14"/>
    <w:rsid w:val="00A13012"/>
    <w:rsid w:val="00A20B6A"/>
    <w:rsid w:val="00A25BE5"/>
    <w:rsid w:val="00A3067E"/>
    <w:rsid w:val="00A357E2"/>
    <w:rsid w:val="00A35E7F"/>
    <w:rsid w:val="00A47C51"/>
    <w:rsid w:val="00A51D88"/>
    <w:rsid w:val="00A523D0"/>
    <w:rsid w:val="00A54AC2"/>
    <w:rsid w:val="00A54FDA"/>
    <w:rsid w:val="00A65EB3"/>
    <w:rsid w:val="00A718C8"/>
    <w:rsid w:val="00A72D14"/>
    <w:rsid w:val="00AA75C1"/>
    <w:rsid w:val="00AB19DE"/>
    <w:rsid w:val="00AC30E4"/>
    <w:rsid w:val="00AC3DF9"/>
    <w:rsid w:val="00AC552D"/>
    <w:rsid w:val="00AC7BEF"/>
    <w:rsid w:val="00AD5E5A"/>
    <w:rsid w:val="00B113D9"/>
    <w:rsid w:val="00B160D4"/>
    <w:rsid w:val="00B22F92"/>
    <w:rsid w:val="00B3070E"/>
    <w:rsid w:val="00B32718"/>
    <w:rsid w:val="00B45F81"/>
    <w:rsid w:val="00B52914"/>
    <w:rsid w:val="00B53992"/>
    <w:rsid w:val="00B6252B"/>
    <w:rsid w:val="00B62A5F"/>
    <w:rsid w:val="00B644EA"/>
    <w:rsid w:val="00B90FFD"/>
    <w:rsid w:val="00BA1F32"/>
    <w:rsid w:val="00BA30A5"/>
    <w:rsid w:val="00BB414C"/>
    <w:rsid w:val="00BC5508"/>
    <w:rsid w:val="00BE1436"/>
    <w:rsid w:val="00BE40A2"/>
    <w:rsid w:val="00BF2458"/>
    <w:rsid w:val="00C00329"/>
    <w:rsid w:val="00C06290"/>
    <w:rsid w:val="00C1258D"/>
    <w:rsid w:val="00C13558"/>
    <w:rsid w:val="00C16FCA"/>
    <w:rsid w:val="00C17EEA"/>
    <w:rsid w:val="00C22E37"/>
    <w:rsid w:val="00C22E9D"/>
    <w:rsid w:val="00C231DC"/>
    <w:rsid w:val="00C2388B"/>
    <w:rsid w:val="00C25EAB"/>
    <w:rsid w:val="00C321A2"/>
    <w:rsid w:val="00C42667"/>
    <w:rsid w:val="00C45BE7"/>
    <w:rsid w:val="00C73403"/>
    <w:rsid w:val="00C745C3"/>
    <w:rsid w:val="00C74EAD"/>
    <w:rsid w:val="00C930D9"/>
    <w:rsid w:val="00C94C41"/>
    <w:rsid w:val="00C9628A"/>
    <w:rsid w:val="00CE5ADC"/>
    <w:rsid w:val="00CE6901"/>
    <w:rsid w:val="00CF1904"/>
    <w:rsid w:val="00D10BFC"/>
    <w:rsid w:val="00D27645"/>
    <w:rsid w:val="00D46393"/>
    <w:rsid w:val="00D514A1"/>
    <w:rsid w:val="00D52948"/>
    <w:rsid w:val="00D66542"/>
    <w:rsid w:val="00D75480"/>
    <w:rsid w:val="00D776C9"/>
    <w:rsid w:val="00D77BDB"/>
    <w:rsid w:val="00D92E42"/>
    <w:rsid w:val="00DA61B6"/>
    <w:rsid w:val="00DB1178"/>
    <w:rsid w:val="00DB13BF"/>
    <w:rsid w:val="00DD3110"/>
    <w:rsid w:val="00DD746B"/>
    <w:rsid w:val="00DE0123"/>
    <w:rsid w:val="00DE77B9"/>
    <w:rsid w:val="00DE7DD5"/>
    <w:rsid w:val="00DF0B29"/>
    <w:rsid w:val="00DF3653"/>
    <w:rsid w:val="00DF3B02"/>
    <w:rsid w:val="00DF625B"/>
    <w:rsid w:val="00E14DC8"/>
    <w:rsid w:val="00E15AD0"/>
    <w:rsid w:val="00E262D0"/>
    <w:rsid w:val="00E26810"/>
    <w:rsid w:val="00E27447"/>
    <w:rsid w:val="00E31411"/>
    <w:rsid w:val="00E34F1D"/>
    <w:rsid w:val="00E37E5D"/>
    <w:rsid w:val="00E615B1"/>
    <w:rsid w:val="00E7091D"/>
    <w:rsid w:val="00E71C4A"/>
    <w:rsid w:val="00E71CCD"/>
    <w:rsid w:val="00E74CFA"/>
    <w:rsid w:val="00E82AAA"/>
    <w:rsid w:val="00E82F0B"/>
    <w:rsid w:val="00E90FB8"/>
    <w:rsid w:val="00EA165F"/>
    <w:rsid w:val="00EC3C2F"/>
    <w:rsid w:val="00EC619F"/>
    <w:rsid w:val="00ED4AD7"/>
    <w:rsid w:val="00ED4CAA"/>
    <w:rsid w:val="00EE1B7A"/>
    <w:rsid w:val="00EE2AB0"/>
    <w:rsid w:val="00EF5BFB"/>
    <w:rsid w:val="00F000FD"/>
    <w:rsid w:val="00F01830"/>
    <w:rsid w:val="00F01EF4"/>
    <w:rsid w:val="00F02455"/>
    <w:rsid w:val="00F21997"/>
    <w:rsid w:val="00F21FBB"/>
    <w:rsid w:val="00F3771E"/>
    <w:rsid w:val="00F37DA5"/>
    <w:rsid w:val="00F432CD"/>
    <w:rsid w:val="00F44202"/>
    <w:rsid w:val="00F47395"/>
    <w:rsid w:val="00F57EA3"/>
    <w:rsid w:val="00F75559"/>
    <w:rsid w:val="00F75F9E"/>
    <w:rsid w:val="00F926C9"/>
    <w:rsid w:val="00FA22DB"/>
    <w:rsid w:val="00FC7993"/>
    <w:rsid w:val="00FC7AEE"/>
    <w:rsid w:val="00FD6758"/>
    <w:rsid w:val="00FD6866"/>
    <w:rsid w:val="00FE0954"/>
    <w:rsid w:val="00FF301E"/>
    <w:rsid w:val="00FF4BA6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3638"/>
  <w15:chartTrackingRefBased/>
  <w15:docId w15:val="{440CC15A-5E70-41E5-80CB-FA56E80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24685"/>
    <w:rPr>
      <w:color w:val="0563C1"/>
      <w:u w:val="single"/>
    </w:rPr>
  </w:style>
  <w:style w:type="table" w:styleId="TableGrid">
    <w:name w:val="Table Grid"/>
    <w:basedOn w:val="TableNormal"/>
    <w:uiPriority w:val="39"/>
    <w:rsid w:val="0032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4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C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1C4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1C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1C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5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nhtayl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Links>
    <vt:vector size="6" baseType="variant">
      <vt:variant>
        <vt:i4>1900597</vt:i4>
      </vt:variant>
      <vt:variant>
        <vt:i4>0</vt:i4>
      </vt:variant>
      <vt:variant>
        <vt:i4>0</vt:i4>
      </vt:variant>
      <vt:variant>
        <vt:i4>5</vt:i4>
      </vt:variant>
      <vt:variant>
        <vt:lpwstr>mailto:vanhtaylor@gmail.com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rkornkven</dc:creator>
  <cp:keywords/>
  <dc:description/>
  <cp:lastModifiedBy>Van Taylor</cp:lastModifiedBy>
  <cp:revision>2</cp:revision>
  <cp:lastPrinted>2019-10-14T19:01:00Z</cp:lastPrinted>
  <dcterms:created xsi:type="dcterms:W3CDTF">2020-03-25T20:17:00Z</dcterms:created>
  <dcterms:modified xsi:type="dcterms:W3CDTF">2020-03-25T20:17:00Z</dcterms:modified>
</cp:coreProperties>
</file>