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DE9D9" w:themeColor="accent6" w:themeTint="33"/>
  <w:body>
    <w:p w14:paraId="311B6D75" w14:textId="77777777" w:rsidR="00980BC2" w:rsidRPr="00980BC2" w:rsidRDefault="00980BC2" w:rsidP="00980BC2">
      <w:pPr>
        <w:jc w:val="center"/>
        <w:rPr>
          <w:rFonts w:eastAsia="Arial Unicode MS"/>
          <w:szCs w:val="32"/>
          <w:lang w:val="en-US"/>
        </w:rPr>
      </w:pPr>
      <w:r w:rsidRPr="00980BC2">
        <w:rPr>
          <w:rFonts w:eastAsia="Arial Unicode MS"/>
          <w:szCs w:val="32"/>
        </w:rPr>
        <w:t>David Brody</w:t>
      </w:r>
    </w:p>
    <w:p w14:paraId="0442FFEB" w14:textId="353925F1" w:rsidR="00980BC2" w:rsidRPr="00980BC2" w:rsidRDefault="00980BC2" w:rsidP="00980BC2">
      <w:pPr>
        <w:jc w:val="center"/>
        <w:rPr>
          <w:rFonts w:eastAsia="Arial Unicode MS"/>
          <w:sz w:val="18"/>
          <w:szCs w:val="22"/>
          <w:lang w:val="en-US"/>
        </w:rPr>
      </w:pPr>
      <w:r w:rsidRPr="00980BC2">
        <w:rPr>
          <w:rFonts w:eastAsia="Arial Unicode MS"/>
          <w:sz w:val="18"/>
          <w:szCs w:val="22"/>
        </w:rPr>
        <w:t>425-387-0073</w:t>
      </w:r>
      <w:r w:rsidR="009B71F8">
        <w:rPr>
          <w:rFonts w:eastAsia="Arial Unicode MS"/>
          <w:sz w:val="18"/>
          <w:szCs w:val="22"/>
          <w:lang w:val="en-US"/>
        </w:rPr>
        <w:t xml:space="preserve"> </w:t>
      </w:r>
      <w:r w:rsidRPr="00980BC2">
        <w:rPr>
          <w:rFonts w:eastAsia="Arial Unicode MS"/>
          <w:sz w:val="18"/>
          <w:szCs w:val="22"/>
          <w:lang w:val="en-US"/>
        </w:rPr>
        <w:t xml:space="preserve">  </w:t>
      </w:r>
    </w:p>
    <w:p w14:paraId="19609FC2" w14:textId="77777777" w:rsidR="00980BC2" w:rsidRPr="00980BC2" w:rsidRDefault="00820571" w:rsidP="00980BC2">
      <w:pPr>
        <w:jc w:val="center"/>
        <w:rPr>
          <w:rStyle w:val="Hyperlink"/>
          <w:rFonts w:eastAsia="Arial Unicode MS"/>
          <w:sz w:val="18"/>
          <w:szCs w:val="22"/>
          <w:lang w:val="en-US"/>
        </w:rPr>
      </w:pPr>
      <w:hyperlink r:id="rId8" w:history="1">
        <w:r w:rsidR="00980BC2" w:rsidRPr="00980BC2">
          <w:rPr>
            <w:rStyle w:val="Hyperlink"/>
            <w:rFonts w:eastAsia="Arial Unicode MS"/>
            <w:sz w:val="18"/>
            <w:szCs w:val="22"/>
            <w:lang w:val="en-US"/>
          </w:rPr>
          <w:t>dlbrody69@live.com</w:t>
        </w:r>
      </w:hyperlink>
    </w:p>
    <w:p w14:paraId="1100FD20" w14:textId="77777777" w:rsidR="00980BC2" w:rsidRPr="00980BC2" w:rsidRDefault="00820571" w:rsidP="00980BC2">
      <w:pPr>
        <w:jc w:val="center"/>
        <w:rPr>
          <w:rFonts w:eastAsia="Arial Unicode MS"/>
          <w:sz w:val="18"/>
          <w:szCs w:val="22"/>
          <w:lang w:val="en-US"/>
        </w:rPr>
      </w:pPr>
      <w:hyperlink r:id="rId9" w:history="1">
        <w:r w:rsidR="00980BC2" w:rsidRPr="00980BC2">
          <w:rPr>
            <w:rStyle w:val="Hyperlink"/>
            <w:rFonts w:eastAsia="Arial Unicode MS"/>
            <w:sz w:val="18"/>
            <w:szCs w:val="22"/>
            <w:lang w:val="en-US"/>
          </w:rPr>
          <w:t>www.linkedin.com/in/davidlbrody</w:t>
        </w:r>
      </w:hyperlink>
    </w:p>
    <w:p w14:paraId="03245C08" w14:textId="77777777" w:rsidR="00EC0A54" w:rsidRPr="00287938" w:rsidRDefault="00820571" w:rsidP="00287938">
      <w:pPr>
        <w:rPr>
          <w:rFonts w:eastAsia="Arial Unicode MS"/>
        </w:rPr>
      </w:pPr>
      <w:r>
        <w:pict w14:anchorId="03245CAB">
          <v:rect id="_x0000_i1025" style="width:6in;height:1.5pt" o:hralign="center" o:hrstd="t" o:hr="t" fillcolor="gray" stroked="f"/>
        </w:pict>
      </w:r>
    </w:p>
    <w:p w14:paraId="03245C09" w14:textId="77777777" w:rsidR="00EC0A54" w:rsidRPr="00C46BD7" w:rsidRDefault="006C01EB" w:rsidP="00287938">
      <w:pPr>
        <w:rPr>
          <w:rFonts w:eastAsia="Arial Unicode MS"/>
          <w:b/>
          <w:sz w:val="28"/>
          <w:szCs w:val="28"/>
        </w:rPr>
      </w:pPr>
      <w:r w:rsidRPr="00C46BD7">
        <w:rPr>
          <w:rFonts w:eastAsia="Arial Unicode MS"/>
          <w:b/>
          <w:sz w:val="28"/>
          <w:szCs w:val="28"/>
        </w:rPr>
        <w:t>OBJECTIVE</w:t>
      </w:r>
    </w:p>
    <w:p w14:paraId="6E670436" w14:textId="1B0D4A5F" w:rsidR="00830974" w:rsidRDefault="68BF79CA" w:rsidP="68BF79CA">
      <w:pPr>
        <w:rPr>
          <w:rFonts w:eastAsia="Arial Unicode MS"/>
        </w:rPr>
      </w:pPr>
      <w:r w:rsidRPr="68BF79CA">
        <w:rPr>
          <w:rFonts w:eastAsia="Arial Unicode MS"/>
        </w:rPr>
        <w:t>Looking for long term employment that will utilize my strong leadership, systems</w:t>
      </w:r>
      <w:r w:rsidRPr="68BF79CA">
        <w:rPr>
          <w:rFonts w:eastAsia="Arial Unicode MS"/>
          <w:lang w:val="en-US"/>
        </w:rPr>
        <w:t>, Office 365</w:t>
      </w:r>
      <w:r w:rsidRPr="68BF79CA">
        <w:rPr>
          <w:rFonts w:eastAsia="Arial Unicode MS"/>
        </w:rPr>
        <w:t xml:space="preserve"> and application troubleshooting and escalation </w:t>
      </w:r>
      <w:r w:rsidRPr="68BF79CA">
        <w:rPr>
          <w:rFonts w:eastAsia="Arial Unicode MS"/>
          <w:lang w:val="en-US"/>
        </w:rPr>
        <w:t xml:space="preserve">support </w:t>
      </w:r>
      <w:r w:rsidRPr="68BF79CA">
        <w:rPr>
          <w:rFonts w:eastAsia="Arial Unicode MS"/>
        </w:rPr>
        <w:t xml:space="preserve">skills and experience. </w:t>
      </w:r>
      <w:r w:rsidRPr="68BF79CA">
        <w:rPr>
          <w:rFonts w:eastAsia="Arial Unicode MS"/>
          <w:lang w:val="en-US"/>
        </w:rPr>
        <w:t xml:space="preserve">Willing and very good at </w:t>
      </w:r>
      <w:r w:rsidRPr="68BF79CA">
        <w:rPr>
          <w:rFonts w:eastAsia="Arial Unicode MS"/>
        </w:rPr>
        <w:t>adapting</w:t>
      </w:r>
      <w:r w:rsidRPr="68BF79CA">
        <w:rPr>
          <w:rFonts w:eastAsia="Arial Unicode MS"/>
          <w:lang w:val="en-US"/>
        </w:rPr>
        <w:t xml:space="preserve"> to</w:t>
      </w:r>
      <w:r w:rsidRPr="68BF79CA">
        <w:rPr>
          <w:rFonts w:eastAsia="Arial Unicode MS"/>
        </w:rPr>
        <w:t xml:space="preserve"> new</w:t>
      </w:r>
      <w:r w:rsidRPr="68BF79CA">
        <w:rPr>
          <w:rFonts w:eastAsia="Arial Unicode MS"/>
          <w:lang w:val="en-US"/>
        </w:rPr>
        <w:t xml:space="preserve"> and current</w:t>
      </w:r>
      <w:r w:rsidRPr="68BF79CA">
        <w:rPr>
          <w:rFonts w:eastAsia="Arial Unicode MS"/>
        </w:rPr>
        <w:t xml:space="preserve"> technologies on the fly. </w:t>
      </w:r>
      <w:r w:rsidRPr="68BF79CA">
        <w:rPr>
          <w:rFonts w:eastAsia="Arial Unicode MS"/>
          <w:lang w:val="en-US"/>
        </w:rPr>
        <w:t>I am a unique and perfect candidate for many projects and thrive on being thrown into the mix with little supervision.</w:t>
      </w:r>
      <w:r w:rsidRPr="68BF79CA">
        <w:rPr>
          <w:rFonts w:eastAsia="Arial Unicode MS"/>
        </w:rPr>
        <w:t xml:space="preserve"> </w:t>
      </w:r>
    </w:p>
    <w:p w14:paraId="4AFEF5A8" w14:textId="77777777" w:rsidR="00830974" w:rsidRDefault="00830974" w:rsidP="00783414">
      <w:pPr>
        <w:rPr>
          <w:rFonts w:eastAsia="Arial Unicode MS"/>
        </w:rPr>
      </w:pPr>
    </w:p>
    <w:p w14:paraId="03245C0E" w14:textId="77777777" w:rsidR="00DF25C8" w:rsidRDefault="00820571" w:rsidP="00DF25C8">
      <w:pPr>
        <w:rPr>
          <w:rFonts w:eastAsia="Arial Unicode MS"/>
          <w:lang w:val="en-US"/>
        </w:rPr>
      </w:pPr>
      <w:r>
        <w:pict w14:anchorId="03245CAC">
          <v:rect id="_x0000_i1026" style="width:6in;height:1.5pt" o:hralign="center" o:hrstd="t" o:hr="t" fillcolor="gray" stroked="f"/>
        </w:pict>
      </w:r>
    </w:p>
    <w:p w14:paraId="3056669F" w14:textId="4FD1E1CC" w:rsidR="00A20A0D" w:rsidRDefault="00DF25C8" w:rsidP="00BB2719">
      <w:pPr>
        <w:rPr>
          <w:rFonts w:eastAsia="Arial Unicode MS"/>
          <w:b/>
          <w:sz w:val="28"/>
          <w:szCs w:val="28"/>
        </w:rPr>
      </w:pPr>
      <w:r w:rsidRPr="00C46BD7">
        <w:rPr>
          <w:rFonts w:eastAsia="Arial Unicode MS"/>
          <w:b/>
          <w:sz w:val="28"/>
          <w:szCs w:val="28"/>
        </w:rPr>
        <w:t>WORK EXPERIENCE</w:t>
      </w:r>
    </w:p>
    <w:p w14:paraId="41D01F48" w14:textId="2A0B94FF" w:rsidR="00AD42DF" w:rsidRDefault="00AD42DF" w:rsidP="00BB2719">
      <w:pPr>
        <w:rPr>
          <w:rFonts w:eastAsia="Arial Unicode MS"/>
          <w:b/>
          <w:sz w:val="28"/>
          <w:szCs w:val="28"/>
        </w:rPr>
      </w:pPr>
    </w:p>
    <w:p w14:paraId="5ACCA39E" w14:textId="3571D7EE" w:rsidR="00AD42DF" w:rsidRDefault="00AD42DF" w:rsidP="00BB2719">
      <w:pPr>
        <w:rPr>
          <w:rFonts w:eastAsia="Arial Unicode MS"/>
          <w:lang w:val="en-US"/>
        </w:rPr>
      </w:pPr>
      <w:r>
        <w:rPr>
          <w:rFonts w:eastAsia="Arial Unicode MS"/>
          <w:lang w:val="en-US"/>
        </w:rPr>
        <w:t>Microsoft Office 365 Premier Support</w:t>
      </w:r>
    </w:p>
    <w:p w14:paraId="6B758778" w14:textId="4C7445A4" w:rsidR="00AD42DF" w:rsidRPr="00AD42DF" w:rsidRDefault="68BF79CA" w:rsidP="68BF79CA">
      <w:pPr>
        <w:rPr>
          <w:rFonts w:eastAsia="Arial Unicode MS"/>
          <w:lang w:val="en-US"/>
        </w:rPr>
      </w:pPr>
      <w:proofErr w:type="spellStart"/>
      <w:r w:rsidRPr="68BF79CA">
        <w:rPr>
          <w:rFonts w:eastAsia="Arial Unicode MS"/>
          <w:lang w:val="en-US"/>
        </w:rPr>
        <w:t>ExperisMS</w:t>
      </w:r>
      <w:proofErr w:type="spellEnd"/>
      <w:r w:rsidRPr="68BF79CA">
        <w:rPr>
          <w:rFonts w:eastAsia="Arial Unicode MS"/>
          <w:lang w:val="en-US"/>
        </w:rPr>
        <w:t xml:space="preserve"> / Microsoft                                                                                                Dec 2018 – Aug 2019</w:t>
      </w:r>
    </w:p>
    <w:p w14:paraId="5B43B9DF" w14:textId="70C511A7" w:rsidR="48DD3029" w:rsidRDefault="68BF79CA" w:rsidP="68BF79CA">
      <w:pPr>
        <w:rPr>
          <w:sz w:val="20"/>
          <w:szCs w:val="20"/>
          <w:lang w:val="en-US"/>
        </w:rPr>
      </w:pPr>
      <w:r w:rsidRPr="68BF79CA">
        <w:rPr>
          <w:sz w:val="20"/>
          <w:szCs w:val="20"/>
          <w:lang w:val="en-US"/>
        </w:rPr>
        <w:t>Served as a point of authority as a Premier Support Engineer for the entire Office 365 suite of applications and cloud services, engaged the customer alongside Technical Account Managers and Microsoft Engineering staff and product groups.</w:t>
      </w:r>
      <w:r w:rsidR="48DD3029">
        <w:br/>
      </w:r>
      <w:r w:rsidRPr="68BF79CA">
        <w:rPr>
          <w:sz w:val="20"/>
          <w:szCs w:val="20"/>
          <w:lang w:val="en-US"/>
        </w:rPr>
        <w:t>• Managed a network of Escalation Resources, Databases, and Historic Support Requests.</w:t>
      </w:r>
      <w:r w:rsidR="48DD3029">
        <w:br/>
      </w:r>
      <w:r w:rsidRPr="68BF79CA">
        <w:rPr>
          <w:sz w:val="20"/>
          <w:szCs w:val="20"/>
          <w:lang w:val="en-US"/>
        </w:rPr>
        <w:t xml:space="preserve">• Tracked, documented, and gathered FAQ/knowledge base content from existing ticketing systems, incident management portals, and other Microsoft sources. </w:t>
      </w:r>
      <w:r w:rsidR="48DD3029">
        <w:br/>
      </w:r>
      <w:r w:rsidRPr="68BF79CA">
        <w:rPr>
          <w:sz w:val="20"/>
          <w:szCs w:val="20"/>
          <w:lang w:val="en-US"/>
        </w:rPr>
        <w:t>• Completed product and technical fluency within Administration, Hybrid Environments (Skype, Teams, SharePoint, Exchange), Azure Portal, Azure AD Connect, PowerShell, Domains/DNS, Security and Compliance, SMTP mail-flow and SharePoint based applications.</w:t>
      </w:r>
      <w:r w:rsidR="48DD3029">
        <w:br/>
      </w:r>
      <w:r w:rsidRPr="68BF79CA">
        <w:rPr>
          <w:sz w:val="20"/>
          <w:szCs w:val="20"/>
          <w:lang w:val="en-US"/>
        </w:rPr>
        <w:t>• Created business cases for new tool functionality, content to be organized and presented by the Premier Customer Success Manager.  • Responded to and worked on requests for service and incidents utilizing the company ticketing system.  Documented all work performed within the r</w:t>
      </w:r>
      <w:bookmarkStart w:id="0" w:name="_GoBack"/>
      <w:bookmarkEnd w:id="0"/>
      <w:r w:rsidRPr="68BF79CA">
        <w:rPr>
          <w:sz w:val="20"/>
          <w:szCs w:val="20"/>
          <w:lang w:val="en-US"/>
        </w:rPr>
        <w:t>equests.</w:t>
      </w:r>
      <w:r w:rsidR="48DD3029">
        <w:br/>
      </w:r>
      <w:r w:rsidRPr="68BF79CA">
        <w:rPr>
          <w:sz w:val="20"/>
          <w:szCs w:val="20"/>
          <w:lang w:val="en-US"/>
        </w:rPr>
        <w:t>• Installation, configuration, and support of Microsoft Office 365 on various customer platforms.</w:t>
      </w:r>
      <w:r w:rsidR="48DD3029">
        <w:br/>
      </w:r>
      <w:r w:rsidRPr="68BF79CA">
        <w:rPr>
          <w:sz w:val="20"/>
          <w:szCs w:val="20"/>
          <w:lang w:val="en-US"/>
        </w:rPr>
        <w:t>• Provided phone, email and remote troubleshooting support.</w:t>
      </w:r>
      <w:r w:rsidR="48DD3029">
        <w:br/>
      </w:r>
      <w:r w:rsidRPr="68BF79CA">
        <w:rPr>
          <w:sz w:val="20"/>
          <w:szCs w:val="20"/>
          <w:lang w:val="en-US"/>
        </w:rPr>
        <w:t>• Responsible for efficiently managing the relationship with customers while accurately documenting ticket activity, details, and outcomes.</w:t>
      </w:r>
      <w:r w:rsidR="48DD3029">
        <w:br/>
      </w:r>
      <w:r w:rsidRPr="68BF79CA">
        <w:rPr>
          <w:sz w:val="20"/>
          <w:szCs w:val="20"/>
          <w:lang w:val="en-US"/>
        </w:rPr>
        <w:t>• Communicated with corporate customers via telephone, written correspondence, and electronic services for technically complex problems.</w:t>
      </w:r>
      <w:r w:rsidR="48DD3029">
        <w:br/>
      </w:r>
      <w:r w:rsidRPr="68BF79CA">
        <w:rPr>
          <w:sz w:val="20"/>
          <w:szCs w:val="20"/>
          <w:lang w:val="en-US"/>
        </w:rPr>
        <w:t>• Ensured accurate and timely resolution for assigned issues.</w:t>
      </w:r>
      <w:r w:rsidR="48DD3029">
        <w:br/>
      </w:r>
      <w:r w:rsidRPr="68BF79CA">
        <w:rPr>
          <w:sz w:val="20"/>
          <w:szCs w:val="20"/>
          <w:lang w:val="en-US"/>
        </w:rPr>
        <w:t>• Provided front-line administrator and end user support for multiple customers.</w:t>
      </w:r>
      <w:r w:rsidR="48DD3029">
        <w:br/>
      </w:r>
      <w:r w:rsidRPr="68BF79CA">
        <w:rPr>
          <w:sz w:val="20"/>
          <w:szCs w:val="20"/>
          <w:lang w:val="en-US"/>
        </w:rPr>
        <w:t>• Recognized trends and reoccurring problems.</w:t>
      </w:r>
      <w:r w:rsidR="48DD3029">
        <w:br/>
      </w:r>
      <w:r w:rsidRPr="68BF79CA">
        <w:rPr>
          <w:sz w:val="20"/>
          <w:szCs w:val="20"/>
          <w:lang w:val="en-US"/>
        </w:rPr>
        <w:t>• Administration of applications within the Office 365 suite.</w:t>
      </w:r>
      <w:r w:rsidR="48DD3029">
        <w:br/>
      </w:r>
      <w:r w:rsidRPr="68BF79CA">
        <w:rPr>
          <w:sz w:val="20"/>
          <w:szCs w:val="20"/>
          <w:lang w:val="en-US"/>
        </w:rPr>
        <w:t>• Collaborate with other engineers to find solutions. (Including Support Engineers at different levels and technology areas).</w:t>
      </w:r>
      <w:r w:rsidR="48DD3029">
        <w:br/>
      </w:r>
      <w:r w:rsidRPr="68BF79CA">
        <w:rPr>
          <w:sz w:val="20"/>
          <w:szCs w:val="20"/>
          <w:lang w:val="en-US"/>
        </w:rPr>
        <w:t>• Reported software bugs and customer suggestions to dev, change and product management groups.</w:t>
      </w:r>
    </w:p>
    <w:p w14:paraId="5EF7E0E0" w14:textId="77777777" w:rsidR="00AD42DF" w:rsidRDefault="00AD42DF" w:rsidP="00BB2719">
      <w:pPr>
        <w:rPr>
          <w:rFonts w:eastAsia="Arial Unicode MS"/>
        </w:rPr>
      </w:pPr>
    </w:p>
    <w:p w14:paraId="10DB42C2" w14:textId="77777777" w:rsidR="00AD42DF" w:rsidRDefault="00AD42DF" w:rsidP="00BB2719">
      <w:pPr>
        <w:rPr>
          <w:rFonts w:eastAsia="Arial Unicode MS"/>
        </w:rPr>
      </w:pPr>
    </w:p>
    <w:p w14:paraId="195FD11C" w14:textId="667AD21B" w:rsidR="00AD42DF" w:rsidRDefault="00AD42DF" w:rsidP="00BB2719">
      <w:pPr>
        <w:rPr>
          <w:rFonts w:eastAsia="Arial Unicode MS"/>
          <w:lang w:val="en-US"/>
        </w:rPr>
      </w:pPr>
      <w:r w:rsidRPr="00AD42DF">
        <w:rPr>
          <w:rFonts w:eastAsia="Arial Unicode MS"/>
        </w:rPr>
        <w:t>Microsoft Office 365 Concierge</w:t>
      </w:r>
      <w:r>
        <w:rPr>
          <w:rFonts w:eastAsia="Arial Unicode MS"/>
          <w:lang w:val="en-US"/>
        </w:rPr>
        <w:t xml:space="preserve"> Support</w:t>
      </w:r>
    </w:p>
    <w:p w14:paraId="25403B81" w14:textId="73FA99B2" w:rsidR="00AD42DF" w:rsidRPr="00AD42DF" w:rsidRDefault="00AD42DF" w:rsidP="00BB2719">
      <w:pPr>
        <w:rPr>
          <w:rFonts w:eastAsia="Arial Unicode MS"/>
          <w:lang w:val="en-US"/>
        </w:rPr>
      </w:pPr>
      <w:bookmarkStart w:id="1" w:name="_Hlk17125066"/>
      <w:proofErr w:type="spellStart"/>
      <w:r w:rsidRPr="39C77436">
        <w:rPr>
          <w:rFonts w:eastAsia="Arial Unicode MS"/>
          <w:lang w:val="en-US"/>
        </w:rPr>
        <w:t>ExperisMS</w:t>
      </w:r>
      <w:proofErr w:type="spellEnd"/>
      <w:r w:rsidRPr="39C77436">
        <w:rPr>
          <w:rFonts w:eastAsia="Arial Unicode MS"/>
          <w:lang w:val="en-US"/>
        </w:rPr>
        <w:t xml:space="preserve"> / Microsoft                                                                                                     May </w:t>
      </w:r>
      <w:r w:rsidR="002104D9" w:rsidRPr="39C77436">
        <w:rPr>
          <w:rFonts w:eastAsia="Arial Unicode MS"/>
          <w:lang w:val="en-US"/>
        </w:rPr>
        <w:t>2017 -</w:t>
      </w:r>
      <w:r w:rsidRPr="39C77436">
        <w:rPr>
          <w:rFonts w:eastAsia="Arial Unicode MS"/>
          <w:lang w:val="en-US"/>
        </w:rPr>
        <w:t xml:space="preserve"> Dec 2018</w:t>
      </w:r>
      <w:bookmarkEnd w:id="1"/>
    </w:p>
    <w:p w14:paraId="53F52693" w14:textId="445717A2" w:rsidR="28A286E2" w:rsidRDefault="68BF79CA" w:rsidP="39C77436">
      <w:r w:rsidRPr="68BF79CA">
        <w:rPr>
          <w:sz w:val="20"/>
          <w:szCs w:val="20"/>
          <w:lang w:val="en-US"/>
        </w:rPr>
        <w:t>Provided white glove technical support, onboarding and migrations for the full Office 365 suite of applications and services for small business tenants.</w:t>
      </w:r>
    </w:p>
    <w:p w14:paraId="0A19BB38" w14:textId="2EA91C72" w:rsidR="39C77436" w:rsidRDefault="39C77436" w:rsidP="39C77436">
      <w:pPr>
        <w:rPr>
          <w:sz w:val="20"/>
          <w:szCs w:val="20"/>
          <w:lang w:val="en-US"/>
        </w:rPr>
      </w:pPr>
    </w:p>
    <w:p w14:paraId="25104144" w14:textId="0BFEAF18" w:rsidR="6039C113" w:rsidRDefault="6039C113" w:rsidP="39C77436">
      <w:pPr>
        <w:rPr>
          <w:lang w:val="en-US"/>
        </w:rPr>
      </w:pPr>
      <w:r w:rsidRPr="39C77436">
        <w:rPr>
          <w:lang w:val="en-US"/>
        </w:rPr>
        <w:t xml:space="preserve">Managed Services </w:t>
      </w:r>
      <w:r w:rsidR="493976E8" w:rsidRPr="39C77436">
        <w:rPr>
          <w:lang w:val="en-US"/>
        </w:rPr>
        <w:t>/ Solutions</w:t>
      </w:r>
      <w:r w:rsidRPr="39C77436">
        <w:rPr>
          <w:lang w:val="en-US"/>
        </w:rPr>
        <w:t xml:space="preserve"> Engineer   </w:t>
      </w:r>
      <w:r w:rsidR="6D9DA7CE" w:rsidRPr="39C77436">
        <w:rPr>
          <w:lang w:val="en-US"/>
        </w:rPr>
        <w:t xml:space="preserve">                                                                        </w:t>
      </w:r>
      <w:r w:rsidRPr="39C77436">
        <w:rPr>
          <w:lang w:val="en-US"/>
        </w:rPr>
        <w:t>Sept 2016 – Jan 201</w:t>
      </w:r>
      <w:r w:rsidR="3F11BCDB" w:rsidRPr="39C77436">
        <w:rPr>
          <w:lang w:val="en-US"/>
        </w:rPr>
        <w:t>7</w:t>
      </w:r>
    </w:p>
    <w:p w14:paraId="1F344D0E" w14:textId="0EC13E4C" w:rsidR="6039C113" w:rsidRDefault="6039C113" w:rsidP="39C77436">
      <w:pPr>
        <w:rPr>
          <w:lang w:val="en-US"/>
        </w:rPr>
      </w:pPr>
      <w:r w:rsidRPr="39C77436">
        <w:rPr>
          <w:lang w:val="en-US"/>
        </w:rPr>
        <w:t>True North ITG Inc</w:t>
      </w:r>
    </w:p>
    <w:p w14:paraId="6094D256" w14:textId="222787E9" w:rsidR="30B9BDCE" w:rsidRDefault="30B9BDCE">
      <w:r w:rsidRPr="39C77436">
        <w:rPr>
          <w:sz w:val="20"/>
          <w:szCs w:val="20"/>
          <w:lang w:val="en-US"/>
        </w:rPr>
        <w:t>Full IT Support of Various Medical clinics and businesses throughout western Washington and Arizona.</w:t>
      </w:r>
    </w:p>
    <w:p w14:paraId="0E3BE316" w14:textId="2E410708" w:rsidR="30B9BDCE" w:rsidRDefault="30B9BDCE">
      <w:r w:rsidRPr="39C77436">
        <w:rPr>
          <w:sz w:val="20"/>
          <w:szCs w:val="20"/>
          <w:lang w:val="en-US"/>
        </w:rPr>
        <w:t xml:space="preserve">Originally brought on as a FT salaried employee to help with the managed services help desk </w:t>
      </w:r>
      <w:proofErr w:type="gramStart"/>
      <w:r w:rsidRPr="39C77436">
        <w:rPr>
          <w:sz w:val="20"/>
          <w:szCs w:val="20"/>
          <w:lang w:val="en-US"/>
        </w:rPr>
        <w:t>and also</w:t>
      </w:r>
      <w:proofErr w:type="gramEnd"/>
      <w:r w:rsidRPr="39C77436">
        <w:rPr>
          <w:sz w:val="20"/>
          <w:szCs w:val="20"/>
          <w:lang w:val="en-US"/>
        </w:rPr>
        <w:t xml:space="preserve"> build out their NOC services and assist with other onboarding and administrative projects.</w:t>
      </w:r>
    </w:p>
    <w:p w14:paraId="0F9A5267" w14:textId="036C567E" w:rsidR="30B9BDCE" w:rsidRDefault="30B9BDCE">
      <w:r w:rsidRPr="39C77436">
        <w:rPr>
          <w:sz w:val="20"/>
          <w:szCs w:val="20"/>
          <w:lang w:val="en-US"/>
        </w:rPr>
        <w:t>Because of budgeting I was re-scoped as a W9 contractor to assist with Office 365 client exchange migration projects. Projects are now completed.</w:t>
      </w:r>
    </w:p>
    <w:p w14:paraId="3B48A2D4" w14:textId="713D944D" w:rsidR="39C77436" w:rsidRDefault="39C77436" w:rsidP="39C77436">
      <w:pPr>
        <w:rPr>
          <w:sz w:val="20"/>
          <w:szCs w:val="20"/>
          <w:lang w:val="en-US"/>
        </w:rPr>
      </w:pPr>
    </w:p>
    <w:p w14:paraId="481F2AE6" w14:textId="77777777" w:rsidR="000C46F4" w:rsidRDefault="000C46F4" w:rsidP="00BB2719">
      <w:pPr>
        <w:rPr>
          <w:lang w:val="en-US"/>
        </w:rPr>
      </w:pPr>
    </w:p>
    <w:p w14:paraId="6CB4EEBD" w14:textId="77777777" w:rsidR="000C46F4" w:rsidRDefault="000C46F4" w:rsidP="000C46F4">
      <w:pPr>
        <w:rPr>
          <w:lang w:val="en-US"/>
        </w:rPr>
      </w:pPr>
      <w:r w:rsidRPr="000C46F4">
        <w:rPr>
          <w:lang w:val="en-US"/>
        </w:rPr>
        <w:t>Microsoft Office 365 Concierge Next Team - Escalation Support</w:t>
      </w:r>
    </w:p>
    <w:p w14:paraId="4BDC6959" w14:textId="243DA89B" w:rsidR="000C46F4" w:rsidRPr="00D10ACC" w:rsidRDefault="000C46F4" w:rsidP="39C77436">
      <w:pPr>
        <w:rPr>
          <w:rFonts w:eastAsia="Arial Unicode MS"/>
          <w:lang w:val="en-US"/>
        </w:rPr>
      </w:pPr>
      <w:proofErr w:type="spellStart"/>
      <w:r w:rsidRPr="39C77436">
        <w:rPr>
          <w:rFonts w:eastAsia="Arial Unicode MS"/>
          <w:lang w:val="en"/>
        </w:rPr>
        <w:t>Systegrations</w:t>
      </w:r>
      <w:proofErr w:type="spellEnd"/>
      <w:r w:rsidRPr="39C77436">
        <w:rPr>
          <w:rFonts w:eastAsia="Arial Unicode MS"/>
          <w:lang w:val="en-US"/>
        </w:rPr>
        <w:t xml:space="preserve">/Microsoft                                                                                           </w:t>
      </w:r>
      <w:r w:rsidRPr="39C77436">
        <w:rPr>
          <w:rFonts w:eastAsia="Arial Unicode MS"/>
          <w:lang w:val="en"/>
        </w:rPr>
        <w:t xml:space="preserve">Oct 2015 – May 2016  </w:t>
      </w:r>
    </w:p>
    <w:p w14:paraId="1411EC01" w14:textId="77777777" w:rsidR="000C46F4" w:rsidRPr="005A1148" w:rsidRDefault="000C46F4" w:rsidP="005A1148">
      <w:pPr>
        <w:jc w:val="both"/>
        <w:rPr>
          <w:sz w:val="20"/>
          <w:szCs w:val="20"/>
          <w:lang w:val="en-US"/>
        </w:rPr>
      </w:pPr>
      <w:r w:rsidRPr="005A1148">
        <w:rPr>
          <w:sz w:val="20"/>
          <w:szCs w:val="20"/>
          <w:lang w:val="en-US"/>
        </w:rPr>
        <w:t xml:space="preserve">Lead small and medium business customers through the Onboarding technical process for Microsoft Office 365 </w:t>
      </w:r>
    </w:p>
    <w:p w14:paraId="0E97A92D" w14:textId="6AFD9E12" w:rsidR="000C46F4" w:rsidRPr="005A1148" w:rsidRDefault="000C46F4" w:rsidP="005A1148">
      <w:pPr>
        <w:jc w:val="both"/>
        <w:rPr>
          <w:sz w:val="20"/>
          <w:szCs w:val="20"/>
          <w:lang w:val="en-US"/>
        </w:rPr>
      </w:pPr>
      <w:r w:rsidRPr="005A1148">
        <w:rPr>
          <w:sz w:val="20"/>
          <w:szCs w:val="20"/>
          <w:lang w:val="en-US"/>
        </w:rPr>
        <w:t>Provide ongoing support to small and medium business Microsoft Office 365 customers. Was instantly recognized for my experience working internally at Microsoft</w:t>
      </w:r>
      <w:r w:rsidR="005A1148">
        <w:rPr>
          <w:sz w:val="20"/>
          <w:szCs w:val="20"/>
          <w:lang w:val="en-US"/>
        </w:rPr>
        <w:t xml:space="preserve"> (prior O365 experience)</w:t>
      </w:r>
      <w:r w:rsidRPr="005A1148">
        <w:rPr>
          <w:sz w:val="20"/>
          <w:szCs w:val="20"/>
          <w:lang w:val="en-US"/>
        </w:rPr>
        <w:t xml:space="preserve"> and exposure to those resources and support processes. Provided shadowing and training to new ambassadors. </w:t>
      </w:r>
      <w:r w:rsidR="005A1148" w:rsidRPr="005A1148">
        <w:rPr>
          <w:sz w:val="20"/>
          <w:szCs w:val="20"/>
          <w:lang w:val="en-US"/>
        </w:rPr>
        <w:t>Helped form and train engineers for the Next Team Escalation group. Worked with Microsoft PM’</w:t>
      </w:r>
      <w:r w:rsidR="00603A9B">
        <w:rPr>
          <w:sz w:val="20"/>
          <w:szCs w:val="20"/>
          <w:lang w:val="en-US"/>
        </w:rPr>
        <w:t xml:space="preserve">s </w:t>
      </w:r>
      <w:r w:rsidR="00603A9B">
        <w:rPr>
          <w:sz w:val="20"/>
          <w:szCs w:val="20"/>
          <w:lang w:val="en-US"/>
        </w:rPr>
        <w:lastRenderedPageBreak/>
        <w:t>and Avanade to solidify</w:t>
      </w:r>
      <w:r w:rsidR="005A1148" w:rsidRPr="005A1148">
        <w:rPr>
          <w:sz w:val="20"/>
          <w:szCs w:val="20"/>
          <w:lang w:val="en-US"/>
        </w:rPr>
        <w:t xml:space="preserve"> an escalation path/workflow to internal Microsoft SME’s and product groups. Trained Next Team Engineers on the use of their tools (Product Studio, ICM, etc.). Created, maintained and updated team SharePoint Site, lists, Wiki and workflows. Responsible for mentoring Ambassadors on proper due diligence and ticket handling for escalations. Used my Office 365 knowledge to great extent to triage and resolve tickets to reduce SLA and MS escalations. </w:t>
      </w:r>
      <w:r w:rsidR="005A1148">
        <w:rPr>
          <w:sz w:val="20"/>
          <w:szCs w:val="20"/>
          <w:lang w:val="en-US"/>
        </w:rPr>
        <w:t>Part of the Rave testing and Change Management group.</w:t>
      </w:r>
    </w:p>
    <w:p w14:paraId="7408EF78" w14:textId="77777777" w:rsidR="000C46F4" w:rsidRDefault="000C46F4" w:rsidP="005A1148">
      <w:pPr>
        <w:rPr>
          <w:lang w:val="en-US"/>
        </w:rPr>
      </w:pPr>
    </w:p>
    <w:p w14:paraId="4732617C" w14:textId="72D2B0E7" w:rsidR="008F3006" w:rsidRPr="008F3006" w:rsidRDefault="008F3006" w:rsidP="00BB2719">
      <w:pPr>
        <w:rPr>
          <w:lang w:val="en-US"/>
        </w:rPr>
      </w:pPr>
      <w:r>
        <w:rPr>
          <w:lang w:val="en-US"/>
        </w:rPr>
        <w:t>Lync SOC Engineer</w:t>
      </w:r>
    </w:p>
    <w:p w14:paraId="7F3E0EF4" w14:textId="48CC1857" w:rsidR="00BB2719" w:rsidRPr="00D10ACC" w:rsidRDefault="00820571" w:rsidP="00BB2719">
      <w:pPr>
        <w:rPr>
          <w:rFonts w:eastAsia="Arial Unicode MS"/>
          <w:bCs/>
          <w:lang w:val="en-US"/>
        </w:rPr>
      </w:pPr>
      <w:hyperlink r:id="rId10" w:history="1">
        <w:r w:rsidR="00BB2719" w:rsidRPr="00BB2719">
          <w:rPr>
            <w:rStyle w:val="Hyperlink"/>
            <w:rFonts w:eastAsia="Arial Unicode MS"/>
            <w:bCs/>
            <w:color w:val="auto"/>
            <w:lang w:val="en"/>
          </w:rPr>
          <w:t>Mindtree</w:t>
        </w:r>
      </w:hyperlink>
      <w:r w:rsidR="00BB2719" w:rsidRPr="00BB2719">
        <w:rPr>
          <w:rFonts w:eastAsia="Arial Unicode MS"/>
          <w:lang w:val="en-US"/>
        </w:rPr>
        <w:t>/Microsoft</w:t>
      </w:r>
      <w:r w:rsidR="00D10ACC">
        <w:rPr>
          <w:rFonts w:eastAsia="Arial Unicode MS"/>
          <w:bCs/>
          <w:lang w:val="en-US"/>
        </w:rPr>
        <w:t xml:space="preserve">                                                                                                        </w:t>
      </w:r>
      <w:r w:rsidR="00BB2719" w:rsidRPr="00BB2719">
        <w:rPr>
          <w:rFonts w:eastAsia="Arial Unicode MS"/>
          <w:lang w:val="en"/>
        </w:rPr>
        <w:t xml:space="preserve">July 2014 – </w:t>
      </w:r>
      <w:r w:rsidR="009E035A">
        <w:rPr>
          <w:rFonts w:eastAsia="Arial Unicode MS"/>
          <w:lang w:val="en"/>
        </w:rPr>
        <w:t>January 2015</w:t>
      </w:r>
      <w:r w:rsidR="008F3006">
        <w:rPr>
          <w:rFonts w:eastAsia="Arial Unicode MS"/>
          <w:lang w:val="en"/>
        </w:rPr>
        <w:t xml:space="preserve"> </w:t>
      </w:r>
      <w:r w:rsidR="00BB2719" w:rsidRPr="00BB2719">
        <w:rPr>
          <w:rFonts w:eastAsia="Arial Unicode MS"/>
          <w:lang w:val="en"/>
        </w:rPr>
        <w:t xml:space="preserve"> </w:t>
      </w:r>
    </w:p>
    <w:p w14:paraId="4FAB79B0" w14:textId="7AABE07D" w:rsidR="009E035A" w:rsidRPr="00D10ACC" w:rsidRDefault="00BB2719" w:rsidP="00250376">
      <w:pPr>
        <w:rPr>
          <w:rFonts w:eastAsia="Arial Unicode MS"/>
          <w:sz w:val="20"/>
          <w:szCs w:val="20"/>
          <w:lang w:val="en"/>
        </w:rPr>
      </w:pPr>
      <w:r w:rsidRPr="00BB2719">
        <w:rPr>
          <w:rFonts w:eastAsia="Arial Unicode MS"/>
          <w:sz w:val="20"/>
          <w:szCs w:val="20"/>
          <w:lang w:val="en"/>
        </w:rPr>
        <w:t>Monitor, act and respond to incoming Lync server pool and infrastructure SCOM alerts.</w:t>
      </w:r>
      <w:r>
        <w:rPr>
          <w:rFonts w:eastAsia="Arial Unicode MS"/>
          <w:sz w:val="20"/>
          <w:szCs w:val="20"/>
          <w:lang w:val="en"/>
        </w:rPr>
        <w:t xml:space="preserve"> Investigate server infrastructure symptoms ranging from Drive Array degradation, IIS Application Pool failures, DFS, PSTN Gateways,</w:t>
      </w:r>
      <w:r w:rsidR="008F3006">
        <w:rPr>
          <w:rFonts w:eastAsia="Arial Unicode MS"/>
          <w:sz w:val="20"/>
          <w:szCs w:val="20"/>
          <w:lang w:val="en"/>
        </w:rPr>
        <w:t xml:space="preserve"> synthetics and</w:t>
      </w:r>
      <w:r>
        <w:rPr>
          <w:rFonts w:eastAsia="Arial Unicode MS"/>
          <w:sz w:val="20"/>
          <w:szCs w:val="20"/>
          <w:lang w:val="en"/>
        </w:rPr>
        <w:t xml:space="preserve"> various performance monitors and events, failed windows an</w:t>
      </w:r>
      <w:r w:rsidR="008F3006">
        <w:rPr>
          <w:rFonts w:eastAsia="Arial Unicode MS"/>
          <w:sz w:val="20"/>
          <w:szCs w:val="20"/>
          <w:lang w:val="en"/>
        </w:rPr>
        <w:t>d application health services.</w:t>
      </w:r>
      <w:r w:rsidR="006D5D28">
        <w:rPr>
          <w:rFonts w:eastAsia="Arial Unicode MS"/>
          <w:sz w:val="20"/>
          <w:szCs w:val="20"/>
          <w:lang w:val="en"/>
        </w:rPr>
        <w:t xml:space="preserve"> Use HP Integrated lights out utilities and performance monitors to further evaluate servers.</w:t>
      </w:r>
      <w:r w:rsidR="008F3006">
        <w:rPr>
          <w:rFonts w:eastAsia="Arial Unicode MS"/>
          <w:sz w:val="20"/>
          <w:szCs w:val="20"/>
          <w:lang w:val="en"/>
        </w:rPr>
        <w:t xml:space="preserve"> </w:t>
      </w:r>
      <w:proofErr w:type="gramStart"/>
      <w:r w:rsidR="008F3006">
        <w:rPr>
          <w:rFonts w:eastAsia="Arial Unicode MS"/>
          <w:sz w:val="20"/>
          <w:szCs w:val="20"/>
          <w:lang w:val="en"/>
        </w:rPr>
        <w:t>3</w:t>
      </w:r>
      <w:r w:rsidRPr="00BB2719">
        <w:rPr>
          <w:rFonts w:eastAsia="Arial Unicode MS"/>
          <w:sz w:val="20"/>
          <w:szCs w:val="20"/>
          <w:vertAlign w:val="superscript"/>
          <w:lang w:val="en"/>
        </w:rPr>
        <w:t>nd</w:t>
      </w:r>
      <w:proofErr w:type="gramEnd"/>
      <w:r>
        <w:rPr>
          <w:rFonts w:eastAsia="Arial Unicode MS"/>
          <w:sz w:val="20"/>
          <w:szCs w:val="20"/>
          <w:lang w:val="en"/>
        </w:rPr>
        <w:t xml:space="preserve"> tier troubleshooting of customer bugs from High end Dedicated Customers and Multi-Tenant Lync Online</w:t>
      </w:r>
      <w:r w:rsidR="00F02672">
        <w:rPr>
          <w:rFonts w:eastAsia="Arial Unicode MS"/>
          <w:sz w:val="20"/>
          <w:szCs w:val="20"/>
          <w:lang w:val="en"/>
        </w:rPr>
        <w:t xml:space="preserve"> </w:t>
      </w:r>
      <w:r w:rsidR="008F3006">
        <w:rPr>
          <w:rFonts w:eastAsia="Arial Unicode MS"/>
          <w:sz w:val="20"/>
          <w:szCs w:val="20"/>
          <w:lang w:val="en"/>
        </w:rPr>
        <w:t>subscribers</w:t>
      </w:r>
      <w:r w:rsidR="00F02672">
        <w:rPr>
          <w:rFonts w:eastAsia="Arial Unicode MS"/>
          <w:sz w:val="20"/>
          <w:szCs w:val="20"/>
          <w:lang w:val="en"/>
        </w:rPr>
        <w:t>.</w:t>
      </w:r>
      <w:r w:rsidR="008F3006">
        <w:rPr>
          <w:rFonts w:eastAsia="Arial Unicode MS"/>
          <w:sz w:val="20"/>
          <w:szCs w:val="20"/>
          <w:lang w:val="en"/>
        </w:rPr>
        <w:t xml:space="preserve"> Heavy PowerShell usage.</w:t>
      </w:r>
    </w:p>
    <w:p w14:paraId="00684662" w14:textId="77777777" w:rsidR="009E035A" w:rsidRDefault="009E035A" w:rsidP="00250376">
      <w:pPr>
        <w:rPr>
          <w:rFonts w:eastAsia="Arial Unicode MS"/>
          <w:lang w:val="en-US"/>
        </w:rPr>
      </w:pPr>
    </w:p>
    <w:p w14:paraId="595FA79B" w14:textId="77777777" w:rsidR="00434ED0" w:rsidRDefault="00434ED0" w:rsidP="00250376">
      <w:pPr>
        <w:rPr>
          <w:rFonts w:eastAsia="Arial Unicode MS"/>
          <w:lang w:val="en-US"/>
        </w:rPr>
      </w:pPr>
    </w:p>
    <w:p w14:paraId="1707D089" w14:textId="2EC13ADE" w:rsidR="00250376" w:rsidRDefault="00250376" w:rsidP="00250376">
      <w:pPr>
        <w:rPr>
          <w:rFonts w:eastAsia="Arial Unicode MS"/>
          <w:lang w:val="en-US"/>
        </w:rPr>
      </w:pPr>
      <w:r>
        <w:rPr>
          <w:rFonts w:eastAsia="Arial Unicode MS"/>
          <w:lang w:val="en-US"/>
        </w:rPr>
        <w:t>AIM / Microsoft</w:t>
      </w:r>
    </w:p>
    <w:p w14:paraId="71D8DC4F" w14:textId="0E404645" w:rsidR="00250376" w:rsidRDefault="00250376" w:rsidP="00250376">
      <w:pPr>
        <w:rPr>
          <w:rFonts w:eastAsia="Arial Unicode MS"/>
          <w:lang w:val="en-US"/>
        </w:rPr>
      </w:pPr>
      <w:r w:rsidRPr="00250376">
        <w:rPr>
          <w:rFonts w:eastAsia="Arial Unicode MS"/>
          <w:lang w:val="en-US"/>
        </w:rPr>
        <w:t xml:space="preserve">OEM IT Ops OA 3.0 - Level 3 </w:t>
      </w:r>
      <w:r w:rsidR="00D115C8">
        <w:rPr>
          <w:rFonts w:eastAsia="Arial Unicode MS"/>
          <w:lang w:val="en-US"/>
        </w:rPr>
        <w:t>Escalation Engineer</w:t>
      </w:r>
      <w:r w:rsidRPr="00250376">
        <w:rPr>
          <w:rFonts w:eastAsia="Arial Unicode MS"/>
          <w:lang w:val="en-US"/>
        </w:rPr>
        <w:t xml:space="preserve"> and Se</w:t>
      </w:r>
      <w:r w:rsidR="00912044">
        <w:rPr>
          <w:rFonts w:eastAsia="Arial Unicode MS"/>
          <w:lang w:val="en-US"/>
        </w:rPr>
        <w:t>rvice Lead</w:t>
      </w:r>
      <w:r w:rsidRPr="00250376">
        <w:rPr>
          <w:rFonts w:eastAsia="Arial Unicode MS"/>
          <w:lang w:val="en-US"/>
        </w:rPr>
        <w:t>.</w:t>
      </w:r>
      <w:r w:rsidR="00D10ACC">
        <w:rPr>
          <w:rFonts w:eastAsia="Arial Unicode MS"/>
          <w:lang w:val="en-US"/>
        </w:rPr>
        <w:t xml:space="preserve">                             </w:t>
      </w:r>
      <w:r w:rsidR="00687CDE">
        <w:rPr>
          <w:rFonts w:eastAsia="Arial Unicode MS"/>
          <w:lang w:val="en-US"/>
        </w:rPr>
        <w:t xml:space="preserve">June 2012 – July </w:t>
      </w:r>
      <w:r w:rsidR="00912044">
        <w:rPr>
          <w:rFonts w:eastAsia="Arial Unicode MS"/>
          <w:lang w:val="en-US"/>
        </w:rPr>
        <w:t>2014</w:t>
      </w:r>
    </w:p>
    <w:p w14:paraId="615648BE" w14:textId="35D33DF4" w:rsidR="00980BC2" w:rsidRPr="00D10ACC" w:rsidRDefault="003028C4" w:rsidP="00DF25C8">
      <w:pPr>
        <w:rPr>
          <w:rFonts w:eastAsia="Arial Unicode MS"/>
          <w:sz w:val="20"/>
          <w:szCs w:val="20"/>
          <w:lang w:val="en-US"/>
        </w:rPr>
      </w:pPr>
      <w:r>
        <w:rPr>
          <w:rFonts w:eastAsia="Arial Unicode MS"/>
          <w:sz w:val="20"/>
          <w:szCs w:val="20"/>
          <w:lang w:val="en-US"/>
        </w:rPr>
        <w:t>Level 3 MSIT Escalation support within the Microsoft</w:t>
      </w:r>
      <w:r w:rsidR="00EC039D">
        <w:rPr>
          <w:rFonts w:eastAsia="Arial Unicode MS"/>
          <w:sz w:val="20"/>
          <w:szCs w:val="20"/>
          <w:lang w:val="en-US"/>
        </w:rPr>
        <w:t>’s</w:t>
      </w:r>
      <w:r>
        <w:rPr>
          <w:rFonts w:eastAsia="Arial Unicode MS"/>
          <w:sz w:val="20"/>
          <w:szCs w:val="20"/>
          <w:lang w:val="en-US"/>
        </w:rPr>
        <w:t xml:space="preserve"> ECIT Org. Came in at the launch of the new OA 3.0 OEM digital licensing service that launched with Windows 8 operating systems. Handled final Escalations from lower tier support groups and worked problems to resolution. Work</w:t>
      </w:r>
      <w:r w:rsidR="00EC039D">
        <w:rPr>
          <w:rFonts w:eastAsia="Arial Unicode MS"/>
          <w:sz w:val="20"/>
          <w:szCs w:val="20"/>
          <w:lang w:val="en-US"/>
        </w:rPr>
        <w:t>ed with other departments like Dev-Ops and S</w:t>
      </w:r>
      <w:r>
        <w:rPr>
          <w:rFonts w:eastAsia="Arial Unicode MS"/>
          <w:sz w:val="20"/>
          <w:szCs w:val="20"/>
          <w:lang w:val="en-US"/>
        </w:rPr>
        <w:t xml:space="preserve">ervice </w:t>
      </w:r>
      <w:r w:rsidR="00EC039D">
        <w:rPr>
          <w:rFonts w:eastAsia="Arial Unicode MS"/>
          <w:sz w:val="20"/>
          <w:szCs w:val="20"/>
          <w:lang w:val="en-US"/>
        </w:rPr>
        <w:t>T</w:t>
      </w:r>
      <w:r>
        <w:rPr>
          <w:rFonts w:eastAsia="Arial Unicode MS"/>
          <w:sz w:val="20"/>
          <w:szCs w:val="20"/>
          <w:lang w:val="en-US"/>
        </w:rPr>
        <w:t>ransition</w:t>
      </w:r>
      <w:r w:rsidR="00F721D3">
        <w:rPr>
          <w:rFonts w:eastAsia="Arial Unicode MS"/>
          <w:sz w:val="20"/>
          <w:szCs w:val="20"/>
          <w:lang w:val="en-US"/>
        </w:rPr>
        <w:t xml:space="preserve"> and engineering</w:t>
      </w:r>
      <w:r>
        <w:rPr>
          <w:rFonts w:eastAsia="Arial Unicode MS"/>
          <w:sz w:val="20"/>
          <w:szCs w:val="20"/>
          <w:lang w:val="en-US"/>
        </w:rPr>
        <w:t xml:space="preserve"> when needed.</w:t>
      </w:r>
      <w:r w:rsidR="00F721D3">
        <w:rPr>
          <w:rFonts w:eastAsia="Arial Unicode MS"/>
          <w:sz w:val="20"/>
          <w:szCs w:val="20"/>
          <w:lang w:val="en-US"/>
        </w:rPr>
        <w:t xml:space="preserve"> Direct contact with M</w:t>
      </w:r>
      <w:r w:rsidR="00520AAD">
        <w:rPr>
          <w:rFonts w:eastAsia="Arial Unicode MS"/>
          <w:sz w:val="20"/>
          <w:szCs w:val="20"/>
          <w:lang w:val="en-US"/>
        </w:rPr>
        <w:t>ajor and Minor OEM business leads and stake holders</w:t>
      </w:r>
      <w:r w:rsidR="00F721D3">
        <w:rPr>
          <w:rFonts w:eastAsia="Arial Unicode MS"/>
          <w:sz w:val="20"/>
          <w:szCs w:val="20"/>
          <w:lang w:val="en-US"/>
        </w:rPr>
        <w:t xml:space="preserve"> using email, IM and phone. Conducted Bi-weekly triage calls with support team to go over weekly tickets and issues and give further instructions</w:t>
      </w:r>
      <w:r w:rsidR="00D51087">
        <w:rPr>
          <w:rFonts w:eastAsia="Arial Unicode MS"/>
          <w:sz w:val="20"/>
          <w:szCs w:val="20"/>
          <w:lang w:val="en-US"/>
        </w:rPr>
        <w:t xml:space="preserve"> (Incident Management)</w:t>
      </w:r>
      <w:r w:rsidR="00F721D3">
        <w:rPr>
          <w:rFonts w:eastAsia="Arial Unicode MS"/>
          <w:sz w:val="20"/>
          <w:szCs w:val="20"/>
          <w:lang w:val="en-US"/>
        </w:rPr>
        <w:t>.</w:t>
      </w:r>
      <w:r w:rsidR="00587B28">
        <w:rPr>
          <w:rFonts w:eastAsia="Arial Unicode MS"/>
          <w:sz w:val="20"/>
          <w:szCs w:val="20"/>
          <w:lang w:val="en-US"/>
        </w:rPr>
        <w:t xml:space="preserve"> </w:t>
      </w:r>
      <w:r w:rsidR="00EC039D">
        <w:rPr>
          <w:rFonts w:eastAsia="Arial Unicode MS"/>
          <w:sz w:val="20"/>
          <w:szCs w:val="20"/>
          <w:lang w:val="en-US"/>
        </w:rPr>
        <w:t>Handle and coordinate MI’s</w:t>
      </w:r>
      <w:r w:rsidR="00587B28" w:rsidRPr="00587B28">
        <w:rPr>
          <w:rFonts w:eastAsia="Arial Unicode MS"/>
          <w:sz w:val="20"/>
          <w:szCs w:val="20"/>
          <w:lang w:val="en-US"/>
        </w:rPr>
        <w:t xml:space="preserve"> and Pri</w:t>
      </w:r>
      <w:r w:rsidR="00EC039D">
        <w:rPr>
          <w:rFonts w:eastAsia="Arial Unicode MS"/>
          <w:sz w:val="20"/>
          <w:szCs w:val="20"/>
          <w:lang w:val="en-US"/>
        </w:rPr>
        <w:t>ority</w:t>
      </w:r>
      <w:r w:rsidR="00587B28" w:rsidRPr="00587B28">
        <w:rPr>
          <w:rFonts w:eastAsia="Arial Unicode MS"/>
          <w:sz w:val="20"/>
          <w:szCs w:val="20"/>
          <w:lang w:val="en-US"/>
        </w:rPr>
        <w:t xml:space="preserve"> 1 cases to resolution.</w:t>
      </w:r>
      <w:r w:rsidR="00F721D3">
        <w:rPr>
          <w:rFonts w:eastAsia="Arial Unicode MS"/>
          <w:sz w:val="20"/>
          <w:szCs w:val="20"/>
          <w:lang w:val="en-US"/>
        </w:rPr>
        <w:t xml:space="preserve"> Eventually promoted to a </w:t>
      </w:r>
      <w:r w:rsidR="00EC039D">
        <w:rPr>
          <w:rFonts w:eastAsia="Arial Unicode MS"/>
          <w:sz w:val="20"/>
          <w:szCs w:val="20"/>
          <w:lang w:val="en-US"/>
        </w:rPr>
        <w:t>M</w:t>
      </w:r>
      <w:r w:rsidR="00F721D3">
        <w:rPr>
          <w:rFonts w:eastAsia="Arial Unicode MS"/>
          <w:sz w:val="20"/>
          <w:szCs w:val="20"/>
          <w:lang w:val="en-US"/>
        </w:rPr>
        <w:t>anagement/</w:t>
      </w:r>
      <w:r w:rsidR="00D51087">
        <w:rPr>
          <w:rFonts w:eastAsia="Arial Unicode MS"/>
          <w:sz w:val="20"/>
          <w:szCs w:val="20"/>
          <w:lang w:val="en-US"/>
        </w:rPr>
        <w:t>Service Owner</w:t>
      </w:r>
      <w:r w:rsidR="00F721D3">
        <w:rPr>
          <w:rFonts w:eastAsia="Arial Unicode MS"/>
          <w:sz w:val="20"/>
          <w:szCs w:val="20"/>
          <w:lang w:val="en-US"/>
        </w:rPr>
        <w:t xml:space="preserve"> position that handled above tasks and owned all daily support operations of the Partner Qualification Environment. Also tasked with being the lead and escalation point for the ‘POD” Print on Demand team and environment. Helped support and drive Quarterly QR deployments from UAT to Production Environment. Migrated</w:t>
      </w:r>
      <w:r w:rsidR="00EC039D">
        <w:rPr>
          <w:rFonts w:eastAsia="Arial Unicode MS"/>
          <w:sz w:val="20"/>
          <w:szCs w:val="20"/>
          <w:lang w:val="en-US"/>
        </w:rPr>
        <w:t xml:space="preserve"> the o</w:t>
      </w:r>
      <w:r w:rsidR="00F721D3">
        <w:rPr>
          <w:rFonts w:eastAsia="Arial Unicode MS"/>
          <w:sz w:val="20"/>
          <w:szCs w:val="20"/>
          <w:lang w:val="en-US"/>
        </w:rPr>
        <w:t>rganization</w:t>
      </w:r>
      <w:r w:rsidR="00EC039D">
        <w:rPr>
          <w:rFonts w:eastAsia="Arial Unicode MS"/>
          <w:sz w:val="20"/>
          <w:szCs w:val="20"/>
          <w:lang w:val="en-US"/>
        </w:rPr>
        <w:t>s</w:t>
      </w:r>
      <w:r w:rsidR="00F721D3">
        <w:rPr>
          <w:rFonts w:eastAsia="Arial Unicode MS"/>
          <w:sz w:val="20"/>
          <w:szCs w:val="20"/>
          <w:lang w:val="en-US"/>
        </w:rPr>
        <w:t xml:space="preserve"> </w:t>
      </w:r>
      <w:r w:rsidR="00587B28">
        <w:rPr>
          <w:rFonts w:eastAsia="Arial Unicode MS"/>
          <w:sz w:val="20"/>
          <w:szCs w:val="20"/>
          <w:lang w:val="en-US"/>
        </w:rPr>
        <w:t>SharePoint</w:t>
      </w:r>
      <w:r w:rsidR="00F721D3">
        <w:rPr>
          <w:rFonts w:eastAsia="Arial Unicode MS"/>
          <w:sz w:val="20"/>
          <w:szCs w:val="20"/>
          <w:lang w:val="en-US"/>
        </w:rPr>
        <w:t xml:space="preserve"> Knowledge site to O365 Cloud and then </w:t>
      </w:r>
      <w:r w:rsidR="00587B28">
        <w:rPr>
          <w:rFonts w:eastAsia="Arial Unicode MS"/>
          <w:sz w:val="20"/>
          <w:szCs w:val="20"/>
          <w:lang w:val="en-US"/>
        </w:rPr>
        <w:t>owned its operations and maintenance. Worked in a SOAP/REST data environment comprom</w:t>
      </w:r>
      <w:r w:rsidR="007F64F3">
        <w:rPr>
          <w:rFonts w:eastAsia="Arial Unicode MS"/>
          <w:sz w:val="20"/>
          <w:szCs w:val="20"/>
          <w:lang w:val="en-US"/>
        </w:rPr>
        <w:t>ised of SQL, BizTalk (ICOE), Web and</w:t>
      </w:r>
      <w:r w:rsidR="00587B28">
        <w:rPr>
          <w:rFonts w:eastAsia="Arial Unicode MS"/>
          <w:sz w:val="20"/>
          <w:szCs w:val="20"/>
          <w:lang w:val="en-US"/>
        </w:rPr>
        <w:t xml:space="preserve"> API servers. Also helped with Monitoring services such as BAM, SCOM and Keynote. Acted as SME for certificate issues and renewals for systems and service accounts. T-SQL, IIS, XML</w:t>
      </w:r>
      <w:r w:rsidR="00EC039D">
        <w:rPr>
          <w:rFonts w:eastAsia="Arial Unicode MS"/>
          <w:sz w:val="20"/>
          <w:szCs w:val="20"/>
          <w:lang w:val="en-US"/>
        </w:rPr>
        <w:t>, Windows</w:t>
      </w:r>
      <w:r w:rsidR="00587B28">
        <w:rPr>
          <w:rFonts w:eastAsia="Arial Unicode MS"/>
          <w:sz w:val="20"/>
          <w:szCs w:val="20"/>
          <w:lang w:val="en-US"/>
        </w:rPr>
        <w:t xml:space="preserve"> Server Services plus others were </w:t>
      </w:r>
      <w:proofErr w:type="gramStart"/>
      <w:r w:rsidR="00587B28">
        <w:rPr>
          <w:rFonts w:eastAsia="Arial Unicode MS"/>
          <w:sz w:val="20"/>
          <w:szCs w:val="20"/>
          <w:lang w:val="en-US"/>
        </w:rPr>
        <w:t>main focus</w:t>
      </w:r>
      <w:proofErr w:type="gramEnd"/>
      <w:r w:rsidR="00587B28">
        <w:rPr>
          <w:rFonts w:eastAsia="Arial Unicode MS"/>
          <w:sz w:val="20"/>
          <w:szCs w:val="20"/>
          <w:lang w:val="en-US"/>
        </w:rPr>
        <w:t xml:space="preserve"> when troubleshooting.</w:t>
      </w:r>
      <w:r w:rsidR="00EC039D">
        <w:rPr>
          <w:rFonts w:eastAsia="Arial Unicode MS"/>
          <w:sz w:val="20"/>
          <w:szCs w:val="20"/>
          <w:lang w:val="en-US"/>
        </w:rPr>
        <w:t xml:space="preserve"> </w:t>
      </w:r>
      <w:r w:rsidR="009F5DBC" w:rsidRPr="009F5DBC">
        <w:rPr>
          <w:rFonts w:eastAsia="Arial Unicode MS"/>
          <w:sz w:val="20"/>
          <w:szCs w:val="20"/>
          <w:lang w:val="en-US"/>
        </w:rPr>
        <w:t xml:space="preserve">SQL querying to track down data flow and injection issues were used </w:t>
      </w:r>
      <w:proofErr w:type="gramStart"/>
      <w:r w:rsidR="009F5DBC" w:rsidRPr="009F5DBC">
        <w:rPr>
          <w:rFonts w:eastAsia="Arial Unicode MS"/>
          <w:sz w:val="20"/>
          <w:szCs w:val="20"/>
          <w:lang w:val="en-US"/>
        </w:rPr>
        <w:t>on a daily basis</w:t>
      </w:r>
      <w:proofErr w:type="gramEnd"/>
      <w:r w:rsidR="009F5DBC" w:rsidRPr="009F5DBC">
        <w:rPr>
          <w:rFonts w:eastAsia="Arial Unicode MS"/>
          <w:sz w:val="20"/>
          <w:szCs w:val="20"/>
          <w:lang w:val="en-US"/>
        </w:rPr>
        <w:t>.</w:t>
      </w:r>
      <w:r w:rsidR="009F5DBC">
        <w:rPr>
          <w:rFonts w:eastAsia="Arial Unicode MS"/>
          <w:sz w:val="20"/>
          <w:szCs w:val="20"/>
          <w:lang w:val="en-US"/>
        </w:rPr>
        <w:t xml:space="preserve"> Consistently</w:t>
      </w:r>
      <w:r w:rsidR="00EC039D">
        <w:rPr>
          <w:rFonts w:eastAsia="Arial Unicode MS"/>
          <w:sz w:val="20"/>
          <w:szCs w:val="20"/>
          <w:lang w:val="en-US"/>
        </w:rPr>
        <w:t xml:space="preserve"> challenged to pick up and learn new technologies and adapt to ever changing environments and applications.</w:t>
      </w:r>
      <w:r w:rsidR="007F64F3">
        <w:rPr>
          <w:rFonts w:eastAsia="Arial Unicode MS"/>
          <w:sz w:val="20"/>
          <w:szCs w:val="20"/>
          <w:lang w:val="en-US"/>
        </w:rPr>
        <w:t xml:space="preserve"> Want to drive toward a project</w:t>
      </w:r>
      <w:r w:rsidR="007F64F3" w:rsidRPr="007F64F3">
        <w:rPr>
          <w:rFonts w:eastAsia="Arial Unicode MS"/>
          <w:sz w:val="20"/>
          <w:szCs w:val="20"/>
          <w:lang w:val="en-US"/>
        </w:rPr>
        <w:t xml:space="preserve"> management or lead type position. Interested in service transition, Dev Ops and build/deploy departments. Excellent Microsoft references and kudos</w:t>
      </w:r>
    </w:p>
    <w:p w14:paraId="463190D1" w14:textId="77777777" w:rsidR="00980BC2" w:rsidRDefault="00980BC2" w:rsidP="00DF25C8">
      <w:pPr>
        <w:rPr>
          <w:rFonts w:eastAsia="Arial Unicode MS"/>
          <w:lang w:val="en-US"/>
        </w:rPr>
      </w:pPr>
    </w:p>
    <w:p w14:paraId="03245C11" w14:textId="77777777" w:rsidR="00737102" w:rsidRDefault="00737102" w:rsidP="00DF25C8">
      <w:pPr>
        <w:rPr>
          <w:rFonts w:eastAsia="Arial Unicode MS"/>
          <w:lang w:val="en-US"/>
        </w:rPr>
      </w:pPr>
      <w:proofErr w:type="spellStart"/>
      <w:r>
        <w:rPr>
          <w:rFonts w:eastAsia="Arial Unicode MS"/>
          <w:lang w:val="en-US"/>
        </w:rPr>
        <w:t>Covestic</w:t>
      </w:r>
      <w:proofErr w:type="spellEnd"/>
      <w:r>
        <w:rPr>
          <w:rFonts w:eastAsia="Arial Unicode MS"/>
          <w:lang w:val="en-US"/>
        </w:rPr>
        <w:t xml:space="preserve"> / Microsoft</w:t>
      </w:r>
    </w:p>
    <w:p w14:paraId="03245C13" w14:textId="297F63AA" w:rsidR="00737102" w:rsidRDefault="00737102" w:rsidP="00DF25C8">
      <w:pPr>
        <w:rPr>
          <w:rFonts w:eastAsia="Arial Unicode MS"/>
          <w:lang w:val="en-US"/>
        </w:rPr>
      </w:pPr>
      <w:r>
        <w:rPr>
          <w:rFonts w:eastAsia="Arial Unicode MS"/>
          <w:lang w:val="en-US"/>
        </w:rPr>
        <w:t>BPOS-D / ITAR Tier II Exchange Escalation Support</w:t>
      </w:r>
      <w:r w:rsidR="009A19CD">
        <w:rPr>
          <w:rFonts w:eastAsia="Arial Unicode MS"/>
          <w:lang w:val="en-US"/>
        </w:rPr>
        <w:t xml:space="preserve">            </w:t>
      </w:r>
      <w:r w:rsidR="004B58C8">
        <w:rPr>
          <w:rFonts w:eastAsia="Arial Unicode MS"/>
          <w:lang w:val="en-US"/>
        </w:rPr>
        <w:t xml:space="preserve">            </w:t>
      </w:r>
      <w:r w:rsidR="00D10ACC">
        <w:rPr>
          <w:rFonts w:eastAsia="Arial Unicode MS"/>
          <w:lang w:val="en-US"/>
        </w:rPr>
        <w:t xml:space="preserve">                       </w:t>
      </w:r>
      <w:r w:rsidR="004B58C8">
        <w:rPr>
          <w:rFonts w:eastAsia="Arial Unicode MS"/>
          <w:lang w:val="en-US"/>
        </w:rPr>
        <w:t xml:space="preserve">     March 2012</w:t>
      </w:r>
      <w:r w:rsidR="009A19CD">
        <w:rPr>
          <w:rFonts w:eastAsia="Arial Unicode MS"/>
          <w:lang w:val="en-US"/>
        </w:rPr>
        <w:t xml:space="preserve"> </w:t>
      </w:r>
      <w:r w:rsidR="004B58C8">
        <w:rPr>
          <w:rFonts w:eastAsia="Arial Unicode MS"/>
          <w:lang w:val="en-US"/>
        </w:rPr>
        <w:t>–</w:t>
      </w:r>
      <w:r w:rsidR="009A19CD">
        <w:rPr>
          <w:rFonts w:eastAsia="Arial Unicode MS"/>
          <w:lang w:val="en-US"/>
        </w:rPr>
        <w:t xml:space="preserve"> </w:t>
      </w:r>
      <w:r w:rsidR="004B58C8">
        <w:rPr>
          <w:rFonts w:eastAsia="Arial Unicode MS"/>
          <w:lang w:val="en-US"/>
        </w:rPr>
        <w:t>June 2012</w:t>
      </w:r>
    </w:p>
    <w:p w14:paraId="03245C14" w14:textId="77777777" w:rsidR="00737102" w:rsidRPr="009A19CD" w:rsidRDefault="00737102" w:rsidP="00DF25C8">
      <w:pPr>
        <w:rPr>
          <w:rFonts w:eastAsia="Arial Unicode MS"/>
          <w:sz w:val="20"/>
          <w:szCs w:val="20"/>
          <w:lang w:val="en-US"/>
        </w:rPr>
      </w:pPr>
      <w:r w:rsidRPr="009A19CD">
        <w:rPr>
          <w:rFonts w:eastAsia="Arial Unicode MS"/>
          <w:sz w:val="20"/>
          <w:szCs w:val="20"/>
          <w:lang w:val="en-US"/>
        </w:rPr>
        <w:t xml:space="preserve">Take </w:t>
      </w:r>
      <w:r w:rsidR="009A19CD" w:rsidRPr="009A19CD">
        <w:rPr>
          <w:rFonts w:eastAsia="Arial Unicode MS"/>
          <w:sz w:val="20"/>
          <w:szCs w:val="20"/>
          <w:lang w:val="en-US"/>
        </w:rPr>
        <w:t xml:space="preserve">Tier 2 </w:t>
      </w:r>
      <w:r w:rsidRPr="009A19CD">
        <w:rPr>
          <w:rFonts w:eastAsia="Arial Unicode MS"/>
          <w:sz w:val="20"/>
          <w:szCs w:val="20"/>
          <w:lang w:val="en-US"/>
        </w:rPr>
        <w:t>escalations and exchange admin requests from Tier 1 and work issues until resolution.</w:t>
      </w:r>
    </w:p>
    <w:p w14:paraId="03245C15" w14:textId="77777777" w:rsidR="00737102" w:rsidRPr="009A19CD" w:rsidRDefault="00737102" w:rsidP="00DF25C8">
      <w:pPr>
        <w:rPr>
          <w:rFonts w:eastAsia="Arial Unicode MS"/>
          <w:sz w:val="20"/>
          <w:szCs w:val="20"/>
          <w:lang w:val="en-US"/>
        </w:rPr>
      </w:pPr>
      <w:r w:rsidRPr="009A19CD">
        <w:rPr>
          <w:rFonts w:eastAsia="Arial Unicode MS"/>
          <w:sz w:val="20"/>
          <w:szCs w:val="20"/>
          <w:lang w:val="en-US"/>
        </w:rPr>
        <w:t>Heavy</w:t>
      </w:r>
      <w:r w:rsidR="009A19CD" w:rsidRPr="009A19CD">
        <w:rPr>
          <w:rFonts w:eastAsia="Arial Unicode MS"/>
          <w:sz w:val="20"/>
          <w:szCs w:val="20"/>
          <w:lang w:val="en-US"/>
        </w:rPr>
        <w:t xml:space="preserve"> Exchange 2010</w:t>
      </w:r>
      <w:r w:rsidRPr="009A19CD">
        <w:rPr>
          <w:rFonts w:eastAsia="Arial Unicode MS"/>
          <w:sz w:val="20"/>
          <w:szCs w:val="20"/>
          <w:lang w:val="en-US"/>
        </w:rPr>
        <w:t xml:space="preserve"> EMS / PowerShell u</w:t>
      </w:r>
      <w:r w:rsidR="00117AC1" w:rsidRPr="009A19CD">
        <w:rPr>
          <w:rFonts w:eastAsia="Arial Unicode MS"/>
          <w:sz w:val="20"/>
          <w:szCs w:val="20"/>
          <w:lang w:val="en-US"/>
        </w:rPr>
        <w:t>se such as mailbox restores, export reques</w:t>
      </w:r>
      <w:r w:rsidR="009A19CD" w:rsidRPr="009A19CD">
        <w:rPr>
          <w:rFonts w:eastAsia="Arial Unicode MS"/>
          <w:sz w:val="20"/>
          <w:szCs w:val="20"/>
          <w:lang w:val="en-US"/>
        </w:rPr>
        <w:t xml:space="preserve">ts, data purges and permissions, diagnostic’s, investigative procedures and troubleshooting. </w:t>
      </w:r>
      <w:r w:rsidR="00E40236">
        <w:rPr>
          <w:rFonts w:eastAsia="Arial Unicode MS"/>
          <w:sz w:val="20"/>
          <w:szCs w:val="20"/>
          <w:lang w:val="en-US"/>
        </w:rPr>
        <w:t xml:space="preserve"> Virus and FPE incident investigations. Blackberry and BES issues, Escalated Outlook free/busy, application, </w:t>
      </w:r>
      <w:proofErr w:type="spellStart"/>
      <w:r w:rsidR="00E40236">
        <w:rPr>
          <w:rFonts w:eastAsia="Arial Unicode MS"/>
          <w:sz w:val="20"/>
          <w:szCs w:val="20"/>
          <w:lang w:val="en-US"/>
        </w:rPr>
        <w:t>etc</w:t>
      </w:r>
      <w:proofErr w:type="spellEnd"/>
      <w:r w:rsidR="00E40236">
        <w:rPr>
          <w:rFonts w:eastAsia="Arial Unicode MS"/>
          <w:sz w:val="20"/>
          <w:szCs w:val="20"/>
          <w:lang w:val="en-US"/>
        </w:rPr>
        <w:t>; and more.</w:t>
      </w:r>
    </w:p>
    <w:p w14:paraId="03245C18" w14:textId="0CAF9BFA" w:rsidR="00737102" w:rsidRPr="00D10ACC" w:rsidRDefault="009A19CD" w:rsidP="00DF25C8">
      <w:pPr>
        <w:rPr>
          <w:rFonts w:eastAsia="Arial Unicode MS"/>
          <w:sz w:val="20"/>
          <w:szCs w:val="20"/>
          <w:lang w:val="en-US"/>
        </w:rPr>
      </w:pPr>
      <w:r w:rsidRPr="009A19CD">
        <w:rPr>
          <w:rFonts w:eastAsia="Arial Unicode MS"/>
          <w:sz w:val="20"/>
          <w:szCs w:val="20"/>
          <w:lang w:val="en-US"/>
        </w:rPr>
        <w:t>Handle high severity cases</w:t>
      </w:r>
      <w:r w:rsidR="00117AC1" w:rsidRPr="009A19CD">
        <w:rPr>
          <w:rFonts w:eastAsia="Arial Unicode MS"/>
          <w:sz w:val="20"/>
          <w:szCs w:val="20"/>
          <w:lang w:val="en-US"/>
        </w:rPr>
        <w:t xml:space="preserve"> with Operations</w:t>
      </w:r>
      <w:r w:rsidRPr="009A19CD">
        <w:rPr>
          <w:rFonts w:eastAsia="Arial Unicode MS"/>
          <w:sz w:val="20"/>
          <w:szCs w:val="20"/>
          <w:lang w:val="en-US"/>
        </w:rPr>
        <w:t xml:space="preserve"> and development</w:t>
      </w:r>
      <w:r w:rsidR="00117AC1" w:rsidRPr="009A19CD">
        <w:rPr>
          <w:rFonts w:eastAsia="Arial Unicode MS"/>
          <w:sz w:val="20"/>
          <w:szCs w:val="20"/>
          <w:lang w:val="en-US"/>
        </w:rPr>
        <w:t xml:space="preserve"> teams to diagnose and resolve high level severity A incidents</w:t>
      </w:r>
      <w:r w:rsidRPr="009A19CD">
        <w:rPr>
          <w:rFonts w:eastAsia="Arial Unicode MS"/>
          <w:sz w:val="20"/>
          <w:szCs w:val="20"/>
          <w:lang w:val="en-US"/>
        </w:rPr>
        <w:t>.</w:t>
      </w:r>
      <w:r w:rsidR="007C5390">
        <w:rPr>
          <w:rFonts w:eastAsia="Arial Unicode MS"/>
          <w:sz w:val="20"/>
          <w:szCs w:val="20"/>
          <w:lang w:val="en-US"/>
        </w:rPr>
        <w:t xml:space="preserve"> Use of CAP and Product Studio ticketing systems.</w:t>
      </w:r>
    </w:p>
    <w:p w14:paraId="03245C19" w14:textId="77777777" w:rsidR="00DF25C8" w:rsidRDefault="00DF25C8" w:rsidP="00DF25C8">
      <w:pPr>
        <w:rPr>
          <w:rFonts w:eastAsia="Arial Unicode MS"/>
          <w:lang w:val="en-US"/>
        </w:rPr>
      </w:pPr>
    </w:p>
    <w:p w14:paraId="03245C1A" w14:textId="3AA00F80" w:rsidR="00DF25C8" w:rsidRPr="00287938" w:rsidRDefault="00DF25C8" w:rsidP="00DF25C8">
      <w:pPr>
        <w:rPr>
          <w:rFonts w:eastAsia="Arial Unicode MS"/>
          <w:lang w:val="en-US"/>
        </w:rPr>
      </w:pPr>
      <w:r>
        <w:rPr>
          <w:rFonts w:eastAsia="Arial Unicode MS"/>
        </w:rPr>
        <w:t>VMC / Microsoft</w:t>
      </w:r>
      <w:r>
        <w:rPr>
          <w:rFonts w:eastAsia="Arial Unicode MS"/>
          <w:lang w:val="en-US"/>
        </w:rPr>
        <w:t xml:space="preserve">                                                                                         </w:t>
      </w:r>
      <w:r w:rsidR="00D10ACC">
        <w:rPr>
          <w:rFonts w:eastAsia="Arial Unicode MS"/>
          <w:lang w:val="en-US"/>
        </w:rPr>
        <w:t xml:space="preserve">                       </w:t>
      </w:r>
      <w:r>
        <w:rPr>
          <w:rFonts w:eastAsia="Arial Unicode MS"/>
          <w:lang w:val="en-US"/>
        </w:rPr>
        <w:t xml:space="preserve">    </w:t>
      </w:r>
      <w:r w:rsidR="00132862">
        <w:rPr>
          <w:rFonts w:eastAsia="Arial Unicode MS"/>
        </w:rPr>
        <w:t>Aug 201</w:t>
      </w:r>
      <w:r w:rsidR="00132862">
        <w:rPr>
          <w:rFonts w:eastAsia="Arial Unicode MS"/>
          <w:lang w:val="en-US"/>
        </w:rPr>
        <w:t>0</w:t>
      </w:r>
      <w:r w:rsidRPr="00287938">
        <w:rPr>
          <w:rFonts w:eastAsia="Arial Unicode MS"/>
        </w:rPr>
        <w:t xml:space="preserve"> – </w:t>
      </w:r>
      <w:r w:rsidRPr="00287938">
        <w:rPr>
          <w:rFonts w:eastAsia="Arial Unicode MS"/>
          <w:lang w:val="en-US"/>
        </w:rPr>
        <w:t>Feb 2012</w:t>
      </w:r>
    </w:p>
    <w:p w14:paraId="03245C1B" w14:textId="758850F1" w:rsidR="00DF25C8" w:rsidRPr="00287938" w:rsidRDefault="00DF25C8" w:rsidP="00DF25C8">
      <w:pPr>
        <w:rPr>
          <w:rFonts w:eastAsia="Arial Unicode MS"/>
        </w:rPr>
      </w:pPr>
      <w:r w:rsidRPr="00287938">
        <w:rPr>
          <w:rFonts w:eastAsia="Arial Unicode MS"/>
        </w:rPr>
        <w:t>BPOS and Office 365 Tier III Support Engineer</w:t>
      </w:r>
      <w:r>
        <w:rPr>
          <w:rFonts w:eastAsia="Arial Unicode MS"/>
          <w:lang w:val="en-US"/>
        </w:rPr>
        <w:t xml:space="preserve">                                                       </w:t>
      </w:r>
    </w:p>
    <w:p w14:paraId="03245C1C" w14:textId="77777777" w:rsidR="00DF25C8" w:rsidRPr="00287938" w:rsidRDefault="00DF25C8" w:rsidP="00DF25C8">
      <w:pPr>
        <w:rPr>
          <w:rFonts w:eastAsia="Arial Unicode MS"/>
        </w:rPr>
      </w:pPr>
      <w:r w:rsidRPr="00287938">
        <w:rPr>
          <w:rFonts w:eastAsia="Arial Unicode MS"/>
        </w:rPr>
        <w:t>Computer/IT Services</w:t>
      </w:r>
    </w:p>
    <w:p w14:paraId="03245C1D" w14:textId="77777777" w:rsidR="00DF25C8" w:rsidRPr="00434ED0" w:rsidRDefault="00DF25C8" w:rsidP="00434ED0">
      <w:pPr>
        <w:ind w:left="360"/>
        <w:rPr>
          <w:rFonts w:eastAsia="Arial Unicode MS"/>
          <w:sz w:val="20"/>
          <w:szCs w:val="20"/>
        </w:rPr>
      </w:pPr>
      <w:r w:rsidRPr="00434ED0">
        <w:rPr>
          <w:rFonts w:eastAsia="Arial Unicode MS"/>
          <w:sz w:val="20"/>
          <w:szCs w:val="20"/>
        </w:rPr>
        <w:t xml:space="preserve">Customer IT Support for Microsoft's Cloud Exchange </w:t>
      </w:r>
      <w:r w:rsidR="00DA6E19" w:rsidRPr="00434ED0">
        <w:rPr>
          <w:rFonts w:eastAsia="Arial Unicode MS"/>
          <w:sz w:val="20"/>
          <w:szCs w:val="20"/>
        </w:rPr>
        <w:t>Services, BPOS-S and Office 365</w:t>
      </w:r>
    </w:p>
    <w:p w14:paraId="03245C1E" w14:textId="77777777" w:rsidR="00DF25C8" w:rsidRPr="00434ED0" w:rsidRDefault="00DF25C8" w:rsidP="00434ED0">
      <w:pPr>
        <w:ind w:left="360"/>
        <w:rPr>
          <w:rFonts w:eastAsia="Arial Unicode MS"/>
          <w:sz w:val="20"/>
          <w:szCs w:val="20"/>
        </w:rPr>
      </w:pPr>
      <w:r w:rsidRPr="00434ED0">
        <w:rPr>
          <w:rFonts w:eastAsia="Arial Unicode MS"/>
          <w:sz w:val="20"/>
          <w:szCs w:val="20"/>
        </w:rPr>
        <w:t>Provide technical support and troubleshooting for Businesses taking part in Microsoft's</w:t>
      </w:r>
      <w:r w:rsidR="00DA6E19" w:rsidRPr="00434ED0">
        <w:rPr>
          <w:rFonts w:eastAsia="Arial Unicode MS"/>
          <w:sz w:val="20"/>
          <w:szCs w:val="20"/>
        </w:rPr>
        <w:t xml:space="preserve"> BPOS-S and Office 365 products</w:t>
      </w:r>
      <w:r w:rsidR="00DA6E19" w:rsidRPr="00434ED0">
        <w:rPr>
          <w:rFonts w:eastAsia="Arial Unicode MS"/>
          <w:sz w:val="20"/>
          <w:szCs w:val="20"/>
          <w:lang w:val="en-US"/>
        </w:rPr>
        <w:t xml:space="preserve"> and transitions from </w:t>
      </w:r>
      <w:proofErr w:type="spellStart"/>
      <w:r w:rsidR="00DA6E19" w:rsidRPr="00434ED0">
        <w:rPr>
          <w:rFonts w:eastAsia="Arial Unicode MS"/>
          <w:sz w:val="20"/>
          <w:szCs w:val="20"/>
          <w:lang w:val="en-US"/>
        </w:rPr>
        <w:t>bpos</w:t>
      </w:r>
      <w:proofErr w:type="spellEnd"/>
      <w:r w:rsidR="00DA6E19" w:rsidRPr="00434ED0">
        <w:rPr>
          <w:rFonts w:eastAsia="Arial Unicode MS"/>
          <w:sz w:val="20"/>
          <w:szCs w:val="20"/>
          <w:lang w:val="en-US"/>
        </w:rPr>
        <w:t xml:space="preserve"> to Office365</w:t>
      </w:r>
    </w:p>
    <w:p w14:paraId="03245C1F" w14:textId="77777777" w:rsidR="00DF25C8" w:rsidRPr="00434ED0" w:rsidRDefault="00DF25C8" w:rsidP="00434ED0">
      <w:pPr>
        <w:ind w:left="360"/>
        <w:rPr>
          <w:rFonts w:eastAsia="Arial Unicode MS"/>
          <w:sz w:val="20"/>
          <w:szCs w:val="20"/>
        </w:rPr>
      </w:pPr>
      <w:r w:rsidRPr="00434ED0">
        <w:rPr>
          <w:rFonts w:eastAsia="Arial Unicode MS"/>
          <w:sz w:val="20"/>
          <w:szCs w:val="20"/>
          <w:lang w:val="en-US"/>
        </w:rPr>
        <w:t>D</w:t>
      </w:r>
      <w:r w:rsidRPr="00434ED0">
        <w:rPr>
          <w:rFonts w:eastAsia="Arial Unicode MS"/>
          <w:sz w:val="20"/>
          <w:szCs w:val="20"/>
        </w:rPr>
        <w:t>eliver high-quality technical support and manage escalations through case ownership. Other responsibilities include providing technical guidance to less-experienced T1 and T2 team members and vendor support partner; and knowledge transfer throughout the Support organization where appropriate.</w:t>
      </w:r>
    </w:p>
    <w:p w14:paraId="03245C20" w14:textId="77777777" w:rsidR="00DF25C8" w:rsidRPr="00434ED0" w:rsidRDefault="00DF25C8" w:rsidP="00434ED0">
      <w:pPr>
        <w:ind w:left="360"/>
        <w:rPr>
          <w:rFonts w:eastAsia="Arial Unicode MS"/>
          <w:sz w:val="20"/>
          <w:szCs w:val="20"/>
        </w:rPr>
      </w:pPr>
      <w:r w:rsidRPr="00434ED0">
        <w:rPr>
          <w:rFonts w:eastAsia="Arial Unicode MS"/>
          <w:sz w:val="20"/>
          <w:szCs w:val="20"/>
        </w:rPr>
        <w:t>T3 Support Engineers are the escalation interface for the first two tiers of technical support.</w:t>
      </w:r>
    </w:p>
    <w:p w14:paraId="03245C21" w14:textId="77777777" w:rsidR="00DF25C8" w:rsidRPr="00434ED0" w:rsidRDefault="00DF25C8" w:rsidP="00434ED0">
      <w:pPr>
        <w:ind w:left="360"/>
        <w:rPr>
          <w:rFonts w:eastAsia="Arial Unicode MS"/>
          <w:sz w:val="20"/>
          <w:szCs w:val="20"/>
        </w:rPr>
      </w:pPr>
      <w:r w:rsidRPr="00434ED0">
        <w:rPr>
          <w:rFonts w:eastAsia="Arial Unicode MS"/>
          <w:sz w:val="20"/>
          <w:szCs w:val="20"/>
        </w:rPr>
        <w:t>Delivering timely and high quality incident resolution focusing on root cause analysis, prevention, and knowledge transfer. Effectively manage Service Requests to ensure timely and high quality communication with customers and resolution of all issues</w:t>
      </w:r>
    </w:p>
    <w:p w14:paraId="03245C22" w14:textId="77777777" w:rsidR="00DF25C8" w:rsidRPr="00434ED0" w:rsidRDefault="00DF25C8" w:rsidP="00434ED0">
      <w:pPr>
        <w:ind w:left="360"/>
        <w:rPr>
          <w:rFonts w:eastAsia="Arial Unicode MS"/>
          <w:sz w:val="20"/>
          <w:szCs w:val="20"/>
        </w:rPr>
      </w:pPr>
      <w:r w:rsidRPr="00434ED0">
        <w:rPr>
          <w:rFonts w:eastAsia="Arial Unicode MS"/>
          <w:sz w:val="20"/>
          <w:szCs w:val="20"/>
        </w:rPr>
        <w:t>Assist in identifying and defining key support processes and troubleshooting steps for the Microsoft Online Services.</w:t>
      </w:r>
    </w:p>
    <w:p w14:paraId="03245C23" w14:textId="77777777" w:rsidR="00DF25C8" w:rsidRPr="00434ED0" w:rsidRDefault="00DF25C8" w:rsidP="00434ED0">
      <w:pPr>
        <w:ind w:left="360"/>
        <w:rPr>
          <w:rFonts w:eastAsia="Arial Unicode MS"/>
          <w:sz w:val="20"/>
          <w:szCs w:val="20"/>
        </w:rPr>
      </w:pPr>
      <w:r w:rsidRPr="00434ED0">
        <w:rPr>
          <w:rFonts w:eastAsia="Arial Unicode MS"/>
          <w:sz w:val="20"/>
          <w:szCs w:val="20"/>
        </w:rPr>
        <w:t>Assist in defining support boundaries between the various Engineer levels (Tier 1 - 3).</w:t>
      </w:r>
    </w:p>
    <w:p w14:paraId="03245C24" w14:textId="77777777" w:rsidR="00DF25C8" w:rsidRPr="00434ED0" w:rsidRDefault="00DF25C8" w:rsidP="00434ED0">
      <w:pPr>
        <w:ind w:left="360"/>
        <w:rPr>
          <w:rFonts w:eastAsia="Arial Unicode MS"/>
          <w:sz w:val="20"/>
          <w:szCs w:val="20"/>
        </w:rPr>
      </w:pPr>
      <w:r w:rsidRPr="00434ED0">
        <w:rPr>
          <w:rFonts w:eastAsia="Arial Unicode MS"/>
          <w:sz w:val="20"/>
          <w:szCs w:val="20"/>
        </w:rPr>
        <w:t>Participate in defining and establishing cross-group processes and procedures.</w:t>
      </w:r>
      <w:r w:rsidRPr="00434ED0">
        <w:rPr>
          <w:rFonts w:eastAsia="Arial Unicode MS"/>
          <w:sz w:val="20"/>
          <w:szCs w:val="20"/>
        </w:rPr>
        <w:br/>
        <w:t>Investigate, diagnose, and reproduce complex client/server problems.</w:t>
      </w:r>
    </w:p>
    <w:p w14:paraId="03245C25" w14:textId="77777777" w:rsidR="00DF25C8" w:rsidRPr="00434ED0" w:rsidRDefault="00DF25C8" w:rsidP="00434ED0">
      <w:pPr>
        <w:ind w:left="360"/>
        <w:rPr>
          <w:rFonts w:eastAsia="Arial Unicode MS"/>
          <w:sz w:val="20"/>
          <w:szCs w:val="20"/>
        </w:rPr>
      </w:pPr>
      <w:r w:rsidRPr="00434ED0">
        <w:rPr>
          <w:rFonts w:eastAsia="Arial Unicode MS"/>
          <w:sz w:val="20"/>
          <w:szCs w:val="20"/>
        </w:rPr>
        <w:t>Document technical break fix solutions using the existing content management and creation processes</w:t>
      </w:r>
      <w:r w:rsidRPr="00434ED0">
        <w:rPr>
          <w:rFonts w:eastAsia="Arial Unicode MS"/>
          <w:sz w:val="20"/>
          <w:szCs w:val="20"/>
          <w:lang w:val="en-US"/>
        </w:rPr>
        <w:t>.</w:t>
      </w:r>
    </w:p>
    <w:p w14:paraId="03245C26" w14:textId="77777777" w:rsidR="00DF25C8" w:rsidRPr="00434ED0" w:rsidRDefault="00DF25C8" w:rsidP="00434ED0">
      <w:pPr>
        <w:ind w:left="360"/>
        <w:rPr>
          <w:rFonts w:eastAsia="Arial Unicode MS"/>
          <w:sz w:val="20"/>
          <w:szCs w:val="20"/>
        </w:rPr>
      </w:pPr>
      <w:r w:rsidRPr="00434ED0">
        <w:rPr>
          <w:rFonts w:eastAsia="Arial Unicode MS"/>
          <w:sz w:val="20"/>
          <w:szCs w:val="20"/>
        </w:rPr>
        <w:t>Gather and do preliminary analyses of network protocol traces.</w:t>
      </w:r>
    </w:p>
    <w:p w14:paraId="03245C27" w14:textId="77777777" w:rsidR="00DF25C8" w:rsidRPr="00434ED0" w:rsidRDefault="00DF25C8" w:rsidP="00434ED0">
      <w:pPr>
        <w:ind w:left="360"/>
        <w:rPr>
          <w:rFonts w:eastAsia="Arial Unicode MS"/>
          <w:sz w:val="20"/>
          <w:szCs w:val="20"/>
        </w:rPr>
      </w:pPr>
      <w:r w:rsidRPr="00434ED0">
        <w:rPr>
          <w:rFonts w:eastAsia="Arial Unicode MS"/>
          <w:sz w:val="20"/>
          <w:szCs w:val="20"/>
        </w:rPr>
        <w:t>Gather and analyze client platform, client application, and data center logs.</w:t>
      </w:r>
    </w:p>
    <w:p w14:paraId="03245C28" w14:textId="77777777" w:rsidR="00DF25C8" w:rsidRPr="00434ED0" w:rsidRDefault="00DF25C8" w:rsidP="00434ED0">
      <w:pPr>
        <w:ind w:left="360"/>
        <w:rPr>
          <w:rFonts w:eastAsia="Arial Unicode MS"/>
          <w:sz w:val="20"/>
          <w:szCs w:val="20"/>
        </w:rPr>
      </w:pPr>
      <w:r w:rsidRPr="00434ED0">
        <w:rPr>
          <w:rFonts w:eastAsia="Arial Unicode MS"/>
          <w:sz w:val="20"/>
          <w:szCs w:val="20"/>
        </w:rPr>
        <w:t>Manage customer expectations and thoroughly document cases.</w:t>
      </w:r>
    </w:p>
    <w:p w14:paraId="03245C29" w14:textId="77777777" w:rsidR="00DF25C8" w:rsidRPr="00434ED0" w:rsidRDefault="00DF25C8" w:rsidP="00434ED0">
      <w:pPr>
        <w:ind w:left="360"/>
        <w:rPr>
          <w:rFonts w:eastAsia="Arial Unicode MS"/>
          <w:sz w:val="20"/>
          <w:szCs w:val="20"/>
        </w:rPr>
      </w:pPr>
      <w:r w:rsidRPr="00434ED0">
        <w:rPr>
          <w:rFonts w:eastAsia="Arial Unicode MS"/>
          <w:sz w:val="20"/>
          <w:szCs w:val="20"/>
        </w:rPr>
        <w:t>Collaborate on cross-team and cross product technical issues by working with resources from other Microsoft groups</w:t>
      </w:r>
      <w:r w:rsidRPr="00434ED0">
        <w:rPr>
          <w:rFonts w:eastAsia="Arial Unicode MS"/>
          <w:sz w:val="20"/>
          <w:szCs w:val="20"/>
          <w:lang w:val="en-US"/>
        </w:rPr>
        <w:t xml:space="preserve"> </w:t>
      </w:r>
      <w:r w:rsidRPr="00434ED0">
        <w:rPr>
          <w:rFonts w:eastAsia="Arial Unicode MS"/>
          <w:sz w:val="20"/>
          <w:szCs w:val="20"/>
        </w:rPr>
        <w:t>as needed to resolve customer issues</w:t>
      </w:r>
      <w:r w:rsidRPr="00434ED0">
        <w:rPr>
          <w:rFonts w:eastAsia="Arial Unicode MS"/>
          <w:sz w:val="20"/>
          <w:szCs w:val="20"/>
          <w:lang w:val="en-US"/>
        </w:rPr>
        <w:t>.</w:t>
      </w:r>
    </w:p>
    <w:p w14:paraId="03245C2A" w14:textId="77777777" w:rsidR="00DF25C8" w:rsidRPr="00434ED0" w:rsidRDefault="00DF25C8" w:rsidP="00434ED0">
      <w:pPr>
        <w:ind w:left="360"/>
        <w:rPr>
          <w:rFonts w:eastAsia="Arial Unicode MS"/>
          <w:sz w:val="20"/>
          <w:szCs w:val="20"/>
        </w:rPr>
      </w:pPr>
      <w:r w:rsidRPr="00434ED0">
        <w:rPr>
          <w:rFonts w:eastAsia="Arial Unicode MS"/>
          <w:i/>
          <w:sz w:val="20"/>
          <w:szCs w:val="20"/>
        </w:rPr>
        <w:lastRenderedPageBreak/>
        <w:t>Escalation and Engineer Consults for the current Bpos-s to Office 365 transitions</w:t>
      </w:r>
      <w:r w:rsidRPr="00434ED0">
        <w:rPr>
          <w:rFonts w:eastAsia="Arial Unicode MS"/>
          <w:sz w:val="20"/>
          <w:szCs w:val="20"/>
        </w:rPr>
        <w:t>. Worked with Right Now, CAP and MSsolve ticketing systems.</w:t>
      </w:r>
    </w:p>
    <w:p w14:paraId="4881E04F" w14:textId="5D146C78" w:rsidR="00533AB2" w:rsidRPr="00434ED0" w:rsidRDefault="00DF25C8" w:rsidP="00434ED0">
      <w:pPr>
        <w:ind w:left="360"/>
        <w:rPr>
          <w:rFonts w:eastAsia="Arial Unicode MS"/>
          <w:sz w:val="20"/>
          <w:szCs w:val="20"/>
        </w:rPr>
      </w:pPr>
      <w:r w:rsidRPr="00434ED0">
        <w:rPr>
          <w:rFonts w:eastAsia="Arial Unicode MS"/>
          <w:sz w:val="20"/>
          <w:szCs w:val="20"/>
          <w:lang w:val="en-US"/>
        </w:rPr>
        <w:t xml:space="preserve">Job Skills Used: </w:t>
      </w:r>
      <w:r w:rsidRPr="00434ED0">
        <w:rPr>
          <w:rFonts w:eastAsia="Arial Unicode MS"/>
          <w:sz w:val="20"/>
          <w:szCs w:val="20"/>
        </w:rPr>
        <w:t>Exchange 2007, Exchange 2010, Outlook, Sharepoint 2007, Sharepoint 2010, ADFS, Active Directory, Powershell</w:t>
      </w:r>
      <w:r w:rsidRPr="00434ED0">
        <w:rPr>
          <w:rFonts w:eastAsia="Arial Unicode MS"/>
          <w:sz w:val="20"/>
          <w:szCs w:val="20"/>
          <w:lang w:val="en-US"/>
        </w:rPr>
        <w:t>, Lync</w:t>
      </w:r>
      <w:r w:rsidR="00503ECB" w:rsidRPr="00434ED0">
        <w:rPr>
          <w:rFonts w:eastAsia="Arial Unicode MS"/>
          <w:sz w:val="20"/>
          <w:szCs w:val="20"/>
          <w:lang w:val="en-US"/>
        </w:rPr>
        <w:t>, Active Sync</w:t>
      </w:r>
    </w:p>
    <w:p w14:paraId="03CDCF13" w14:textId="77777777" w:rsidR="0013489D" w:rsidRDefault="0013489D" w:rsidP="00DF25C8">
      <w:pPr>
        <w:rPr>
          <w:rFonts w:eastAsia="Arial Unicode MS"/>
        </w:rPr>
      </w:pPr>
    </w:p>
    <w:p w14:paraId="7C688231" w14:textId="77777777" w:rsidR="00434ED0" w:rsidRDefault="00434ED0" w:rsidP="00DF25C8">
      <w:pPr>
        <w:rPr>
          <w:rFonts w:eastAsia="Arial Unicode MS"/>
        </w:rPr>
      </w:pPr>
    </w:p>
    <w:p w14:paraId="03245C2D" w14:textId="171F3326" w:rsidR="00DF25C8" w:rsidRPr="00287938" w:rsidRDefault="00DF25C8" w:rsidP="00DF25C8">
      <w:pPr>
        <w:rPr>
          <w:rFonts w:eastAsia="Arial Unicode MS"/>
        </w:rPr>
      </w:pPr>
      <w:r>
        <w:rPr>
          <w:rFonts w:eastAsia="Arial Unicode MS"/>
        </w:rPr>
        <w:t>Global Resources Group Ltd</w:t>
      </w:r>
      <w:r>
        <w:rPr>
          <w:rFonts w:eastAsia="Arial Unicode MS"/>
          <w:lang w:val="en-US"/>
        </w:rPr>
        <w:t xml:space="preserve">.                                                                     </w:t>
      </w:r>
      <w:r w:rsidR="00D10ACC">
        <w:rPr>
          <w:rFonts w:eastAsia="Arial Unicode MS"/>
          <w:lang w:val="en-US"/>
        </w:rPr>
        <w:t xml:space="preserve">                       </w:t>
      </w:r>
      <w:r>
        <w:rPr>
          <w:rFonts w:eastAsia="Arial Unicode MS"/>
          <w:lang w:val="en-US"/>
        </w:rPr>
        <w:t xml:space="preserve">     </w:t>
      </w:r>
      <w:r w:rsidRPr="00287938">
        <w:rPr>
          <w:rFonts w:eastAsia="Arial Unicode MS"/>
        </w:rPr>
        <w:t xml:space="preserve">May 2007 - Jun 2010 </w:t>
      </w:r>
    </w:p>
    <w:p w14:paraId="03245C2E" w14:textId="09962EA8" w:rsidR="00DF25C8" w:rsidRPr="00287938" w:rsidRDefault="00DF25C8" w:rsidP="00DF25C8">
      <w:pPr>
        <w:rPr>
          <w:rFonts w:eastAsia="Arial Unicode MS"/>
        </w:rPr>
      </w:pPr>
      <w:r w:rsidRPr="00287938">
        <w:rPr>
          <w:rFonts w:eastAsia="Arial Unicode MS"/>
        </w:rPr>
        <w:t>IT Contractor</w:t>
      </w:r>
      <w:r>
        <w:rPr>
          <w:rFonts w:eastAsia="Arial Unicode MS"/>
          <w:lang w:val="en-US"/>
        </w:rPr>
        <w:t xml:space="preserve">                                                                                                             </w:t>
      </w:r>
    </w:p>
    <w:p w14:paraId="56EC55AC" w14:textId="06E730BD" w:rsidR="00F46794" w:rsidRPr="00DC4A7D" w:rsidRDefault="00DF25C8" w:rsidP="00DF25C8">
      <w:pPr>
        <w:pStyle w:val="ListParagraph"/>
        <w:numPr>
          <w:ilvl w:val="0"/>
          <w:numId w:val="3"/>
        </w:numPr>
        <w:rPr>
          <w:rFonts w:eastAsia="Arial Unicode MS"/>
          <w:sz w:val="20"/>
          <w:szCs w:val="20"/>
        </w:rPr>
      </w:pPr>
      <w:r w:rsidRPr="00426C0A">
        <w:rPr>
          <w:rFonts w:eastAsia="Arial Unicode MS"/>
          <w:sz w:val="20"/>
          <w:szCs w:val="20"/>
        </w:rPr>
        <w:t>Short term IT projects involving new PC</w:t>
      </w:r>
      <w:r w:rsidR="001E7AE9">
        <w:rPr>
          <w:rFonts w:eastAsia="Arial Unicode MS"/>
          <w:sz w:val="20"/>
          <w:szCs w:val="20"/>
          <w:lang w:val="en-US"/>
        </w:rPr>
        <w:t xml:space="preserve"> Desktop and thin client</w:t>
      </w:r>
      <w:r w:rsidRPr="00426C0A">
        <w:rPr>
          <w:rFonts w:eastAsia="Arial Unicode MS"/>
          <w:sz w:val="20"/>
          <w:szCs w:val="20"/>
        </w:rPr>
        <w:t xml:space="preserve"> setups and</w:t>
      </w:r>
      <w:r w:rsidR="00533AB2">
        <w:rPr>
          <w:rFonts w:eastAsia="Arial Unicode MS"/>
          <w:sz w:val="20"/>
          <w:szCs w:val="20"/>
          <w:lang w:val="en-US"/>
        </w:rPr>
        <w:t xml:space="preserve"> software</w:t>
      </w:r>
      <w:r w:rsidRPr="00426C0A">
        <w:rPr>
          <w:rFonts w:eastAsia="Arial Unicode MS"/>
          <w:sz w:val="20"/>
          <w:szCs w:val="20"/>
        </w:rPr>
        <w:t xml:space="preserve"> migrations</w:t>
      </w:r>
      <w:r>
        <w:rPr>
          <w:rFonts w:eastAsia="Arial Unicode MS"/>
          <w:sz w:val="20"/>
          <w:szCs w:val="20"/>
          <w:lang w:val="en-US"/>
        </w:rPr>
        <w:t>.</w:t>
      </w:r>
    </w:p>
    <w:p w14:paraId="03245C3E" w14:textId="77777777" w:rsidR="00DF25C8" w:rsidRDefault="00DF25C8" w:rsidP="00287938">
      <w:pPr>
        <w:rPr>
          <w:rFonts w:eastAsia="Arial Unicode MS"/>
          <w:lang w:val="en-US"/>
        </w:rPr>
      </w:pPr>
    </w:p>
    <w:p w14:paraId="03245C3F" w14:textId="22F9E9BC" w:rsidR="00ED0C99" w:rsidRPr="00287938" w:rsidRDefault="00277AC4" w:rsidP="00287938">
      <w:pPr>
        <w:rPr>
          <w:rFonts w:eastAsia="Arial Unicode MS"/>
        </w:rPr>
      </w:pPr>
      <w:r w:rsidRPr="00287938">
        <w:rPr>
          <w:rFonts w:eastAsia="Arial Unicode MS"/>
        </w:rPr>
        <w:t>Puget Sound Energy / Contra</w:t>
      </w:r>
      <w:r>
        <w:rPr>
          <w:rFonts w:eastAsia="Arial Unicode MS"/>
        </w:rPr>
        <w:t>ct</w:t>
      </w:r>
      <w:r w:rsidR="00557888">
        <w:rPr>
          <w:rFonts w:eastAsia="Arial Unicode MS"/>
          <w:lang w:val="en-US"/>
        </w:rPr>
        <w:t xml:space="preserve">   </w:t>
      </w:r>
      <w:r>
        <w:rPr>
          <w:rFonts w:eastAsia="Arial Unicode MS"/>
          <w:lang w:val="en-US"/>
        </w:rPr>
        <w:t xml:space="preserve">  </w:t>
      </w:r>
      <w:r w:rsidR="00557888">
        <w:rPr>
          <w:rFonts w:eastAsia="Arial Unicode MS"/>
          <w:lang w:val="en-US"/>
        </w:rPr>
        <w:t xml:space="preserve">                                                            </w:t>
      </w:r>
      <w:r w:rsidR="00D10ACC">
        <w:rPr>
          <w:rFonts w:eastAsia="Arial Unicode MS"/>
          <w:lang w:val="en-US"/>
        </w:rPr>
        <w:t xml:space="preserve">                        </w:t>
      </w:r>
      <w:r w:rsidR="00557888">
        <w:rPr>
          <w:rFonts w:eastAsia="Arial Unicode MS"/>
          <w:lang w:val="en-US"/>
        </w:rPr>
        <w:t xml:space="preserve">       </w:t>
      </w:r>
      <w:r w:rsidR="00ED0C99" w:rsidRPr="00287938">
        <w:rPr>
          <w:rFonts w:eastAsia="Arial Unicode MS"/>
        </w:rPr>
        <w:t xml:space="preserve">Mar 2007 - Jun 2007 </w:t>
      </w:r>
    </w:p>
    <w:p w14:paraId="03245C40" w14:textId="6188954E" w:rsidR="00ED0C99" w:rsidRPr="00287938" w:rsidRDefault="00277AC4" w:rsidP="00287938">
      <w:pPr>
        <w:rPr>
          <w:rFonts w:eastAsia="Arial Unicode MS"/>
        </w:rPr>
      </w:pPr>
      <w:r w:rsidRPr="00287938">
        <w:rPr>
          <w:rFonts w:eastAsia="Arial Unicode MS"/>
        </w:rPr>
        <w:t>IT Help Desk Analyst</w:t>
      </w:r>
      <w:r w:rsidR="00557888">
        <w:rPr>
          <w:rFonts w:eastAsia="Arial Unicode MS"/>
          <w:lang w:val="en-US"/>
        </w:rPr>
        <w:t xml:space="preserve">                    </w:t>
      </w:r>
      <w:r>
        <w:rPr>
          <w:rFonts w:eastAsia="Arial Unicode MS"/>
          <w:lang w:val="en-US"/>
        </w:rPr>
        <w:t xml:space="preserve">               </w:t>
      </w:r>
      <w:r w:rsidR="00557888">
        <w:rPr>
          <w:rFonts w:eastAsia="Arial Unicode MS"/>
          <w:lang w:val="en-US"/>
        </w:rPr>
        <w:t xml:space="preserve">                                                              </w:t>
      </w:r>
    </w:p>
    <w:p w14:paraId="03245C45" w14:textId="12B7006E" w:rsidR="00426C0A" w:rsidRPr="00557888" w:rsidRDefault="006C01EB" w:rsidP="00426C0A">
      <w:pPr>
        <w:pStyle w:val="ListParagraph"/>
        <w:numPr>
          <w:ilvl w:val="0"/>
          <w:numId w:val="5"/>
        </w:numPr>
        <w:rPr>
          <w:rFonts w:eastAsia="Arial Unicode MS"/>
          <w:sz w:val="20"/>
          <w:szCs w:val="20"/>
          <w:lang w:val="en-US"/>
        </w:rPr>
      </w:pPr>
      <w:r w:rsidRPr="00557888">
        <w:rPr>
          <w:rFonts w:eastAsia="Arial Unicode MS"/>
          <w:sz w:val="20"/>
          <w:szCs w:val="20"/>
        </w:rPr>
        <w:t>Diagnose, troubleshoot and resolved issues with Windows OS, MS Office, Outlook and Exchange, network access and file servers, network-local-and mainframe printers, internal web applications, password resets for domain, SAP and CLX, profile issues and lan access, Blackberry, broadband and Wi-fi c</w:t>
      </w:r>
      <w:r w:rsidR="003028C4">
        <w:rPr>
          <w:rFonts w:eastAsia="Arial Unicode MS"/>
          <w:sz w:val="20"/>
          <w:szCs w:val="20"/>
        </w:rPr>
        <w:t>onnectivity.</w:t>
      </w:r>
      <w:r w:rsidRPr="00557888">
        <w:rPr>
          <w:rFonts w:eastAsia="Arial Unicode MS"/>
          <w:sz w:val="20"/>
          <w:szCs w:val="20"/>
        </w:rPr>
        <w:t>SMS, Activ</w:t>
      </w:r>
      <w:r w:rsidR="00426C0A" w:rsidRPr="00557888">
        <w:rPr>
          <w:rFonts w:eastAsia="Arial Unicode MS"/>
          <w:sz w:val="20"/>
          <w:szCs w:val="20"/>
        </w:rPr>
        <w:t>e Directory and other tools.</w:t>
      </w:r>
    </w:p>
    <w:p w14:paraId="1D38C762" w14:textId="77777777" w:rsidR="00BB680F" w:rsidRDefault="00BB680F" w:rsidP="00287938">
      <w:pPr>
        <w:rPr>
          <w:rFonts w:eastAsia="Arial Unicode MS"/>
        </w:rPr>
      </w:pPr>
    </w:p>
    <w:p w14:paraId="03245C4B" w14:textId="68889C39" w:rsidR="00EC0A54" w:rsidRPr="00287938" w:rsidRDefault="00277AC4" w:rsidP="00287938">
      <w:pPr>
        <w:rPr>
          <w:rFonts w:eastAsia="Arial Unicode MS"/>
        </w:rPr>
      </w:pPr>
      <w:r>
        <w:rPr>
          <w:rFonts w:eastAsia="Arial Unicode MS"/>
        </w:rPr>
        <w:t>Cingular Wireless</w:t>
      </w:r>
      <w:r w:rsidR="00557888">
        <w:rPr>
          <w:rFonts w:eastAsia="Arial Unicode MS"/>
          <w:lang w:val="en-US"/>
        </w:rPr>
        <w:t xml:space="preserve">                            </w:t>
      </w:r>
      <w:r>
        <w:rPr>
          <w:rFonts w:eastAsia="Arial Unicode MS"/>
          <w:lang w:val="en-US"/>
        </w:rPr>
        <w:t xml:space="preserve">                         </w:t>
      </w:r>
      <w:r w:rsidR="00557888">
        <w:rPr>
          <w:rFonts w:eastAsia="Arial Unicode MS"/>
          <w:lang w:val="en-US"/>
        </w:rPr>
        <w:t xml:space="preserve">                                   </w:t>
      </w:r>
      <w:r w:rsidR="00D10ACC">
        <w:rPr>
          <w:rFonts w:eastAsia="Arial Unicode MS"/>
          <w:lang w:val="en-US"/>
        </w:rPr>
        <w:t xml:space="preserve">                        </w:t>
      </w:r>
      <w:r w:rsidR="00557888">
        <w:rPr>
          <w:rFonts w:eastAsia="Arial Unicode MS"/>
          <w:lang w:val="en-US"/>
        </w:rPr>
        <w:t xml:space="preserve">    </w:t>
      </w:r>
      <w:r w:rsidR="006C01EB" w:rsidRPr="00287938">
        <w:rPr>
          <w:rFonts w:eastAsia="Arial Unicode MS"/>
        </w:rPr>
        <w:t xml:space="preserve">Apr 2006 - Aug 2006 </w:t>
      </w:r>
    </w:p>
    <w:p w14:paraId="03245C4C" w14:textId="4FD4CCF8" w:rsidR="00EC0A54" w:rsidRPr="00287938" w:rsidRDefault="00277AC4" w:rsidP="00287938">
      <w:pPr>
        <w:rPr>
          <w:rFonts w:eastAsia="Arial Unicode MS"/>
        </w:rPr>
      </w:pPr>
      <w:r w:rsidRPr="00287938">
        <w:rPr>
          <w:rFonts w:eastAsia="Arial Unicode MS"/>
        </w:rPr>
        <w:t>IT Analyst 1 / ITTS Service Desk</w:t>
      </w:r>
      <w:r>
        <w:rPr>
          <w:rFonts w:eastAsia="Arial Unicode MS"/>
          <w:lang w:val="en-US"/>
        </w:rPr>
        <w:t xml:space="preserve">   </w:t>
      </w:r>
      <w:r w:rsidR="00557888">
        <w:rPr>
          <w:rFonts w:eastAsia="Arial Unicode MS"/>
          <w:lang w:val="en-US"/>
        </w:rPr>
        <w:t xml:space="preserve">                         </w:t>
      </w:r>
      <w:r>
        <w:rPr>
          <w:rFonts w:eastAsia="Arial Unicode MS"/>
          <w:lang w:val="en-US"/>
        </w:rPr>
        <w:t xml:space="preserve">       </w:t>
      </w:r>
      <w:r w:rsidR="00557888">
        <w:rPr>
          <w:rFonts w:eastAsia="Arial Unicode MS"/>
          <w:lang w:val="en-US"/>
        </w:rPr>
        <w:t xml:space="preserve">                                              </w:t>
      </w:r>
    </w:p>
    <w:p w14:paraId="03245C50" w14:textId="77777777" w:rsidR="00557888" w:rsidRPr="00557888" w:rsidRDefault="00557888" w:rsidP="00557888">
      <w:pPr>
        <w:pStyle w:val="ListParagraph"/>
        <w:numPr>
          <w:ilvl w:val="0"/>
          <w:numId w:val="7"/>
        </w:numPr>
        <w:rPr>
          <w:rFonts w:eastAsia="Arial Unicode MS"/>
          <w:sz w:val="20"/>
          <w:szCs w:val="20"/>
        </w:rPr>
      </w:pPr>
      <w:r w:rsidRPr="00557888">
        <w:rPr>
          <w:rFonts w:eastAsia="Arial Unicode MS"/>
          <w:sz w:val="20"/>
          <w:szCs w:val="20"/>
          <w:lang w:val="en-US"/>
        </w:rPr>
        <w:t>P</w:t>
      </w:r>
      <w:r w:rsidR="006C01EB" w:rsidRPr="00557888">
        <w:rPr>
          <w:rFonts w:eastAsia="Arial Unicode MS"/>
          <w:sz w:val="20"/>
          <w:szCs w:val="20"/>
        </w:rPr>
        <w:t>rovide support for domain(s) wide Microsoft Ex</w:t>
      </w:r>
      <w:r w:rsidRPr="00557888">
        <w:rPr>
          <w:rFonts w:eastAsia="Arial Unicode MS"/>
          <w:sz w:val="20"/>
          <w:szCs w:val="20"/>
        </w:rPr>
        <w:t>change Email Migration to 2003.</w:t>
      </w:r>
    </w:p>
    <w:p w14:paraId="03245C51" w14:textId="77777777" w:rsidR="00557888" w:rsidRPr="00557888" w:rsidRDefault="00557888" w:rsidP="00557888">
      <w:pPr>
        <w:pStyle w:val="ListParagraph"/>
        <w:numPr>
          <w:ilvl w:val="0"/>
          <w:numId w:val="7"/>
        </w:numPr>
        <w:rPr>
          <w:rFonts w:eastAsia="Arial Unicode MS"/>
          <w:sz w:val="20"/>
          <w:szCs w:val="20"/>
        </w:rPr>
      </w:pPr>
      <w:r w:rsidRPr="00557888">
        <w:rPr>
          <w:rFonts w:eastAsia="Arial Unicode MS"/>
          <w:sz w:val="20"/>
          <w:szCs w:val="20"/>
          <w:lang w:val="en-US"/>
        </w:rPr>
        <w:t>H</w:t>
      </w:r>
      <w:r w:rsidR="006C01EB" w:rsidRPr="00557888">
        <w:rPr>
          <w:rFonts w:eastAsia="Arial Unicode MS"/>
          <w:sz w:val="20"/>
          <w:szCs w:val="20"/>
        </w:rPr>
        <w:t>andled technical call types specific to proprietary billing systems, people soft systems, Exchange Mail, Oracle, Wireless Connectivity, Browser based applications, Windows OS and Applications, PC hardware, functionality, Remote access, VPN, Enterprise Blackb</w:t>
      </w:r>
      <w:r w:rsidRPr="00557888">
        <w:rPr>
          <w:rFonts w:eastAsia="Arial Unicode MS"/>
          <w:sz w:val="20"/>
          <w:szCs w:val="20"/>
        </w:rPr>
        <w:t>erry and Goodlink data devices</w:t>
      </w:r>
      <w:r w:rsidRPr="00557888">
        <w:rPr>
          <w:rFonts w:eastAsia="Arial Unicode MS"/>
          <w:sz w:val="20"/>
          <w:szCs w:val="20"/>
          <w:lang w:val="en-US"/>
        </w:rPr>
        <w:t>.</w:t>
      </w:r>
    </w:p>
    <w:p w14:paraId="5A0C035D" w14:textId="77777777" w:rsidR="001E7AE9" w:rsidRDefault="001E7AE9" w:rsidP="00287938">
      <w:pPr>
        <w:rPr>
          <w:rFonts w:eastAsia="Arial Unicode MS"/>
        </w:rPr>
      </w:pPr>
    </w:p>
    <w:p w14:paraId="2B4E429A" w14:textId="77777777" w:rsidR="00DC4A7D" w:rsidRDefault="00DC4A7D" w:rsidP="00287938">
      <w:pPr>
        <w:rPr>
          <w:rFonts w:eastAsia="Arial Unicode MS"/>
        </w:rPr>
      </w:pPr>
    </w:p>
    <w:p w14:paraId="03245C55" w14:textId="5BDE291F" w:rsidR="00EC0A54" w:rsidRPr="00287938" w:rsidRDefault="006C01EB" w:rsidP="00287938">
      <w:pPr>
        <w:rPr>
          <w:rFonts w:eastAsia="Arial Unicode MS"/>
        </w:rPr>
      </w:pPr>
      <w:r w:rsidRPr="00287938">
        <w:rPr>
          <w:rFonts w:eastAsia="Arial Unicode MS"/>
        </w:rPr>
        <w:t>VOIP Tester / Contract</w:t>
      </w:r>
      <w:r w:rsidR="00557888">
        <w:rPr>
          <w:rFonts w:eastAsia="Arial Unicode MS"/>
          <w:lang w:val="en-US"/>
        </w:rPr>
        <w:t xml:space="preserve">                                                                                   </w:t>
      </w:r>
      <w:r w:rsidR="00D10ACC">
        <w:rPr>
          <w:rFonts w:eastAsia="Arial Unicode MS"/>
          <w:lang w:val="en-US"/>
        </w:rPr>
        <w:t xml:space="preserve">                       </w:t>
      </w:r>
      <w:r w:rsidR="00557888">
        <w:rPr>
          <w:rFonts w:eastAsia="Arial Unicode MS"/>
          <w:lang w:val="en-US"/>
        </w:rPr>
        <w:t xml:space="preserve"> </w:t>
      </w:r>
      <w:r w:rsidRPr="00287938">
        <w:rPr>
          <w:rFonts w:eastAsia="Arial Unicode MS"/>
        </w:rPr>
        <w:t xml:space="preserve">Oct 2005 - Nov 2005 </w:t>
      </w:r>
    </w:p>
    <w:p w14:paraId="03245C56" w14:textId="63CEB8E5" w:rsidR="00557888" w:rsidRDefault="006C01EB" w:rsidP="00557888">
      <w:pPr>
        <w:rPr>
          <w:rFonts w:eastAsia="Arial Unicode MS"/>
          <w:lang w:val="en-US"/>
        </w:rPr>
      </w:pPr>
      <w:r w:rsidRPr="00287938">
        <w:rPr>
          <w:rFonts w:eastAsia="Arial Unicode MS"/>
        </w:rPr>
        <w:t>Telecommunications Services / Blu-Water</w:t>
      </w:r>
      <w:r w:rsidR="00557888">
        <w:rPr>
          <w:rFonts w:eastAsia="Arial Unicode MS"/>
          <w:lang w:val="en-US"/>
        </w:rPr>
        <w:t xml:space="preserve">                                                                    </w:t>
      </w:r>
      <w:r w:rsidR="00533AB2">
        <w:rPr>
          <w:rFonts w:eastAsia="Arial Unicode MS"/>
          <w:lang w:val="en-US"/>
        </w:rPr>
        <w:t xml:space="preserve">  </w:t>
      </w:r>
    </w:p>
    <w:p w14:paraId="03245C57" w14:textId="77777777" w:rsidR="00557888" w:rsidRPr="00557888" w:rsidRDefault="00557888" w:rsidP="00557888">
      <w:pPr>
        <w:rPr>
          <w:rFonts w:eastAsia="Arial Unicode MS"/>
          <w:lang w:val="en-US"/>
        </w:rPr>
      </w:pPr>
      <w:r w:rsidRPr="00557888">
        <w:rPr>
          <w:rFonts w:eastAsia="Arial Unicode MS"/>
        </w:rPr>
        <w:t>Technical Support Rep</w:t>
      </w:r>
    </w:p>
    <w:p w14:paraId="03245C58" w14:textId="77777777" w:rsidR="00557888" w:rsidRPr="00557888" w:rsidRDefault="006C01EB" w:rsidP="00557888">
      <w:pPr>
        <w:pStyle w:val="ListParagraph"/>
        <w:numPr>
          <w:ilvl w:val="0"/>
          <w:numId w:val="8"/>
        </w:numPr>
        <w:rPr>
          <w:rFonts w:eastAsia="Arial Unicode MS"/>
          <w:sz w:val="20"/>
          <w:szCs w:val="20"/>
        </w:rPr>
      </w:pPr>
      <w:r w:rsidRPr="00557888">
        <w:rPr>
          <w:rFonts w:eastAsia="Arial Unicode MS"/>
          <w:sz w:val="20"/>
          <w:szCs w:val="20"/>
        </w:rPr>
        <w:t>Work with Vonage and Level 3 in a telephone conference environment to diagnose, test and troubleshoot VOIP / E911 issu</w:t>
      </w:r>
      <w:r w:rsidR="00557888" w:rsidRPr="00557888">
        <w:rPr>
          <w:rFonts w:eastAsia="Arial Unicode MS"/>
          <w:sz w:val="20"/>
          <w:szCs w:val="20"/>
        </w:rPr>
        <w:t>es with state and city PSAP's</w:t>
      </w:r>
      <w:r w:rsidR="00557888" w:rsidRPr="00557888">
        <w:rPr>
          <w:rFonts w:eastAsia="Arial Unicode MS"/>
          <w:sz w:val="20"/>
          <w:szCs w:val="20"/>
          <w:lang w:val="en-US"/>
        </w:rPr>
        <w:t>.</w:t>
      </w:r>
    </w:p>
    <w:p w14:paraId="03245C59" w14:textId="77777777" w:rsidR="00557888" w:rsidRPr="00557888" w:rsidRDefault="006C01EB" w:rsidP="00557888">
      <w:pPr>
        <w:pStyle w:val="ListParagraph"/>
        <w:numPr>
          <w:ilvl w:val="0"/>
          <w:numId w:val="8"/>
        </w:numPr>
        <w:rPr>
          <w:rFonts w:eastAsia="Arial Unicode MS"/>
          <w:sz w:val="20"/>
          <w:szCs w:val="20"/>
        </w:rPr>
      </w:pPr>
      <w:r w:rsidRPr="00557888">
        <w:rPr>
          <w:rFonts w:eastAsia="Arial Unicode MS"/>
          <w:sz w:val="20"/>
          <w:szCs w:val="20"/>
        </w:rPr>
        <w:t>Use Remedy and comprehensive spreadsheets to diagnose ESRN, E</w:t>
      </w:r>
      <w:r w:rsidR="00557888" w:rsidRPr="00557888">
        <w:rPr>
          <w:rFonts w:eastAsia="Arial Unicode MS"/>
          <w:sz w:val="20"/>
          <w:szCs w:val="20"/>
        </w:rPr>
        <w:t>SQK, SLDB and routing issues.</w:t>
      </w:r>
    </w:p>
    <w:p w14:paraId="03245C5B" w14:textId="540DAA62" w:rsidR="00557888" w:rsidRPr="00DC4A7D" w:rsidRDefault="006C01EB" w:rsidP="00287938">
      <w:pPr>
        <w:pStyle w:val="ListParagraph"/>
        <w:numPr>
          <w:ilvl w:val="0"/>
          <w:numId w:val="8"/>
        </w:numPr>
        <w:rPr>
          <w:rFonts w:eastAsia="Arial Unicode MS"/>
          <w:sz w:val="20"/>
          <w:szCs w:val="20"/>
        </w:rPr>
      </w:pPr>
      <w:r w:rsidRPr="00557888">
        <w:rPr>
          <w:rFonts w:eastAsia="Arial Unicode MS"/>
          <w:sz w:val="20"/>
          <w:szCs w:val="20"/>
        </w:rPr>
        <w:t>Communicate with the NOC and other parties to further troubleshoot any issues.</w:t>
      </w:r>
    </w:p>
    <w:p w14:paraId="3DF587BE" w14:textId="77777777" w:rsidR="001E7AE9" w:rsidRDefault="001E7AE9" w:rsidP="005E3578">
      <w:pPr>
        <w:rPr>
          <w:rFonts w:eastAsia="Arial Unicode MS"/>
        </w:rPr>
      </w:pPr>
    </w:p>
    <w:p w14:paraId="03245C5C" w14:textId="74DC721C" w:rsidR="005E3578" w:rsidRPr="00287938" w:rsidRDefault="005E3578" w:rsidP="005E3578">
      <w:pPr>
        <w:rPr>
          <w:rFonts w:eastAsia="Arial Unicode MS"/>
        </w:rPr>
      </w:pPr>
      <w:r>
        <w:rPr>
          <w:rFonts w:eastAsia="Arial Unicode MS"/>
        </w:rPr>
        <w:t>WDS GLOBAL / Comsys</w:t>
      </w:r>
      <w:r>
        <w:rPr>
          <w:rFonts w:eastAsia="Arial Unicode MS"/>
          <w:lang w:val="en-US"/>
        </w:rPr>
        <w:t xml:space="preserve">                          </w:t>
      </w:r>
      <w:r w:rsidR="006C01EB" w:rsidRPr="00287938">
        <w:rPr>
          <w:rFonts w:eastAsia="Arial Unicode MS"/>
        </w:rPr>
        <w:t xml:space="preserve"> </w:t>
      </w:r>
      <w:r>
        <w:rPr>
          <w:rFonts w:eastAsia="Arial Unicode MS"/>
          <w:lang w:val="en-US"/>
        </w:rPr>
        <w:t xml:space="preserve">                                                    </w:t>
      </w:r>
      <w:r w:rsidR="00D10ACC">
        <w:rPr>
          <w:rFonts w:eastAsia="Arial Unicode MS"/>
          <w:lang w:val="en-US"/>
        </w:rPr>
        <w:t xml:space="preserve">                        </w:t>
      </w:r>
      <w:r>
        <w:rPr>
          <w:rFonts w:eastAsia="Arial Unicode MS"/>
          <w:lang w:val="en-US"/>
        </w:rPr>
        <w:t xml:space="preserve">  </w:t>
      </w:r>
      <w:r w:rsidRPr="00287938">
        <w:rPr>
          <w:rFonts w:eastAsia="Arial Unicode MS"/>
        </w:rPr>
        <w:t xml:space="preserve">Jun 2005 - Oct 2005 </w:t>
      </w:r>
    </w:p>
    <w:p w14:paraId="03245C5D" w14:textId="3F4E94DA" w:rsidR="00EC0A54" w:rsidRPr="005E3578" w:rsidRDefault="006C01EB" w:rsidP="00287938">
      <w:pPr>
        <w:rPr>
          <w:rFonts w:eastAsia="Arial Unicode MS"/>
          <w:lang w:val="en-US"/>
        </w:rPr>
      </w:pPr>
      <w:r w:rsidRPr="00287938">
        <w:rPr>
          <w:rFonts w:eastAsia="Arial Unicode MS"/>
        </w:rPr>
        <w:t>Telecommunications Services</w:t>
      </w:r>
      <w:r w:rsidR="00533AB2">
        <w:rPr>
          <w:rFonts w:eastAsia="Arial Unicode MS"/>
          <w:lang w:val="en-US"/>
        </w:rPr>
        <w:t xml:space="preserve"> Engineer</w:t>
      </w:r>
      <w:r w:rsidR="005E3578">
        <w:rPr>
          <w:rFonts w:eastAsia="Arial Unicode MS"/>
          <w:lang w:val="en-US"/>
        </w:rPr>
        <w:t xml:space="preserve">                                                  </w:t>
      </w:r>
      <w:r w:rsidR="00533AB2">
        <w:rPr>
          <w:rFonts w:eastAsia="Arial Unicode MS"/>
          <w:lang w:val="en-US"/>
        </w:rPr>
        <w:t xml:space="preserve">                        </w:t>
      </w:r>
    </w:p>
    <w:p w14:paraId="03245C5E" w14:textId="77777777" w:rsidR="005E3578" w:rsidRPr="005E3578" w:rsidRDefault="006C01EB" w:rsidP="005E3578">
      <w:pPr>
        <w:pStyle w:val="ListParagraph"/>
        <w:numPr>
          <w:ilvl w:val="0"/>
          <w:numId w:val="9"/>
        </w:numPr>
        <w:rPr>
          <w:rFonts w:eastAsia="Arial Unicode MS"/>
          <w:sz w:val="20"/>
          <w:szCs w:val="20"/>
          <w:lang w:val="en-US"/>
        </w:rPr>
      </w:pPr>
      <w:r w:rsidRPr="005E3578">
        <w:rPr>
          <w:rFonts w:eastAsia="Arial Unicode MS"/>
          <w:sz w:val="20"/>
          <w:szCs w:val="20"/>
        </w:rPr>
        <w:t xml:space="preserve">3rd Tier Technical Support/Customer Service </w:t>
      </w:r>
      <w:r w:rsidR="005E3578" w:rsidRPr="005E3578">
        <w:rPr>
          <w:rFonts w:eastAsia="Arial Unicode MS"/>
          <w:sz w:val="20"/>
          <w:szCs w:val="20"/>
        </w:rPr>
        <w:t xml:space="preserve">Rep for Verizon Data Services. </w:t>
      </w:r>
    </w:p>
    <w:p w14:paraId="03245C5F" w14:textId="28BD779C" w:rsidR="005E3578" w:rsidRPr="005E3578" w:rsidRDefault="00D10ACC" w:rsidP="005E3578">
      <w:pPr>
        <w:pStyle w:val="ListParagraph"/>
        <w:numPr>
          <w:ilvl w:val="0"/>
          <w:numId w:val="9"/>
        </w:numPr>
        <w:rPr>
          <w:rFonts w:eastAsia="Arial Unicode MS"/>
          <w:sz w:val="20"/>
          <w:szCs w:val="20"/>
          <w:lang w:val="en-US"/>
        </w:rPr>
      </w:pPr>
      <w:r>
        <w:rPr>
          <w:rFonts w:eastAsia="Arial Unicode MS"/>
          <w:sz w:val="20"/>
          <w:szCs w:val="20"/>
        </w:rPr>
        <w:t xml:space="preserve">Phone support of Palm, Windows, </w:t>
      </w:r>
      <w:r w:rsidR="006C01EB" w:rsidRPr="005E3578">
        <w:rPr>
          <w:rFonts w:eastAsia="Arial Unicode MS"/>
          <w:sz w:val="20"/>
          <w:szCs w:val="20"/>
        </w:rPr>
        <w:t>Smart</w:t>
      </w:r>
      <w:r w:rsidR="005E3578" w:rsidRPr="005E3578">
        <w:rPr>
          <w:rFonts w:eastAsia="Arial Unicode MS"/>
          <w:sz w:val="20"/>
          <w:szCs w:val="20"/>
        </w:rPr>
        <w:t xml:space="preserve"> Phones and Wireless air cards.</w:t>
      </w:r>
    </w:p>
    <w:p w14:paraId="3ED75892" w14:textId="0CC3D65C" w:rsidR="001E7AE9" w:rsidRPr="00D10ACC" w:rsidRDefault="006C01EB" w:rsidP="00DF25C8">
      <w:pPr>
        <w:pStyle w:val="ListParagraph"/>
        <w:numPr>
          <w:ilvl w:val="0"/>
          <w:numId w:val="9"/>
        </w:numPr>
        <w:rPr>
          <w:rFonts w:eastAsia="Arial Unicode MS"/>
          <w:sz w:val="20"/>
          <w:szCs w:val="20"/>
          <w:lang w:val="en-US"/>
        </w:rPr>
      </w:pPr>
      <w:r w:rsidRPr="005E3578">
        <w:rPr>
          <w:rFonts w:eastAsia="Arial Unicode MS"/>
          <w:sz w:val="20"/>
          <w:szCs w:val="20"/>
        </w:rPr>
        <w:t>Troubleshot and resolved wireless connectivity, email (POP, SMTP, OWA and exchange), Bluetooth and active sync issues for pe</w:t>
      </w:r>
      <w:r w:rsidR="005E3578" w:rsidRPr="005E3578">
        <w:rPr>
          <w:rFonts w:eastAsia="Arial Unicode MS"/>
          <w:sz w:val="20"/>
          <w:szCs w:val="20"/>
        </w:rPr>
        <w:t>rsonal and corporate contracts.</w:t>
      </w:r>
    </w:p>
    <w:p w14:paraId="03245C94" w14:textId="77777777" w:rsidR="00DF25C8" w:rsidRDefault="00820571" w:rsidP="00DF25C8">
      <w:pPr>
        <w:rPr>
          <w:rFonts w:eastAsia="Arial Unicode MS"/>
          <w:sz w:val="20"/>
          <w:szCs w:val="20"/>
          <w:lang w:val="en-US"/>
        </w:rPr>
      </w:pPr>
      <w:r>
        <w:pict w14:anchorId="03245CAD">
          <v:rect id="_x0000_i1027" style="width:6in;height:1.5pt" o:hralign="center" o:hrstd="t" o:hr="t" fillcolor="gray" stroked="f"/>
        </w:pict>
      </w:r>
    </w:p>
    <w:p w14:paraId="03245C95" w14:textId="77777777" w:rsidR="00943271" w:rsidRPr="00C46BD7" w:rsidRDefault="00943271" w:rsidP="00943271">
      <w:pPr>
        <w:rPr>
          <w:rFonts w:eastAsia="Arial Unicode MS"/>
          <w:b/>
          <w:sz w:val="28"/>
          <w:szCs w:val="28"/>
        </w:rPr>
      </w:pPr>
      <w:r w:rsidRPr="00C46BD7">
        <w:rPr>
          <w:rFonts w:eastAsia="Arial Unicode MS"/>
          <w:b/>
          <w:sz w:val="28"/>
          <w:szCs w:val="28"/>
        </w:rPr>
        <w:t>EDUCATION</w:t>
      </w:r>
    </w:p>
    <w:p w14:paraId="03245C96" w14:textId="77777777" w:rsidR="00943271" w:rsidRPr="00783414" w:rsidRDefault="00943271" w:rsidP="00943271">
      <w:pPr>
        <w:rPr>
          <w:rFonts w:eastAsia="Arial Unicode MS"/>
          <w:sz w:val="20"/>
          <w:szCs w:val="20"/>
        </w:rPr>
      </w:pPr>
      <w:r w:rsidRPr="00783414">
        <w:rPr>
          <w:rFonts w:eastAsia="Arial Unicode MS"/>
          <w:sz w:val="20"/>
          <w:szCs w:val="20"/>
        </w:rPr>
        <w:t>Certification</w:t>
      </w:r>
      <w:r w:rsidRPr="00783414">
        <w:rPr>
          <w:rFonts w:eastAsia="Arial Unicode MS"/>
          <w:sz w:val="20"/>
          <w:szCs w:val="20"/>
          <w:lang w:val="en-US"/>
        </w:rPr>
        <w:t>s:</w:t>
      </w:r>
      <w:r w:rsidRPr="00783414">
        <w:rPr>
          <w:rFonts w:eastAsia="Arial Unicode MS"/>
          <w:sz w:val="20"/>
          <w:szCs w:val="20"/>
        </w:rPr>
        <w:t xml:space="preserve"> </w:t>
      </w:r>
    </w:p>
    <w:p w14:paraId="03245C97" w14:textId="77777777" w:rsidR="00943271" w:rsidRPr="00783414" w:rsidRDefault="00943271" w:rsidP="00943271">
      <w:pPr>
        <w:pStyle w:val="ListParagraph"/>
        <w:numPr>
          <w:ilvl w:val="0"/>
          <w:numId w:val="16"/>
        </w:numPr>
        <w:rPr>
          <w:rFonts w:eastAsia="Arial Unicode MS"/>
          <w:sz w:val="20"/>
          <w:szCs w:val="20"/>
        </w:rPr>
      </w:pPr>
      <w:r w:rsidRPr="00783414">
        <w:rPr>
          <w:rFonts w:eastAsia="Arial Unicode MS"/>
          <w:sz w:val="20"/>
          <w:szCs w:val="20"/>
        </w:rPr>
        <w:t>Keane</w:t>
      </w:r>
      <w:r w:rsidRPr="00783414">
        <w:rPr>
          <w:rFonts w:eastAsia="Arial Unicode MS"/>
          <w:sz w:val="20"/>
          <w:szCs w:val="20"/>
          <w:lang w:val="en-US"/>
        </w:rPr>
        <w:t>,</w:t>
      </w:r>
      <w:r w:rsidRPr="00783414">
        <w:rPr>
          <w:rFonts w:eastAsia="Arial Unicode MS"/>
          <w:sz w:val="20"/>
          <w:szCs w:val="20"/>
        </w:rPr>
        <w:t xml:space="preserve"> Inc</w:t>
      </w:r>
      <w:r w:rsidRPr="00783414">
        <w:rPr>
          <w:rFonts w:eastAsia="Arial Unicode MS"/>
          <w:sz w:val="20"/>
          <w:szCs w:val="20"/>
          <w:lang w:val="en-US"/>
        </w:rPr>
        <w:t>.</w:t>
      </w:r>
      <w:r w:rsidRPr="00783414">
        <w:rPr>
          <w:rFonts w:eastAsia="Arial Unicode MS"/>
          <w:sz w:val="20"/>
          <w:szCs w:val="20"/>
        </w:rPr>
        <w:t xml:space="preserve"> (ATEC)</w:t>
      </w:r>
      <w:r w:rsidRPr="00783414">
        <w:rPr>
          <w:rFonts w:eastAsia="Arial Unicode MS"/>
          <w:sz w:val="20"/>
          <w:szCs w:val="20"/>
          <w:lang w:val="en-US"/>
        </w:rPr>
        <w:t xml:space="preserve">                                                                                              </w:t>
      </w:r>
      <w:r w:rsidRPr="00783414">
        <w:rPr>
          <w:rFonts w:eastAsia="Arial Unicode MS"/>
          <w:sz w:val="20"/>
          <w:szCs w:val="20"/>
        </w:rPr>
        <w:t>April 1998</w:t>
      </w:r>
    </w:p>
    <w:p w14:paraId="03245C98" w14:textId="77777777" w:rsidR="00943271" w:rsidRPr="00783414" w:rsidRDefault="00943271" w:rsidP="00943271">
      <w:pPr>
        <w:pStyle w:val="ListParagraph"/>
        <w:numPr>
          <w:ilvl w:val="1"/>
          <w:numId w:val="16"/>
        </w:numPr>
        <w:rPr>
          <w:rFonts w:eastAsia="Arial Unicode MS"/>
          <w:sz w:val="20"/>
          <w:szCs w:val="20"/>
        </w:rPr>
      </w:pPr>
      <w:r w:rsidRPr="00783414">
        <w:rPr>
          <w:rFonts w:eastAsia="Arial Unicode MS"/>
          <w:sz w:val="20"/>
          <w:szCs w:val="20"/>
        </w:rPr>
        <w:t>MCP</w:t>
      </w:r>
    </w:p>
    <w:p w14:paraId="03245C99" w14:textId="77777777" w:rsidR="00943271" w:rsidRPr="00783414" w:rsidRDefault="00943271" w:rsidP="00943271">
      <w:pPr>
        <w:pStyle w:val="ListParagraph"/>
        <w:numPr>
          <w:ilvl w:val="1"/>
          <w:numId w:val="16"/>
        </w:numPr>
        <w:rPr>
          <w:rFonts w:eastAsia="Arial Unicode MS"/>
          <w:sz w:val="20"/>
          <w:szCs w:val="20"/>
        </w:rPr>
      </w:pPr>
      <w:r w:rsidRPr="00783414">
        <w:rPr>
          <w:rFonts w:eastAsia="Arial Unicode MS"/>
          <w:sz w:val="20"/>
          <w:szCs w:val="20"/>
        </w:rPr>
        <w:t>Windows 95/98 Support</w:t>
      </w:r>
    </w:p>
    <w:p w14:paraId="03245C9A" w14:textId="77777777" w:rsidR="00943271" w:rsidRPr="00783414" w:rsidRDefault="00943271" w:rsidP="00943271">
      <w:pPr>
        <w:rPr>
          <w:rFonts w:eastAsia="Arial Unicode MS"/>
          <w:sz w:val="20"/>
          <w:szCs w:val="20"/>
          <w:lang w:val="en-US"/>
        </w:rPr>
      </w:pPr>
      <w:r w:rsidRPr="00783414">
        <w:rPr>
          <w:rFonts w:eastAsia="Arial Unicode MS"/>
          <w:sz w:val="20"/>
          <w:szCs w:val="20"/>
          <w:lang w:val="en-US"/>
        </w:rPr>
        <w:t>Diplomas:</w:t>
      </w:r>
    </w:p>
    <w:p w14:paraId="03245C9B" w14:textId="33BEE8F5" w:rsidR="00943271" w:rsidRDefault="00943271" w:rsidP="00943271">
      <w:pPr>
        <w:pStyle w:val="ListParagraph"/>
        <w:numPr>
          <w:ilvl w:val="0"/>
          <w:numId w:val="16"/>
        </w:numPr>
        <w:rPr>
          <w:rFonts w:eastAsia="Arial Unicode MS"/>
          <w:sz w:val="20"/>
          <w:szCs w:val="20"/>
        </w:rPr>
      </w:pPr>
      <w:r w:rsidRPr="00783414">
        <w:rPr>
          <w:rFonts w:eastAsia="Arial Unicode MS"/>
          <w:sz w:val="20"/>
          <w:szCs w:val="20"/>
          <w:lang w:val="en-US"/>
        </w:rPr>
        <w:t xml:space="preserve">Woodinville High </w:t>
      </w:r>
      <w:r w:rsidRPr="00783414">
        <w:rPr>
          <w:rFonts w:eastAsia="Arial Unicode MS"/>
          <w:sz w:val="20"/>
          <w:szCs w:val="20"/>
        </w:rPr>
        <w:t>School</w:t>
      </w:r>
      <w:r w:rsidRPr="00783414">
        <w:rPr>
          <w:rFonts w:eastAsia="Arial Unicode MS"/>
          <w:sz w:val="20"/>
          <w:szCs w:val="20"/>
          <w:lang w:val="en-US"/>
        </w:rPr>
        <w:t xml:space="preserve">                                                                                      </w:t>
      </w:r>
      <w:r w:rsidRPr="00783414">
        <w:rPr>
          <w:rFonts w:eastAsia="Arial Unicode MS"/>
          <w:sz w:val="20"/>
          <w:szCs w:val="20"/>
        </w:rPr>
        <w:t xml:space="preserve">June 1988 </w:t>
      </w:r>
    </w:p>
    <w:p w14:paraId="3DFBCAAF" w14:textId="17D6A8D0" w:rsidR="009B71F8" w:rsidRPr="00943271" w:rsidRDefault="009B71F8" w:rsidP="00943271">
      <w:pPr>
        <w:pStyle w:val="ListParagraph"/>
        <w:numPr>
          <w:ilvl w:val="0"/>
          <w:numId w:val="16"/>
        </w:numPr>
        <w:rPr>
          <w:rFonts w:eastAsia="Arial Unicode MS"/>
          <w:sz w:val="20"/>
          <w:szCs w:val="20"/>
        </w:rPr>
      </w:pPr>
      <w:r>
        <w:rPr>
          <w:rFonts w:eastAsia="Arial Unicode MS"/>
          <w:sz w:val="20"/>
          <w:szCs w:val="20"/>
          <w:lang w:val="en-US"/>
        </w:rPr>
        <w:t>US ARMY AIT – 52C                                                                                           Feb 1989</w:t>
      </w:r>
    </w:p>
    <w:p w14:paraId="03245C9C" w14:textId="77777777" w:rsidR="00943271" w:rsidRDefault="00943271" w:rsidP="00943271">
      <w:pPr>
        <w:rPr>
          <w:rFonts w:eastAsia="Arial Unicode MS"/>
          <w:sz w:val="20"/>
          <w:szCs w:val="20"/>
          <w:lang w:val="en-US"/>
        </w:rPr>
      </w:pPr>
    </w:p>
    <w:p w14:paraId="03245C9D" w14:textId="70DC613A" w:rsidR="00943271" w:rsidRPr="00943271" w:rsidRDefault="00943271" w:rsidP="00943271">
      <w:pPr>
        <w:rPr>
          <w:rFonts w:eastAsia="Arial Unicode MS"/>
          <w:sz w:val="20"/>
          <w:szCs w:val="20"/>
          <w:lang w:val="en-US"/>
        </w:rPr>
      </w:pPr>
      <w:r>
        <w:rPr>
          <w:rFonts w:eastAsia="Arial Unicode MS"/>
          <w:sz w:val="20"/>
          <w:szCs w:val="20"/>
          <w:lang w:val="en-US"/>
        </w:rPr>
        <w:t xml:space="preserve">Also taking many Microsoft E-Learning Courses and </w:t>
      </w:r>
      <w:r w:rsidR="00551EE9">
        <w:rPr>
          <w:rFonts w:eastAsia="Arial Unicode MS"/>
          <w:sz w:val="20"/>
          <w:szCs w:val="20"/>
          <w:lang w:val="en-US"/>
        </w:rPr>
        <w:t xml:space="preserve">others at </w:t>
      </w:r>
      <w:r w:rsidR="001E7AE9">
        <w:rPr>
          <w:rFonts w:eastAsia="Arial Unicode MS"/>
          <w:sz w:val="20"/>
          <w:szCs w:val="20"/>
          <w:lang w:val="en-US"/>
        </w:rPr>
        <w:t>Plural sight</w:t>
      </w:r>
      <w:r w:rsidR="00551EE9">
        <w:rPr>
          <w:rFonts w:eastAsia="Arial Unicode MS"/>
          <w:sz w:val="20"/>
          <w:szCs w:val="20"/>
          <w:lang w:val="en-US"/>
        </w:rPr>
        <w:t xml:space="preserve"> in various</w:t>
      </w:r>
      <w:r>
        <w:rPr>
          <w:rFonts w:eastAsia="Arial Unicode MS"/>
          <w:sz w:val="20"/>
          <w:szCs w:val="20"/>
          <w:lang w:val="en-US"/>
        </w:rPr>
        <w:t xml:space="preserve"> Technologies to further my knowledge and experiences.</w:t>
      </w:r>
    </w:p>
    <w:p w14:paraId="03245C9E" w14:textId="77777777" w:rsidR="00783414" w:rsidRPr="00287938" w:rsidRDefault="00820571" w:rsidP="00783414">
      <w:pPr>
        <w:rPr>
          <w:rFonts w:eastAsia="Arial Unicode MS"/>
        </w:rPr>
      </w:pPr>
      <w:r>
        <w:pict w14:anchorId="03245CAE">
          <v:rect id="_x0000_i1028" style="width:6in;height:1.5pt" o:hralign="center" o:hrstd="t" o:hr="t" fillcolor="gray" stroked="f"/>
        </w:pict>
      </w:r>
    </w:p>
    <w:sectPr w:rsidR="00783414" w:rsidRPr="00287938" w:rsidSect="00BB680F">
      <w:headerReference w:type="default" r:id="rId11"/>
      <w:pgSz w:w="12240" w:h="15840"/>
      <w:pgMar w:top="180" w:right="720" w:bottom="0" w:left="720" w:header="36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1A3D2" w14:textId="77777777" w:rsidR="00820571" w:rsidRDefault="00820571" w:rsidP="00557888">
      <w:r>
        <w:separator/>
      </w:r>
    </w:p>
  </w:endnote>
  <w:endnote w:type="continuationSeparator" w:id="0">
    <w:p w14:paraId="3D5BDF91" w14:textId="77777777" w:rsidR="00820571" w:rsidRDefault="00820571" w:rsidP="00557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EE4BE" w14:textId="77777777" w:rsidR="00820571" w:rsidRDefault="00820571" w:rsidP="00557888">
      <w:r>
        <w:separator/>
      </w:r>
    </w:p>
  </w:footnote>
  <w:footnote w:type="continuationSeparator" w:id="0">
    <w:p w14:paraId="11EE409A" w14:textId="77777777" w:rsidR="00820571" w:rsidRDefault="00820571" w:rsidP="00557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DC6AF" w14:textId="405BC90C" w:rsidR="00250376" w:rsidRPr="00980BC2" w:rsidRDefault="00250376" w:rsidP="00557888">
    <w:pPr>
      <w:jc w:val="center"/>
      <w:rPr>
        <w:rFonts w:eastAsia="Arial Unicode MS"/>
        <w:sz w:val="18"/>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08EF"/>
    <w:multiLevelType w:val="hybridMultilevel"/>
    <w:tmpl w:val="53A8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269EE"/>
    <w:multiLevelType w:val="hybridMultilevel"/>
    <w:tmpl w:val="5F0A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43EBE"/>
    <w:multiLevelType w:val="hybridMultilevel"/>
    <w:tmpl w:val="5A48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25306"/>
    <w:multiLevelType w:val="hybridMultilevel"/>
    <w:tmpl w:val="B0600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4709ED"/>
    <w:multiLevelType w:val="hybridMultilevel"/>
    <w:tmpl w:val="19FC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97BA6"/>
    <w:multiLevelType w:val="hybridMultilevel"/>
    <w:tmpl w:val="A6F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01576"/>
    <w:multiLevelType w:val="hybridMultilevel"/>
    <w:tmpl w:val="E8A6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663BC"/>
    <w:multiLevelType w:val="hybridMultilevel"/>
    <w:tmpl w:val="C0BA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4C5482"/>
    <w:multiLevelType w:val="hybridMultilevel"/>
    <w:tmpl w:val="995E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C1E47"/>
    <w:multiLevelType w:val="hybridMultilevel"/>
    <w:tmpl w:val="0CA2D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4325856">
      <w:numFmt w:val="bullet"/>
      <w:lvlText w:val="•"/>
      <w:lvlJc w:val="left"/>
      <w:pPr>
        <w:ind w:left="2370" w:hanging="57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877A9"/>
    <w:multiLevelType w:val="hybridMultilevel"/>
    <w:tmpl w:val="48508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36ED3"/>
    <w:multiLevelType w:val="hybridMultilevel"/>
    <w:tmpl w:val="AD4E1F7E"/>
    <w:lvl w:ilvl="0" w:tplc="A20AFB18">
      <w:start w:val="1"/>
      <w:numFmt w:val="bullet"/>
      <w:lvlText w:val=""/>
      <w:lvlJc w:val="left"/>
      <w:pPr>
        <w:ind w:left="720" w:hanging="360"/>
      </w:pPr>
      <w:rPr>
        <w:rFonts w:ascii="Symbol" w:hAnsi="Symbol" w:hint="default"/>
      </w:rPr>
    </w:lvl>
    <w:lvl w:ilvl="1" w:tplc="5C48C16C">
      <w:start w:val="1"/>
      <w:numFmt w:val="bullet"/>
      <w:lvlText w:val="o"/>
      <w:lvlJc w:val="left"/>
      <w:pPr>
        <w:ind w:left="1440" w:hanging="360"/>
      </w:pPr>
      <w:rPr>
        <w:rFonts w:ascii="Courier New" w:hAnsi="Courier New" w:hint="default"/>
      </w:rPr>
    </w:lvl>
    <w:lvl w:ilvl="2" w:tplc="FA346040">
      <w:start w:val="1"/>
      <w:numFmt w:val="bullet"/>
      <w:lvlText w:val=""/>
      <w:lvlJc w:val="left"/>
      <w:pPr>
        <w:ind w:left="2160" w:hanging="360"/>
      </w:pPr>
      <w:rPr>
        <w:rFonts w:ascii="Wingdings" w:hAnsi="Wingdings" w:hint="default"/>
      </w:rPr>
    </w:lvl>
    <w:lvl w:ilvl="3" w:tplc="02D052D8">
      <w:start w:val="1"/>
      <w:numFmt w:val="bullet"/>
      <w:lvlText w:val=""/>
      <w:lvlJc w:val="left"/>
      <w:pPr>
        <w:ind w:left="2880" w:hanging="360"/>
      </w:pPr>
      <w:rPr>
        <w:rFonts w:ascii="Symbol" w:hAnsi="Symbol" w:hint="default"/>
      </w:rPr>
    </w:lvl>
    <w:lvl w:ilvl="4" w:tplc="A81E1392">
      <w:start w:val="1"/>
      <w:numFmt w:val="bullet"/>
      <w:lvlText w:val="o"/>
      <w:lvlJc w:val="left"/>
      <w:pPr>
        <w:ind w:left="3600" w:hanging="360"/>
      </w:pPr>
      <w:rPr>
        <w:rFonts w:ascii="Courier New" w:hAnsi="Courier New" w:hint="default"/>
      </w:rPr>
    </w:lvl>
    <w:lvl w:ilvl="5" w:tplc="0CC07BB6">
      <w:start w:val="1"/>
      <w:numFmt w:val="bullet"/>
      <w:lvlText w:val=""/>
      <w:lvlJc w:val="left"/>
      <w:pPr>
        <w:ind w:left="4320" w:hanging="360"/>
      </w:pPr>
      <w:rPr>
        <w:rFonts w:ascii="Wingdings" w:hAnsi="Wingdings" w:hint="default"/>
      </w:rPr>
    </w:lvl>
    <w:lvl w:ilvl="6" w:tplc="56F0A97E">
      <w:start w:val="1"/>
      <w:numFmt w:val="bullet"/>
      <w:lvlText w:val=""/>
      <w:lvlJc w:val="left"/>
      <w:pPr>
        <w:ind w:left="5040" w:hanging="360"/>
      </w:pPr>
      <w:rPr>
        <w:rFonts w:ascii="Symbol" w:hAnsi="Symbol" w:hint="default"/>
      </w:rPr>
    </w:lvl>
    <w:lvl w:ilvl="7" w:tplc="B02C2470">
      <w:start w:val="1"/>
      <w:numFmt w:val="bullet"/>
      <w:lvlText w:val="o"/>
      <w:lvlJc w:val="left"/>
      <w:pPr>
        <w:ind w:left="5760" w:hanging="360"/>
      </w:pPr>
      <w:rPr>
        <w:rFonts w:ascii="Courier New" w:hAnsi="Courier New" w:hint="default"/>
      </w:rPr>
    </w:lvl>
    <w:lvl w:ilvl="8" w:tplc="29D0865A">
      <w:start w:val="1"/>
      <w:numFmt w:val="bullet"/>
      <w:lvlText w:val=""/>
      <w:lvlJc w:val="left"/>
      <w:pPr>
        <w:ind w:left="6480" w:hanging="360"/>
      </w:pPr>
      <w:rPr>
        <w:rFonts w:ascii="Wingdings" w:hAnsi="Wingdings" w:hint="default"/>
      </w:rPr>
    </w:lvl>
  </w:abstractNum>
  <w:abstractNum w:abstractNumId="12" w15:restartNumberingAfterBreak="0">
    <w:nsid w:val="6C64756D"/>
    <w:multiLevelType w:val="hybridMultilevel"/>
    <w:tmpl w:val="3EB6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B71D94"/>
    <w:multiLevelType w:val="hybridMultilevel"/>
    <w:tmpl w:val="EB56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26126C"/>
    <w:multiLevelType w:val="hybridMultilevel"/>
    <w:tmpl w:val="FBEAC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1108C"/>
    <w:multiLevelType w:val="hybridMultilevel"/>
    <w:tmpl w:val="206C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8"/>
  </w:num>
  <w:num w:numId="5">
    <w:abstractNumId w:val="13"/>
  </w:num>
  <w:num w:numId="6">
    <w:abstractNumId w:val="1"/>
  </w:num>
  <w:num w:numId="7">
    <w:abstractNumId w:val="10"/>
  </w:num>
  <w:num w:numId="8">
    <w:abstractNumId w:val="5"/>
  </w:num>
  <w:num w:numId="9">
    <w:abstractNumId w:val="0"/>
  </w:num>
  <w:num w:numId="10">
    <w:abstractNumId w:val="12"/>
  </w:num>
  <w:num w:numId="11">
    <w:abstractNumId w:val="2"/>
  </w:num>
  <w:num w:numId="12">
    <w:abstractNumId w:val="7"/>
  </w:num>
  <w:num w:numId="13">
    <w:abstractNumId w:val="6"/>
  </w:num>
  <w:num w:numId="14">
    <w:abstractNumId w:val="3"/>
  </w:num>
  <w:num w:numId="15">
    <w:abstractNumId w:val="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A54"/>
    <w:rsid w:val="00091027"/>
    <w:rsid w:val="000C0036"/>
    <w:rsid w:val="000C0C68"/>
    <w:rsid w:val="000C46F4"/>
    <w:rsid w:val="000D4374"/>
    <w:rsid w:val="000D74AB"/>
    <w:rsid w:val="000E2928"/>
    <w:rsid w:val="000F3564"/>
    <w:rsid w:val="00114351"/>
    <w:rsid w:val="00117AC1"/>
    <w:rsid w:val="00132862"/>
    <w:rsid w:val="0013489D"/>
    <w:rsid w:val="001D0693"/>
    <w:rsid w:val="001E7AE9"/>
    <w:rsid w:val="002104D9"/>
    <w:rsid w:val="0021383C"/>
    <w:rsid w:val="00216132"/>
    <w:rsid w:val="00240312"/>
    <w:rsid w:val="00250376"/>
    <w:rsid w:val="00277AC4"/>
    <w:rsid w:val="00287938"/>
    <w:rsid w:val="00292F43"/>
    <w:rsid w:val="002A6150"/>
    <w:rsid w:val="002B1511"/>
    <w:rsid w:val="002F0934"/>
    <w:rsid w:val="003028C4"/>
    <w:rsid w:val="003136B1"/>
    <w:rsid w:val="00422A52"/>
    <w:rsid w:val="00425FF2"/>
    <w:rsid w:val="00426C0A"/>
    <w:rsid w:val="00434ED0"/>
    <w:rsid w:val="004B58C8"/>
    <w:rsid w:val="00503ECB"/>
    <w:rsid w:val="00520AAD"/>
    <w:rsid w:val="00533AB2"/>
    <w:rsid w:val="00551EE9"/>
    <w:rsid w:val="00557888"/>
    <w:rsid w:val="00581436"/>
    <w:rsid w:val="00587B28"/>
    <w:rsid w:val="005A1148"/>
    <w:rsid w:val="005E3578"/>
    <w:rsid w:val="005E73EC"/>
    <w:rsid w:val="005F197B"/>
    <w:rsid w:val="00603A9B"/>
    <w:rsid w:val="006270B3"/>
    <w:rsid w:val="00635A70"/>
    <w:rsid w:val="006371D6"/>
    <w:rsid w:val="006751A4"/>
    <w:rsid w:val="00687CDE"/>
    <w:rsid w:val="006C01EB"/>
    <w:rsid w:val="006C78B8"/>
    <w:rsid w:val="006D5D28"/>
    <w:rsid w:val="006F5AB6"/>
    <w:rsid w:val="00711742"/>
    <w:rsid w:val="00730906"/>
    <w:rsid w:val="00737102"/>
    <w:rsid w:val="007427ED"/>
    <w:rsid w:val="00783414"/>
    <w:rsid w:val="007B59F6"/>
    <w:rsid w:val="007C5390"/>
    <w:rsid w:val="007F64F3"/>
    <w:rsid w:val="00820571"/>
    <w:rsid w:val="0082428A"/>
    <w:rsid w:val="00830974"/>
    <w:rsid w:val="00833EDA"/>
    <w:rsid w:val="008350A4"/>
    <w:rsid w:val="008355FA"/>
    <w:rsid w:val="00895F1C"/>
    <w:rsid w:val="008A2DD4"/>
    <w:rsid w:val="008F05FF"/>
    <w:rsid w:val="008F3006"/>
    <w:rsid w:val="00903E2D"/>
    <w:rsid w:val="00912044"/>
    <w:rsid w:val="00943271"/>
    <w:rsid w:val="00975E28"/>
    <w:rsid w:val="00980BC2"/>
    <w:rsid w:val="009A19CD"/>
    <w:rsid w:val="009B71F8"/>
    <w:rsid w:val="009C64C7"/>
    <w:rsid w:val="009D7172"/>
    <w:rsid w:val="009E0126"/>
    <w:rsid w:val="009E035A"/>
    <w:rsid w:val="009F5DBC"/>
    <w:rsid w:val="00A20A0D"/>
    <w:rsid w:val="00A32764"/>
    <w:rsid w:val="00AB4FAC"/>
    <w:rsid w:val="00AC3E35"/>
    <w:rsid w:val="00AD0779"/>
    <w:rsid w:val="00AD42DF"/>
    <w:rsid w:val="00B629DE"/>
    <w:rsid w:val="00B747F2"/>
    <w:rsid w:val="00BB2719"/>
    <w:rsid w:val="00BB680F"/>
    <w:rsid w:val="00BD386C"/>
    <w:rsid w:val="00C121CE"/>
    <w:rsid w:val="00C46BD7"/>
    <w:rsid w:val="00C61F73"/>
    <w:rsid w:val="00C767AC"/>
    <w:rsid w:val="00C8004A"/>
    <w:rsid w:val="00C87F64"/>
    <w:rsid w:val="00C9679B"/>
    <w:rsid w:val="00CF5F71"/>
    <w:rsid w:val="00D10ACC"/>
    <w:rsid w:val="00D115C8"/>
    <w:rsid w:val="00D264C9"/>
    <w:rsid w:val="00D51087"/>
    <w:rsid w:val="00D81146"/>
    <w:rsid w:val="00DA619D"/>
    <w:rsid w:val="00DA6C46"/>
    <w:rsid w:val="00DA6E19"/>
    <w:rsid w:val="00DC4A7D"/>
    <w:rsid w:val="00DF25C8"/>
    <w:rsid w:val="00E14523"/>
    <w:rsid w:val="00E2329E"/>
    <w:rsid w:val="00E40236"/>
    <w:rsid w:val="00E43B63"/>
    <w:rsid w:val="00E73543"/>
    <w:rsid w:val="00EC039D"/>
    <w:rsid w:val="00EC0A54"/>
    <w:rsid w:val="00ED0C99"/>
    <w:rsid w:val="00F02672"/>
    <w:rsid w:val="00F1611D"/>
    <w:rsid w:val="00F264C6"/>
    <w:rsid w:val="00F36837"/>
    <w:rsid w:val="00F43602"/>
    <w:rsid w:val="00F46794"/>
    <w:rsid w:val="00F721D3"/>
    <w:rsid w:val="00F8394B"/>
    <w:rsid w:val="00F8399B"/>
    <w:rsid w:val="00F97C0B"/>
    <w:rsid w:val="0C07B8A4"/>
    <w:rsid w:val="0C3949A3"/>
    <w:rsid w:val="0CAA1478"/>
    <w:rsid w:val="167186FD"/>
    <w:rsid w:val="187BDE7E"/>
    <w:rsid w:val="19E66585"/>
    <w:rsid w:val="1A86FEA8"/>
    <w:rsid w:val="1BB0B89C"/>
    <w:rsid w:val="20F4370E"/>
    <w:rsid w:val="2212D206"/>
    <w:rsid w:val="22960A7D"/>
    <w:rsid w:val="22E2F716"/>
    <w:rsid w:val="23DA1D23"/>
    <w:rsid w:val="23F03CF9"/>
    <w:rsid w:val="240B0795"/>
    <w:rsid w:val="28A286E2"/>
    <w:rsid w:val="2AF7491E"/>
    <w:rsid w:val="2C0C052B"/>
    <w:rsid w:val="2D77C840"/>
    <w:rsid w:val="2D909131"/>
    <w:rsid w:val="2DB3E226"/>
    <w:rsid w:val="2F740BE2"/>
    <w:rsid w:val="30893BC8"/>
    <w:rsid w:val="30B9BDCE"/>
    <w:rsid w:val="348FDB43"/>
    <w:rsid w:val="39C77436"/>
    <w:rsid w:val="3A8AEC1B"/>
    <w:rsid w:val="3BABB45D"/>
    <w:rsid w:val="3C65F1EF"/>
    <w:rsid w:val="3C869E00"/>
    <w:rsid w:val="3CF32D8F"/>
    <w:rsid w:val="3DDD7251"/>
    <w:rsid w:val="3DE00E58"/>
    <w:rsid w:val="3F11BCDB"/>
    <w:rsid w:val="4155C9A5"/>
    <w:rsid w:val="48DD3029"/>
    <w:rsid w:val="493976E8"/>
    <w:rsid w:val="4D84A9F0"/>
    <w:rsid w:val="4DA43F91"/>
    <w:rsid w:val="4DCB0F10"/>
    <w:rsid w:val="50C49DEE"/>
    <w:rsid w:val="5A1B464C"/>
    <w:rsid w:val="5A682526"/>
    <w:rsid w:val="5B5FFC95"/>
    <w:rsid w:val="5DFF447B"/>
    <w:rsid w:val="5FB722B5"/>
    <w:rsid w:val="6039C113"/>
    <w:rsid w:val="60D8F022"/>
    <w:rsid w:val="62161F8A"/>
    <w:rsid w:val="66744561"/>
    <w:rsid w:val="6864212F"/>
    <w:rsid w:val="68BF79CA"/>
    <w:rsid w:val="68E1F7C5"/>
    <w:rsid w:val="6D9DA7CE"/>
    <w:rsid w:val="6E657F04"/>
    <w:rsid w:val="72DB1D3B"/>
    <w:rsid w:val="73A0539C"/>
    <w:rsid w:val="75E73B7E"/>
    <w:rsid w:val="76E4E4F3"/>
    <w:rsid w:val="7910CEF6"/>
    <w:rsid w:val="791496FD"/>
    <w:rsid w:val="7919FCE2"/>
    <w:rsid w:val="7A151B18"/>
    <w:rsid w:val="7A78D692"/>
    <w:rsid w:val="7D4C6CC4"/>
    <w:rsid w:val="7E16B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45C08"/>
  <w15:docId w15:val="{FB4C1058-2C00-47BD-8DD6-CE8896D3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287938"/>
    <w:pPr>
      <w:ind w:left="720"/>
      <w:contextualSpacing/>
    </w:pPr>
  </w:style>
  <w:style w:type="paragraph" w:styleId="Header">
    <w:name w:val="header"/>
    <w:basedOn w:val="Normal"/>
    <w:link w:val="HeaderChar"/>
    <w:uiPriority w:val="99"/>
    <w:unhideWhenUsed/>
    <w:rsid w:val="00557888"/>
    <w:pPr>
      <w:tabs>
        <w:tab w:val="center" w:pos="4680"/>
        <w:tab w:val="right" w:pos="9360"/>
      </w:tabs>
    </w:pPr>
  </w:style>
  <w:style w:type="character" w:customStyle="1" w:styleId="HeaderChar">
    <w:name w:val="Header Char"/>
    <w:basedOn w:val="DefaultParagraphFont"/>
    <w:link w:val="Header"/>
    <w:uiPriority w:val="99"/>
    <w:rsid w:val="00557888"/>
    <w:rPr>
      <w:sz w:val="24"/>
      <w:szCs w:val="24"/>
      <w:lang w:val="ru-RU" w:eastAsia="ru-RU"/>
    </w:rPr>
  </w:style>
  <w:style w:type="paragraph" w:styleId="Footer">
    <w:name w:val="footer"/>
    <w:basedOn w:val="Normal"/>
    <w:link w:val="FooterChar"/>
    <w:uiPriority w:val="99"/>
    <w:unhideWhenUsed/>
    <w:rsid w:val="00557888"/>
    <w:pPr>
      <w:tabs>
        <w:tab w:val="center" w:pos="4680"/>
        <w:tab w:val="right" w:pos="9360"/>
      </w:tabs>
    </w:pPr>
  </w:style>
  <w:style w:type="character" w:customStyle="1" w:styleId="FooterChar">
    <w:name w:val="Footer Char"/>
    <w:basedOn w:val="DefaultParagraphFont"/>
    <w:link w:val="Footer"/>
    <w:uiPriority w:val="99"/>
    <w:rsid w:val="00557888"/>
    <w:rPr>
      <w:sz w:val="24"/>
      <w:szCs w:val="24"/>
      <w:lang w:val="ru-RU" w:eastAsia="ru-RU"/>
    </w:rPr>
  </w:style>
  <w:style w:type="paragraph" w:styleId="BalloonText">
    <w:name w:val="Balloon Text"/>
    <w:basedOn w:val="Normal"/>
    <w:link w:val="BalloonTextChar"/>
    <w:uiPriority w:val="99"/>
    <w:semiHidden/>
    <w:unhideWhenUsed/>
    <w:rsid w:val="00557888"/>
    <w:rPr>
      <w:rFonts w:ascii="Tahoma" w:hAnsi="Tahoma" w:cs="Tahoma"/>
      <w:sz w:val="16"/>
      <w:szCs w:val="16"/>
    </w:rPr>
  </w:style>
  <w:style w:type="character" w:customStyle="1" w:styleId="BalloonTextChar">
    <w:name w:val="Balloon Text Char"/>
    <w:basedOn w:val="DefaultParagraphFont"/>
    <w:link w:val="BalloonText"/>
    <w:uiPriority w:val="99"/>
    <w:semiHidden/>
    <w:rsid w:val="00557888"/>
    <w:rPr>
      <w:rFonts w:ascii="Tahoma" w:hAnsi="Tahoma" w:cs="Tahoma"/>
      <w:sz w:val="16"/>
      <w:szCs w:val="16"/>
      <w:lang w:val="ru-RU" w:eastAsia="ru-RU"/>
    </w:rPr>
  </w:style>
  <w:style w:type="character" w:styleId="Hyperlink">
    <w:name w:val="Hyperlink"/>
    <w:basedOn w:val="DefaultParagraphFont"/>
    <w:uiPriority w:val="99"/>
    <w:unhideWhenUsed/>
    <w:rsid w:val="002503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40133">
      <w:bodyDiv w:val="1"/>
      <w:marLeft w:val="0"/>
      <w:marRight w:val="0"/>
      <w:marTop w:val="0"/>
      <w:marBottom w:val="0"/>
      <w:divBdr>
        <w:top w:val="none" w:sz="0" w:space="0" w:color="auto"/>
        <w:left w:val="none" w:sz="0" w:space="0" w:color="auto"/>
        <w:bottom w:val="none" w:sz="0" w:space="0" w:color="auto"/>
        <w:right w:val="none" w:sz="0" w:space="0" w:color="auto"/>
      </w:divBdr>
      <w:divsChild>
        <w:div w:id="572928886">
          <w:marLeft w:val="0"/>
          <w:marRight w:val="0"/>
          <w:marTop w:val="750"/>
          <w:marBottom w:val="150"/>
          <w:divBdr>
            <w:top w:val="none" w:sz="0" w:space="0" w:color="auto"/>
            <w:left w:val="none" w:sz="0" w:space="0" w:color="auto"/>
            <w:bottom w:val="none" w:sz="0" w:space="0" w:color="auto"/>
            <w:right w:val="none" w:sz="0" w:space="0" w:color="auto"/>
          </w:divBdr>
          <w:divsChild>
            <w:div w:id="964120746">
              <w:marLeft w:val="0"/>
              <w:marRight w:val="0"/>
              <w:marTop w:val="0"/>
              <w:marBottom w:val="0"/>
              <w:divBdr>
                <w:top w:val="none" w:sz="0" w:space="0" w:color="auto"/>
                <w:left w:val="none" w:sz="0" w:space="0" w:color="auto"/>
                <w:bottom w:val="none" w:sz="0" w:space="0" w:color="auto"/>
                <w:right w:val="none" w:sz="0" w:space="0" w:color="auto"/>
              </w:divBdr>
              <w:divsChild>
                <w:div w:id="1242835575">
                  <w:marLeft w:val="0"/>
                  <w:marRight w:val="0"/>
                  <w:marTop w:val="0"/>
                  <w:marBottom w:val="0"/>
                  <w:divBdr>
                    <w:top w:val="none" w:sz="0" w:space="0" w:color="auto"/>
                    <w:left w:val="none" w:sz="0" w:space="0" w:color="auto"/>
                    <w:bottom w:val="none" w:sz="0" w:space="0" w:color="auto"/>
                    <w:right w:val="none" w:sz="0" w:space="0" w:color="auto"/>
                  </w:divBdr>
                  <w:divsChild>
                    <w:div w:id="1228298949">
                      <w:marLeft w:val="0"/>
                      <w:marRight w:val="0"/>
                      <w:marTop w:val="0"/>
                      <w:marBottom w:val="0"/>
                      <w:divBdr>
                        <w:top w:val="none" w:sz="0" w:space="0" w:color="auto"/>
                        <w:left w:val="none" w:sz="0" w:space="0" w:color="auto"/>
                        <w:bottom w:val="none" w:sz="0" w:space="0" w:color="auto"/>
                        <w:right w:val="none" w:sz="0" w:space="0" w:color="auto"/>
                      </w:divBdr>
                      <w:divsChild>
                        <w:div w:id="1522208360">
                          <w:marLeft w:val="0"/>
                          <w:marRight w:val="0"/>
                          <w:marTop w:val="0"/>
                          <w:marBottom w:val="0"/>
                          <w:divBdr>
                            <w:top w:val="none" w:sz="0" w:space="0" w:color="auto"/>
                            <w:left w:val="none" w:sz="0" w:space="0" w:color="auto"/>
                            <w:bottom w:val="none" w:sz="0" w:space="0" w:color="auto"/>
                            <w:right w:val="none" w:sz="0" w:space="0" w:color="auto"/>
                          </w:divBdr>
                          <w:divsChild>
                            <w:div w:id="781194184">
                              <w:marLeft w:val="0"/>
                              <w:marRight w:val="0"/>
                              <w:marTop w:val="0"/>
                              <w:marBottom w:val="0"/>
                              <w:divBdr>
                                <w:top w:val="none" w:sz="0" w:space="0" w:color="auto"/>
                                <w:left w:val="none" w:sz="0" w:space="0" w:color="auto"/>
                                <w:bottom w:val="none" w:sz="0" w:space="0" w:color="auto"/>
                                <w:right w:val="none" w:sz="0" w:space="0" w:color="auto"/>
                              </w:divBdr>
                              <w:divsChild>
                                <w:div w:id="1726444683">
                                  <w:marLeft w:val="0"/>
                                  <w:marRight w:val="0"/>
                                  <w:marTop w:val="0"/>
                                  <w:marBottom w:val="0"/>
                                  <w:divBdr>
                                    <w:top w:val="none" w:sz="0" w:space="0" w:color="auto"/>
                                    <w:left w:val="none" w:sz="0" w:space="0" w:color="auto"/>
                                    <w:bottom w:val="none" w:sz="0" w:space="0" w:color="auto"/>
                                    <w:right w:val="none" w:sz="0" w:space="0" w:color="auto"/>
                                  </w:divBdr>
                                  <w:divsChild>
                                    <w:div w:id="1039671231">
                                      <w:marLeft w:val="0"/>
                                      <w:marRight w:val="0"/>
                                      <w:marTop w:val="0"/>
                                      <w:marBottom w:val="0"/>
                                      <w:divBdr>
                                        <w:top w:val="none" w:sz="0" w:space="0" w:color="auto"/>
                                        <w:left w:val="none" w:sz="0" w:space="0" w:color="auto"/>
                                        <w:bottom w:val="none" w:sz="0" w:space="0" w:color="auto"/>
                                        <w:right w:val="none" w:sz="0" w:space="0" w:color="auto"/>
                                      </w:divBdr>
                                      <w:divsChild>
                                        <w:div w:id="915700392">
                                          <w:marLeft w:val="0"/>
                                          <w:marRight w:val="0"/>
                                          <w:marTop w:val="0"/>
                                          <w:marBottom w:val="0"/>
                                          <w:divBdr>
                                            <w:top w:val="none" w:sz="0" w:space="0" w:color="auto"/>
                                            <w:left w:val="none" w:sz="0" w:space="0" w:color="auto"/>
                                            <w:bottom w:val="none" w:sz="0" w:space="0" w:color="auto"/>
                                            <w:right w:val="none" w:sz="0" w:space="0" w:color="auto"/>
                                          </w:divBdr>
                                          <w:divsChild>
                                            <w:div w:id="8228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lbrody69@liv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linkedin.com/company/4300?trk=prof-exp-company-name" TargetMode="External"/><Relationship Id="rId4" Type="http://schemas.openxmlformats.org/officeDocument/2006/relationships/settings" Target="settings.xml"/><Relationship Id="rId9" Type="http://schemas.openxmlformats.org/officeDocument/2006/relationships/hyperlink" Target="http://www.linkedin.com/in/davidlbro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828AA-3CD6-422E-9C00-06F23FE9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2081</Words>
  <Characters>11864</Characters>
  <Application>Microsoft Office Word</Application>
  <DocSecurity>0</DocSecurity>
  <Lines>98</Lines>
  <Paragraphs>27</Paragraphs>
  <ScaleCrop>false</ScaleCrop>
  <Company>The Cobalt Group</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Support Engineer, Technical Support, IT Analyst</dc:title>
  <dc:creator>David Brody</dc:creator>
  <cp:keywords>Resume</cp:keywords>
  <cp:lastModifiedBy>David Brody</cp:lastModifiedBy>
  <cp:revision>9</cp:revision>
  <dcterms:created xsi:type="dcterms:W3CDTF">2019-08-19T23:38:00Z</dcterms:created>
  <dcterms:modified xsi:type="dcterms:W3CDTF">2020-01-30T22:37:00Z</dcterms:modified>
</cp:coreProperties>
</file>