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5BE6" w14:textId="1CDB5280" w:rsidR="007D48B6" w:rsidRPr="00A200C1" w:rsidRDefault="00A41E57" w:rsidP="00A200C1">
      <w:pPr>
        <w:pBdr>
          <w:bottom w:val="single" w:sz="4" w:space="4" w:color="auto"/>
        </w:pBdr>
        <w:tabs>
          <w:tab w:val="right" w:pos="10800"/>
        </w:tabs>
        <w:spacing w:after="0" w:line="240" w:lineRule="auto"/>
        <w:rPr>
          <w:rFonts w:asciiTheme="majorHAnsi" w:hAnsiTheme="majorHAnsi" w:cs="Tahoma"/>
          <w:b/>
          <w:iCs/>
          <w:color w:val="000000"/>
          <w:sz w:val="28"/>
          <w:szCs w:val="28"/>
        </w:rPr>
      </w:pPr>
      <w:r w:rsidRPr="00A41E57">
        <w:rPr>
          <w:rFonts w:asciiTheme="majorHAnsi" w:hAnsiTheme="majorHAnsi" w:cs="Tahoma"/>
          <w:b/>
          <w:iCs/>
          <w:color w:val="000000"/>
          <w:sz w:val="36"/>
          <w:szCs w:val="36"/>
        </w:rPr>
        <w:t xml:space="preserve">Justin </w:t>
      </w:r>
      <w:proofErr w:type="spellStart"/>
      <w:r w:rsidRPr="00A41E57">
        <w:rPr>
          <w:rFonts w:asciiTheme="majorHAnsi" w:hAnsiTheme="majorHAnsi" w:cs="Tahoma"/>
          <w:b/>
          <w:iCs/>
          <w:color w:val="000000"/>
          <w:sz w:val="36"/>
          <w:szCs w:val="36"/>
        </w:rPr>
        <w:t>Godbey</w:t>
      </w:r>
      <w:proofErr w:type="spellEnd"/>
      <w:r w:rsidR="00D86D80" w:rsidRPr="00137619">
        <w:rPr>
          <w:rFonts w:asciiTheme="majorHAnsi" w:hAnsiTheme="majorHAnsi" w:cs="Tahoma"/>
          <w:b/>
          <w:iCs/>
          <w:color w:val="000000"/>
          <w:sz w:val="32"/>
          <w:szCs w:val="32"/>
        </w:rPr>
        <w:tab/>
      </w:r>
      <w:r w:rsidR="00A745FF">
        <w:rPr>
          <w:rFonts w:asciiTheme="majorHAnsi" w:hAnsiTheme="majorHAnsi" w:cs="Tahoma"/>
          <w:b/>
          <w:iCs/>
          <w:color w:val="000000"/>
          <w:sz w:val="28"/>
          <w:szCs w:val="28"/>
        </w:rPr>
        <w:t>Technical Support</w:t>
      </w:r>
      <w:r w:rsidR="00A200C1" w:rsidRPr="00A200C1">
        <w:t xml:space="preserve"> </w:t>
      </w:r>
      <w:r w:rsidR="00A200C1" w:rsidRPr="00A200C1">
        <w:rPr>
          <w:rFonts w:asciiTheme="majorHAnsi" w:hAnsiTheme="majorHAnsi" w:cs="Tahoma"/>
          <w:b/>
          <w:iCs/>
          <w:color w:val="000000"/>
          <w:sz w:val="28"/>
          <w:szCs w:val="28"/>
        </w:rPr>
        <w:t>Professional</w:t>
      </w:r>
    </w:p>
    <w:p w14:paraId="2A1C4040" w14:textId="2E457AF7" w:rsidR="007D48B6" w:rsidRPr="00A41E57" w:rsidRDefault="006E4EBF" w:rsidP="00050638">
      <w:pPr>
        <w:tabs>
          <w:tab w:val="right" w:pos="10800"/>
        </w:tabs>
        <w:spacing w:before="80" w:after="0" w:line="240" w:lineRule="auto"/>
        <w:rPr>
          <w:rFonts w:asciiTheme="minorHAnsi" w:hAnsiTheme="minorHAnsi" w:cstheme="minorHAnsi"/>
          <w:i/>
          <w:sz w:val="21"/>
          <w:szCs w:val="21"/>
        </w:rPr>
      </w:pPr>
      <w:hyperlink r:id="rId7" w:history="1">
        <w:r w:rsidR="00A41E57" w:rsidRPr="00A41E57">
          <w:rPr>
            <w:rStyle w:val="Hyperlink"/>
            <w:rFonts w:asciiTheme="minorHAnsi" w:hAnsiTheme="minorHAnsi" w:cstheme="minorHAnsi"/>
            <w:i/>
            <w:iCs/>
            <w:sz w:val="21"/>
            <w:szCs w:val="21"/>
          </w:rPr>
          <w:t>justinlagodbey@gmail.com</w:t>
        </w:r>
      </w:hyperlink>
      <w:r w:rsidR="00A41E57" w:rsidRPr="00A41E57">
        <w:rPr>
          <w:rFonts w:asciiTheme="minorHAnsi" w:hAnsiTheme="minorHAnsi" w:cstheme="minorHAnsi"/>
          <w:i/>
          <w:iCs/>
          <w:color w:val="000000"/>
          <w:sz w:val="21"/>
          <w:szCs w:val="21"/>
        </w:rPr>
        <w:t xml:space="preserve"> </w:t>
      </w:r>
      <w:r w:rsidR="008E2F02" w:rsidRPr="00A41E57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8E2F02" w:rsidRPr="00A41E57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hyperlink r:id="rId8" w:history="1">
        <w:r w:rsidR="00A41E57" w:rsidRPr="00A41E57">
          <w:rPr>
            <w:rStyle w:val="Hyperlink"/>
            <w:rFonts w:asciiTheme="minorHAnsi" w:hAnsiTheme="minorHAnsi" w:cstheme="minorHAnsi"/>
            <w:i/>
            <w:iCs/>
            <w:sz w:val="21"/>
            <w:szCs w:val="21"/>
          </w:rPr>
          <w:t>https://www.linkedin.com/in/justingodbey</w:t>
        </w:r>
      </w:hyperlink>
      <w:r w:rsidR="00C82BD0" w:rsidRPr="00A41E57">
        <w:rPr>
          <w:rFonts w:asciiTheme="minorHAnsi" w:hAnsiTheme="minorHAnsi" w:cstheme="minorHAnsi"/>
          <w:i/>
          <w:iCs/>
          <w:color w:val="000000"/>
          <w:sz w:val="21"/>
          <w:szCs w:val="21"/>
        </w:rPr>
        <w:tab/>
      </w:r>
      <w:r w:rsidR="00A41E57" w:rsidRPr="00A41E57">
        <w:rPr>
          <w:rFonts w:asciiTheme="minorHAnsi" w:hAnsiTheme="minorHAnsi" w:cstheme="minorHAnsi"/>
          <w:i/>
          <w:iCs/>
          <w:color w:val="000000"/>
          <w:sz w:val="21"/>
          <w:szCs w:val="21"/>
        </w:rPr>
        <w:t>702-325-7927</w:t>
      </w:r>
      <w:r w:rsidR="006632E9" w:rsidRPr="00A41E57">
        <w:rPr>
          <w:rFonts w:asciiTheme="minorHAnsi" w:hAnsiTheme="minorHAnsi" w:cstheme="minorHAnsi"/>
          <w:b/>
          <w:i/>
          <w:color w:val="000000"/>
          <w:sz w:val="21"/>
          <w:szCs w:val="21"/>
        </w:rPr>
        <w:t xml:space="preserve"> </w:t>
      </w:r>
      <w:r w:rsidR="006632E9" w:rsidRPr="00A41E57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6632E9" w:rsidRPr="00A41E57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="00A41E57" w:rsidRPr="00A41E57">
        <w:rPr>
          <w:rFonts w:asciiTheme="minorHAnsi" w:hAnsiTheme="minorHAnsi" w:cstheme="minorHAnsi"/>
          <w:i/>
          <w:sz w:val="21"/>
          <w:szCs w:val="21"/>
        </w:rPr>
        <w:t>Las Vegas, NV</w:t>
      </w:r>
    </w:p>
    <w:p w14:paraId="0D9014B7" w14:textId="5887BB21" w:rsidR="00187B30" w:rsidRPr="000A55A8" w:rsidRDefault="000A7614" w:rsidP="00187B30">
      <w:pPr>
        <w:pStyle w:val="BodyText"/>
        <w:tabs>
          <w:tab w:val="right" w:pos="10800"/>
        </w:tabs>
        <w:spacing w:before="240" w:after="240"/>
        <w:rPr>
          <w:rFonts w:asciiTheme="minorHAnsi" w:hAnsiTheme="minorHAnsi" w:cstheme="minorHAnsi"/>
          <w:b/>
          <w:i/>
          <w:color w:val="000000"/>
          <w:sz w:val="21"/>
          <w:szCs w:val="21"/>
        </w:rPr>
      </w:pPr>
      <w:r w:rsidRPr="000A7614">
        <w:rPr>
          <w:rFonts w:asciiTheme="minorHAnsi" w:hAnsiTheme="minorHAnsi" w:cstheme="minorHAnsi"/>
          <w:sz w:val="21"/>
          <w:szCs w:val="21"/>
        </w:rPr>
        <w:t xml:space="preserve">Highly competent and analytical </w:t>
      </w:r>
      <w:r w:rsidR="00A200C1" w:rsidRPr="00A200C1">
        <w:rPr>
          <w:rFonts w:asciiTheme="minorHAnsi" w:hAnsiTheme="minorHAnsi" w:cstheme="minorHAnsi"/>
          <w:sz w:val="21"/>
          <w:szCs w:val="21"/>
        </w:rPr>
        <w:t xml:space="preserve">Information Technology Specialist </w:t>
      </w:r>
      <w:r w:rsidRPr="000A7614">
        <w:rPr>
          <w:rFonts w:asciiTheme="minorHAnsi" w:hAnsiTheme="minorHAnsi" w:cstheme="minorHAnsi"/>
          <w:sz w:val="21"/>
          <w:szCs w:val="21"/>
        </w:rPr>
        <w:t>with extensive experience providing</w:t>
      </w:r>
      <w:r w:rsidR="00A745FF">
        <w:rPr>
          <w:rFonts w:asciiTheme="minorHAnsi" w:hAnsiTheme="minorHAnsi" w:cstheme="minorHAnsi"/>
          <w:sz w:val="21"/>
          <w:szCs w:val="21"/>
        </w:rPr>
        <w:t xml:space="preserve"> comprehensive</w:t>
      </w:r>
      <w:r w:rsidRPr="000A7614">
        <w:rPr>
          <w:rFonts w:asciiTheme="minorHAnsi" w:hAnsiTheme="minorHAnsi" w:cstheme="minorHAnsi"/>
          <w:sz w:val="21"/>
          <w:szCs w:val="21"/>
        </w:rPr>
        <w:t xml:space="preserve"> </w:t>
      </w:r>
      <w:r w:rsidR="00B72844" w:rsidRPr="00187B30">
        <w:rPr>
          <w:rFonts w:asciiTheme="minorHAnsi" w:hAnsiTheme="minorHAnsi" w:cstheme="minorHAnsi"/>
          <w:sz w:val="21"/>
          <w:szCs w:val="21"/>
        </w:rPr>
        <w:t xml:space="preserve">helpdesk </w:t>
      </w:r>
      <w:r w:rsidRPr="000A7614">
        <w:rPr>
          <w:rFonts w:asciiTheme="minorHAnsi" w:hAnsiTheme="minorHAnsi" w:cstheme="minorHAnsi"/>
          <w:sz w:val="21"/>
          <w:szCs w:val="21"/>
        </w:rPr>
        <w:t>support</w:t>
      </w:r>
      <w:r w:rsidR="00A745FF">
        <w:rPr>
          <w:rFonts w:asciiTheme="minorHAnsi" w:hAnsiTheme="minorHAnsi" w:cstheme="minorHAnsi"/>
          <w:sz w:val="21"/>
          <w:szCs w:val="21"/>
        </w:rPr>
        <w:t xml:space="preserve"> while ensuring optima</w:t>
      </w:r>
      <w:r w:rsidR="00F85423">
        <w:rPr>
          <w:rFonts w:asciiTheme="minorHAnsi" w:hAnsiTheme="minorHAnsi" w:cstheme="minorHAnsi"/>
          <w:sz w:val="21"/>
          <w:szCs w:val="21"/>
        </w:rPr>
        <w:t>l</w:t>
      </w:r>
      <w:r w:rsidR="00A745FF">
        <w:rPr>
          <w:rFonts w:asciiTheme="minorHAnsi" w:hAnsiTheme="minorHAnsi" w:cstheme="minorHAnsi"/>
          <w:sz w:val="21"/>
          <w:szCs w:val="21"/>
        </w:rPr>
        <w:t xml:space="preserve"> customer satisfaction</w:t>
      </w:r>
      <w:r w:rsidRPr="000A7614">
        <w:rPr>
          <w:rFonts w:asciiTheme="minorHAnsi" w:hAnsiTheme="minorHAnsi" w:cstheme="minorHAnsi"/>
          <w:sz w:val="21"/>
          <w:szCs w:val="21"/>
        </w:rPr>
        <w:t>. Expertise in systems administration, networking, and computer applications. Technical specialist, skilled in improving connectivity and describing technology benefits</w:t>
      </w:r>
      <w:r w:rsidR="00F85423">
        <w:rPr>
          <w:rFonts w:asciiTheme="minorHAnsi" w:hAnsiTheme="minorHAnsi" w:cstheme="minorHAnsi"/>
          <w:sz w:val="21"/>
          <w:szCs w:val="21"/>
        </w:rPr>
        <w:t xml:space="preserve"> while </w:t>
      </w:r>
      <w:r w:rsidR="000A55A8">
        <w:rPr>
          <w:rFonts w:asciiTheme="minorHAnsi" w:hAnsiTheme="minorHAnsi" w:cstheme="minorHAnsi"/>
          <w:sz w:val="21"/>
          <w:szCs w:val="21"/>
        </w:rPr>
        <w:t xml:space="preserve">strict </w:t>
      </w:r>
      <w:r w:rsidR="00F85423">
        <w:rPr>
          <w:rFonts w:asciiTheme="minorHAnsi" w:hAnsiTheme="minorHAnsi" w:cstheme="minorHAnsi"/>
          <w:sz w:val="21"/>
          <w:szCs w:val="21"/>
        </w:rPr>
        <w:t>deadlines</w:t>
      </w:r>
      <w:r w:rsidRPr="000A7614">
        <w:rPr>
          <w:rFonts w:asciiTheme="minorHAnsi" w:hAnsiTheme="minorHAnsi" w:cstheme="minorHAnsi"/>
          <w:sz w:val="21"/>
          <w:szCs w:val="21"/>
        </w:rPr>
        <w:t xml:space="preserve">. Possess strong teamwork and customer service skills; innovative problem solving, critical thinking, resource optimization, and </w:t>
      </w:r>
      <w:proofErr w:type="gramStart"/>
      <w:r w:rsidRPr="000A7614">
        <w:rPr>
          <w:rFonts w:asciiTheme="minorHAnsi" w:hAnsiTheme="minorHAnsi" w:cstheme="minorHAnsi"/>
          <w:sz w:val="21"/>
          <w:szCs w:val="21"/>
        </w:rPr>
        <w:t>decision making</w:t>
      </w:r>
      <w:proofErr w:type="gramEnd"/>
      <w:r w:rsidRPr="000A7614">
        <w:rPr>
          <w:rFonts w:asciiTheme="minorHAnsi" w:hAnsiTheme="minorHAnsi" w:cstheme="minorHAnsi"/>
          <w:sz w:val="21"/>
          <w:szCs w:val="21"/>
        </w:rPr>
        <w:t xml:space="preserve"> abilities</w:t>
      </w:r>
      <w:r w:rsidR="001E7ED2" w:rsidRPr="000A7614">
        <w:rPr>
          <w:rFonts w:asciiTheme="minorHAnsi" w:hAnsiTheme="minorHAnsi" w:cstheme="minorHAnsi"/>
          <w:sz w:val="21"/>
          <w:szCs w:val="21"/>
        </w:rPr>
        <w:t>.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7D48B6" w:rsidRPr="000A7614">
        <w:rPr>
          <w:rFonts w:asciiTheme="minorHAnsi" w:hAnsiTheme="minorHAnsi" w:cstheme="minorHAnsi"/>
          <w:b/>
          <w:i/>
          <w:color w:val="000000"/>
          <w:sz w:val="21"/>
          <w:szCs w:val="21"/>
        </w:rPr>
        <w:t>Areas of Expertise include: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600"/>
        <w:gridCol w:w="3601"/>
        <w:gridCol w:w="3599"/>
      </w:tblGrid>
      <w:tr w:rsidR="000A7614" w:rsidRPr="0054058F" w14:paraId="35EC2642" w14:textId="77777777" w:rsidTr="000A7614">
        <w:trPr>
          <w:jc w:val="center"/>
        </w:trPr>
        <w:tc>
          <w:tcPr>
            <w:tcW w:w="1667" w:type="pct"/>
          </w:tcPr>
          <w:p w14:paraId="4EED5F51" w14:textId="77777777" w:rsidR="000A7614" w:rsidRPr="000A7614" w:rsidRDefault="000A7614" w:rsidP="000A761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A7614">
              <w:rPr>
                <w:rFonts w:asciiTheme="minorHAnsi" w:hAnsiTheme="minorHAnsi" w:cstheme="minorHAnsi"/>
                <w:sz w:val="21"/>
                <w:szCs w:val="21"/>
              </w:rPr>
              <w:t>Quality Assurance</w:t>
            </w:r>
          </w:p>
          <w:p w14:paraId="036E8BBC" w14:textId="77777777" w:rsidR="000A7614" w:rsidRPr="000A7614" w:rsidRDefault="000A7614" w:rsidP="000A761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A7614">
              <w:rPr>
                <w:rFonts w:asciiTheme="minorHAnsi" w:hAnsiTheme="minorHAnsi" w:cstheme="minorHAnsi"/>
                <w:sz w:val="21"/>
                <w:szCs w:val="21"/>
              </w:rPr>
              <w:t>Software Installations</w:t>
            </w:r>
          </w:p>
          <w:p w14:paraId="42F34E97" w14:textId="77777777" w:rsidR="000A7614" w:rsidRPr="000A7614" w:rsidRDefault="000A7614" w:rsidP="000A761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A7614">
              <w:rPr>
                <w:rFonts w:asciiTheme="minorHAnsi" w:hAnsiTheme="minorHAnsi" w:cstheme="minorHAnsi"/>
                <w:sz w:val="21"/>
                <w:szCs w:val="21"/>
              </w:rPr>
              <w:t>Systems Design &amp; Integration</w:t>
            </w:r>
          </w:p>
        </w:tc>
        <w:tc>
          <w:tcPr>
            <w:tcW w:w="1667" w:type="pct"/>
          </w:tcPr>
          <w:p w14:paraId="0B1ABF8A" w14:textId="77777777" w:rsidR="000A7614" w:rsidRPr="000A7614" w:rsidRDefault="000A7614" w:rsidP="000A761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A7614">
              <w:rPr>
                <w:rFonts w:asciiTheme="minorHAnsi" w:hAnsiTheme="minorHAnsi" w:cstheme="minorHAnsi"/>
                <w:sz w:val="21"/>
                <w:szCs w:val="21"/>
              </w:rPr>
              <w:t>Preventive Maintenance</w:t>
            </w:r>
          </w:p>
          <w:p w14:paraId="1C32CBF4" w14:textId="3423ED57" w:rsidR="000A7614" w:rsidRPr="00F85423" w:rsidRDefault="00F85423" w:rsidP="00F85423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F85423">
              <w:rPr>
                <w:rFonts w:asciiTheme="minorHAnsi" w:hAnsiTheme="minorHAnsi" w:cstheme="minorHAnsi"/>
                <w:sz w:val="21"/>
                <w:szCs w:val="21"/>
              </w:rPr>
              <w:t>Field Service</w:t>
            </w:r>
          </w:p>
          <w:p w14:paraId="63C719AB" w14:textId="07C29101" w:rsidR="000A7614" w:rsidRPr="000A7614" w:rsidRDefault="0011161A" w:rsidP="000A761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Database </w:t>
            </w:r>
            <w:r w:rsidRPr="000A7614">
              <w:rPr>
                <w:rFonts w:asciiTheme="minorHAnsi" w:hAnsiTheme="minorHAnsi" w:cstheme="minorHAnsi"/>
                <w:sz w:val="21"/>
                <w:szCs w:val="21"/>
              </w:rPr>
              <w:t>Administration</w:t>
            </w:r>
          </w:p>
        </w:tc>
        <w:tc>
          <w:tcPr>
            <w:tcW w:w="1666" w:type="pct"/>
          </w:tcPr>
          <w:p w14:paraId="6830A0A4" w14:textId="77777777" w:rsidR="000A7614" w:rsidRPr="000A7614" w:rsidRDefault="000A7614" w:rsidP="000A761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A7614">
              <w:rPr>
                <w:rFonts w:asciiTheme="minorHAnsi" w:hAnsiTheme="minorHAnsi" w:cstheme="minorHAnsi"/>
                <w:sz w:val="21"/>
                <w:szCs w:val="21"/>
              </w:rPr>
              <w:t>Technical Troubleshooting</w:t>
            </w:r>
          </w:p>
          <w:p w14:paraId="2C8FA685" w14:textId="7CE7895C" w:rsidR="000A7614" w:rsidRPr="001F43A7" w:rsidRDefault="00F85423" w:rsidP="000A761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User Training</w:t>
            </w:r>
          </w:p>
          <w:p w14:paraId="1DF40839" w14:textId="02F9C184" w:rsidR="000A7614" w:rsidRPr="000A7614" w:rsidRDefault="000A7614" w:rsidP="000A7614">
            <w:pPr>
              <w:pStyle w:val="BodyText"/>
              <w:numPr>
                <w:ilvl w:val="0"/>
                <w:numId w:val="4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A7614">
              <w:rPr>
                <w:rFonts w:asciiTheme="minorHAnsi" w:hAnsiTheme="minorHAnsi" w:cstheme="minorHAnsi"/>
                <w:sz w:val="21"/>
                <w:szCs w:val="21"/>
              </w:rPr>
              <w:t>Network Management</w:t>
            </w:r>
          </w:p>
        </w:tc>
      </w:tr>
    </w:tbl>
    <w:p w14:paraId="44CAFB4D" w14:textId="77777777" w:rsidR="007D48B6" w:rsidRPr="00D476F7" w:rsidRDefault="005B528A" w:rsidP="0055331E">
      <w:pPr>
        <w:pBdr>
          <w:bottom w:val="inset" w:sz="6" w:space="4" w:color="auto"/>
        </w:pBdr>
        <w:spacing w:before="360" w:after="120" w:line="240" w:lineRule="auto"/>
        <w:jc w:val="center"/>
        <w:rPr>
          <w:rFonts w:asciiTheme="majorHAnsi" w:hAnsiTheme="majorHAnsi" w:cs="Tahoma"/>
          <w:b/>
          <w:color w:val="000000"/>
          <w:spacing w:val="10"/>
          <w:sz w:val="28"/>
          <w:szCs w:val="28"/>
        </w:rPr>
      </w:pPr>
      <w:r w:rsidRPr="00D476F7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 xml:space="preserve">Professional </w:t>
      </w:r>
      <w:r w:rsidR="0091234A" w:rsidRPr="00D476F7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>Experience</w:t>
      </w:r>
    </w:p>
    <w:p w14:paraId="3A17840D" w14:textId="726EA21A" w:rsidR="007D48B6" w:rsidRPr="00831575" w:rsidRDefault="00187B30" w:rsidP="00E3420B">
      <w:pPr>
        <w:pStyle w:val="BodyText"/>
        <w:spacing w:before="240"/>
        <w:jc w:val="center"/>
        <w:rPr>
          <w:rFonts w:asciiTheme="minorHAnsi" w:hAnsiTheme="minorHAnsi" w:cstheme="minorHAnsi"/>
          <w:iCs/>
          <w:color w:val="000000"/>
          <w:sz w:val="21"/>
          <w:szCs w:val="21"/>
        </w:rPr>
      </w:pPr>
      <w:r w:rsidRPr="00831575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OFFICE1 </w:t>
      </w:r>
      <w:r w:rsidR="007D48B6" w:rsidRPr="00831575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7D48B6" w:rsidRPr="00831575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153EA4" w:rsidRPr="00153EA4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Downtown, Las Vegas </w:t>
      </w:r>
      <w:r w:rsidR="007D48B6" w:rsidRPr="00831575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7D48B6" w:rsidRPr="00831575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Pr="00831575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2019 to </w:t>
      </w:r>
      <w:r w:rsidR="00831575">
        <w:rPr>
          <w:rFonts w:asciiTheme="minorHAnsi" w:hAnsiTheme="minorHAnsi" w:cstheme="minorHAnsi"/>
          <w:iCs/>
          <w:color w:val="000000"/>
          <w:sz w:val="21"/>
          <w:szCs w:val="21"/>
        </w:rPr>
        <w:t>Present</w:t>
      </w:r>
    </w:p>
    <w:p w14:paraId="16BAE5BB" w14:textId="2EA4624D" w:rsidR="007D48B6" w:rsidRPr="00187B30" w:rsidRDefault="00187B30" w:rsidP="00187B30">
      <w:pPr>
        <w:pStyle w:val="BodyText"/>
        <w:spacing w:before="120"/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  <w:highlight w:val="yellow"/>
        </w:rPr>
      </w:pPr>
      <w:r w:rsidRPr="00187B30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DCA</w:t>
      </w:r>
    </w:p>
    <w:p w14:paraId="2B05DD48" w14:textId="4B19E664" w:rsidR="0012621D" w:rsidRDefault="009E504D" w:rsidP="00E3420B">
      <w:pPr>
        <w:pStyle w:val="BodyText"/>
        <w:tabs>
          <w:tab w:val="right" w:pos="360"/>
        </w:tabs>
        <w:spacing w:before="60"/>
        <w:rPr>
          <w:rFonts w:asciiTheme="minorHAnsi" w:hAnsiTheme="minorHAnsi" w:cstheme="minorHAnsi"/>
          <w:sz w:val="21"/>
          <w:szCs w:val="21"/>
        </w:rPr>
      </w:pPr>
      <w:r w:rsidRPr="00933BC1">
        <w:rPr>
          <w:rFonts w:asciiTheme="minorHAnsi" w:hAnsiTheme="minorHAnsi" w:cstheme="minorHAnsi"/>
          <w:sz w:val="21"/>
          <w:szCs w:val="21"/>
        </w:rPr>
        <w:t xml:space="preserve">Deliver Tier 2 </w:t>
      </w:r>
      <w:r w:rsidR="00933BC1" w:rsidRPr="00933BC1">
        <w:rPr>
          <w:rFonts w:asciiTheme="minorHAnsi" w:hAnsiTheme="minorHAnsi" w:cstheme="minorHAnsi"/>
          <w:sz w:val="21"/>
          <w:szCs w:val="21"/>
        </w:rPr>
        <w:t xml:space="preserve">desktop and laptop support </w:t>
      </w:r>
      <w:r w:rsidRPr="00933BC1">
        <w:rPr>
          <w:rFonts w:asciiTheme="minorHAnsi" w:hAnsiTheme="minorHAnsi" w:cstheme="minorHAnsi"/>
          <w:sz w:val="21"/>
          <w:szCs w:val="21"/>
        </w:rPr>
        <w:t>to technical teams for desktop issues.</w:t>
      </w:r>
      <w:r w:rsidR="00933BC1" w:rsidRPr="00933BC1">
        <w:rPr>
          <w:rFonts w:asciiTheme="minorHAnsi" w:hAnsiTheme="minorHAnsi" w:cstheme="minorHAnsi"/>
          <w:sz w:val="21"/>
          <w:szCs w:val="21"/>
        </w:rPr>
        <w:t xml:space="preserve"> </w:t>
      </w:r>
      <w:r w:rsidRPr="00933BC1">
        <w:rPr>
          <w:rFonts w:asciiTheme="minorHAnsi" w:hAnsiTheme="minorHAnsi" w:cstheme="minorHAnsi"/>
          <w:sz w:val="21"/>
          <w:szCs w:val="21"/>
        </w:rPr>
        <w:t xml:space="preserve">Utilize </w:t>
      </w:r>
      <w:r w:rsidR="00A8185A" w:rsidRPr="00933BC1">
        <w:rPr>
          <w:rFonts w:asciiTheme="minorHAnsi" w:hAnsiTheme="minorHAnsi" w:cstheme="minorHAnsi"/>
          <w:sz w:val="21"/>
          <w:szCs w:val="21"/>
        </w:rPr>
        <w:t xml:space="preserve">data in machine learning </w:t>
      </w:r>
      <w:r w:rsidR="007A3651" w:rsidRPr="00933BC1">
        <w:rPr>
          <w:rFonts w:asciiTheme="minorHAnsi" w:hAnsiTheme="minorHAnsi" w:cstheme="minorHAnsi"/>
          <w:sz w:val="21"/>
          <w:szCs w:val="21"/>
        </w:rPr>
        <w:t xml:space="preserve">AI </w:t>
      </w:r>
      <w:r w:rsidR="00A8185A" w:rsidRPr="00933BC1">
        <w:rPr>
          <w:rFonts w:asciiTheme="minorHAnsi" w:hAnsiTheme="minorHAnsi" w:cstheme="minorHAnsi"/>
          <w:sz w:val="21"/>
          <w:szCs w:val="21"/>
        </w:rPr>
        <w:t>for sales and analytics</w:t>
      </w:r>
      <w:r w:rsidR="00933BC1" w:rsidRPr="00933BC1">
        <w:rPr>
          <w:rFonts w:asciiTheme="minorHAnsi" w:hAnsiTheme="minorHAnsi" w:cstheme="minorHAnsi"/>
          <w:sz w:val="21"/>
          <w:szCs w:val="21"/>
        </w:rPr>
        <w:t xml:space="preserve">; effectively </w:t>
      </w:r>
      <w:r w:rsidRPr="00933BC1">
        <w:rPr>
          <w:rFonts w:asciiTheme="minorHAnsi" w:hAnsiTheme="minorHAnsi" w:cstheme="minorHAnsi"/>
          <w:sz w:val="21"/>
          <w:szCs w:val="21"/>
        </w:rPr>
        <w:t>communicate</w:t>
      </w:r>
      <w:r w:rsidR="00187B30" w:rsidRPr="00933BC1">
        <w:rPr>
          <w:rFonts w:asciiTheme="minorHAnsi" w:hAnsiTheme="minorHAnsi" w:cstheme="minorHAnsi"/>
          <w:sz w:val="21"/>
          <w:szCs w:val="21"/>
        </w:rPr>
        <w:t xml:space="preserve"> with</w:t>
      </w:r>
      <w:r w:rsidRPr="00933BC1">
        <w:rPr>
          <w:rFonts w:asciiTheme="minorHAnsi" w:hAnsiTheme="minorHAnsi" w:cstheme="minorHAnsi"/>
          <w:sz w:val="21"/>
          <w:szCs w:val="21"/>
        </w:rPr>
        <w:t xml:space="preserve"> customers in remote scenarios.</w:t>
      </w:r>
      <w:r w:rsidR="00933BC1" w:rsidRPr="00933BC1">
        <w:rPr>
          <w:rFonts w:asciiTheme="minorHAnsi" w:hAnsiTheme="minorHAnsi" w:cstheme="minorHAnsi"/>
          <w:sz w:val="21"/>
          <w:szCs w:val="21"/>
        </w:rPr>
        <w:t xml:space="preserve"> </w:t>
      </w:r>
      <w:r w:rsidRPr="00933BC1">
        <w:rPr>
          <w:rFonts w:asciiTheme="minorHAnsi" w:hAnsiTheme="minorHAnsi" w:cstheme="minorHAnsi"/>
          <w:sz w:val="21"/>
          <w:szCs w:val="21"/>
        </w:rPr>
        <w:t>Supervise a team of four employees</w:t>
      </w:r>
      <w:r w:rsidR="00187B30" w:rsidRPr="00933BC1">
        <w:rPr>
          <w:rFonts w:asciiTheme="minorHAnsi" w:hAnsiTheme="minorHAnsi" w:cstheme="minorHAnsi"/>
          <w:sz w:val="21"/>
          <w:szCs w:val="21"/>
        </w:rPr>
        <w:t xml:space="preserve"> for remote </w:t>
      </w:r>
      <w:r w:rsidR="000B21E9" w:rsidRPr="000B21E9">
        <w:rPr>
          <w:rFonts w:asciiTheme="minorHAnsi" w:hAnsiTheme="minorHAnsi" w:cstheme="minorHAnsi"/>
          <w:sz w:val="21"/>
          <w:szCs w:val="21"/>
        </w:rPr>
        <w:t xml:space="preserve">network </w:t>
      </w:r>
      <w:r w:rsidR="00187B30" w:rsidRPr="00933BC1">
        <w:rPr>
          <w:rFonts w:asciiTheme="minorHAnsi" w:hAnsiTheme="minorHAnsi" w:cstheme="minorHAnsi"/>
          <w:sz w:val="21"/>
          <w:szCs w:val="21"/>
        </w:rPr>
        <w:t xml:space="preserve">installations of MFP copier equipment to </w:t>
      </w:r>
      <w:r w:rsidR="00933BC1" w:rsidRPr="00933BC1">
        <w:rPr>
          <w:rFonts w:asciiTheme="minorHAnsi" w:hAnsiTheme="minorHAnsi" w:cstheme="minorHAnsi"/>
          <w:sz w:val="21"/>
          <w:szCs w:val="21"/>
        </w:rPr>
        <w:t xml:space="preserve">various </w:t>
      </w:r>
      <w:r w:rsidR="00187B30" w:rsidRPr="00933BC1">
        <w:rPr>
          <w:rFonts w:asciiTheme="minorHAnsi" w:hAnsiTheme="minorHAnsi" w:cstheme="minorHAnsi"/>
          <w:sz w:val="21"/>
          <w:szCs w:val="21"/>
        </w:rPr>
        <w:t xml:space="preserve">locations in </w:t>
      </w:r>
      <w:r w:rsidR="00933BC1" w:rsidRPr="00933BC1">
        <w:rPr>
          <w:rFonts w:asciiTheme="minorHAnsi" w:hAnsiTheme="minorHAnsi" w:cstheme="minorHAnsi"/>
          <w:sz w:val="21"/>
          <w:szCs w:val="21"/>
        </w:rPr>
        <w:t xml:space="preserve">California and </w:t>
      </w:r>
      <w:r w:rsidR="00187B30" w:rsidRPr="00933BC1">
        <w:rPr>
          <w:rFonts w:asciiTheme="minorHAnsi" w:hAnsiTheme="minorHAnsi" w:cstheme="minorHAnsi"/>
          <w:sz w:val="21"/>
          <w:szCs w:val="21"/>
        </w:rPr>
        <w:t>Nevada</w:t>
      </w:r>
      <w:r w:rsidR="0012621D" w:rsidRPr="00933BC1">
        <w:rPr>
          <w:rFonts w:asciiTheme="minorHAnsi" w:hAnsiTheme="minorHAnsi" w:cstheme="minorHAnsi"/>
          <w:sz w:val="21"/>
          <w:szCs w:val="21"/>
        </w:rPr>
        <w:t>.</w:t>
      </w:r>
    </w:p>
    <w:p w14:paraId="31DF1ED2" w14:textId="0071ED8C" w:rsidR="007D48B6" w:rsidRDefault="00C82BD0" w:rsidP="00E3420B">
      <w:pPr>
        <w:pStyle w:val="BodyText"/>
        <w:tabs>
          <w:tab w:val="right" w:pos="360"/>
        </w:tabs>
        <w:spacing w:before="60"/>
        <w:rPr>
          <w:rFonts w:asciiTheme="minorHAnsi" w:hAnsiTheme="minorHAnsi" w:cstheme="minorHAnsi"/>
          <w:b/>
          <w:color w:val="000000"/>
          <w:sz w:val="21"/>
          <w:szCs w:val="20"/>
        </w:rPr>
      </w:pPr>
      <w:r w:rsidRPr="00187B30">
        <w:rPr>
          <w:rFonts w:asciiTheme="minorHAnsi" w:hAnsiTheme="minorHAnsi" w:cstheme="minorHAnsi"/>
          <w:b/>
          <w:color w:val="000000"/>
          <w:sz w:val="21"/>
          <w:szCs w:val="20"/>
        </w:rPr>
        <w:t>Key Accomplishments</w:t>
      </w:r>
      <w:r w:rsidR="007D48B6" w:rsidRPr="00187B30">
        <w:rPr>
          <w:rFonts w:asciiTheme="minorHAnsi" w:hAnsiTheme="minorHAnsi" w:cstheme="minorHAnsi"/>
          <w:b/>
          <w:color w:val="000000"/>
          <w:sz w:val="21"/>
          <w:szCs w:val="20"/>
        </w:rPr>
        <w:t>:</w:t>
      </w:r>
    </w:p>
    <w:p w14:paraId="2DB2D4C0" w14:textId="0A5DA0B1" w:rsidR="0011161A" w:rsidRPr="0011161A" w:rsidRDefault="0011161A" w:rsidP="0011161A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Theme="minorHAnsi" w:hAnsiTheme="minorHAnsi" w:cstheme="minorHAnsi"/>
          <w:sz w:val="21"/>
          <w:szCs w:val="21"/>
        </w:rPr>
      </w:pPr>
      <w:r w:rsidRPr="0011161A">
        <w:rPr>
          <w:rFonts w:asciiTheme="minorHAnsi" w:hAnsiTheme="minorHAnsi" w:cstheme="minorHAnsi"/>
          <w:sz w:val="21"/>
          <w:szCs w:val="21"/>
        </w:rPr>
        <w:t>Deployed company software to thousands of network landscapes and locations across United States.</w:t>
      </w:r>
    </w:p>
    <w:p w14:paraId="5EE2B4D2" w14:textId="3B0996FD" w:rsidR="0012621D" w:rsidRPr="00711825" w:rsidRDefault="00711825" w:rsidP="0012621D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Theme="minorHAnsi" w:hAnsiTheme="minorHAnsi" w:cstheme="minorHAnsi"/>
          <w:sz w:val="21"/>
          <w:szCs w:val="21"/>
        </w:rPr>
      </w:pPr>
      <w:r w:rsidRPr="00711825">
        <w:rPr>
          <w:rFonts w:asciiTheme="minorHAnsi" w:hAnsiTheme="minorHAnsi" w:cstheme="minorHAnsi"/>
          <w:sz w:val="21"/>
          <w:szCs w:val="21"/>
        </w:rPr>
        <w:t xml:space="preserve">Managed </w:t>
      </w:r>
      <w:r w:rsidR="00880251">
        <w:rPr>
          <w:rFonts w:asciiTheme="minorHAnsi" w:hAnsiTheme="minorHAnsi" w:cstheme="minorHAnsi"/>
          <w:sz w:val="21"/>
          <w:szCs w:val="21"/>
        </w:rPr>
        <w:t>384</w:t>
      </w:r>
      <w:r w:rsidRPr="00711825">
        <w:rPr>
          <w:rFonts w:asciiTheme="minorHAnsi" w:hAnsiTheme="minorHAnsi" w:cstheme="minorHAnsi"/>
          <w:sz w:val="21"/>
          <w:szCs w:val="21"/>
        </w:rPr>
        <w:t>% database increase and resolved network issues</w:t>
      </w:r>
      <w:r w:rsidR="0012621D" w:rsidRPr="00711825">
        <w:rPr>
          <w:rFonts w:asciiTheme="minorHAnsi" w:hAnsiTheme="minorHAnsi" w:cstheme="minorHAnsi"/>
          <w:sz w:val="21"/>
          <w:szCs w:val="21"/>
        </w:rPr>
        <w:t xml:space="preserve"> </w:t>
      </w:r>
      <w:r w:rsidRPr="00711825">
        <w:rPr>
          <w:rFonts w:asciiTheme="minorHAnsi" w:hAnsiTheme="minorHAnsi" w:cstheme="minorHAnsi"/>
          <w:sz w:val="21"/>
          <w:szCs w:val="21"/>
        </w:rPr>
        <w:t>by liaising with enterprise OptiPlex systems.</w:t>
      </w:r>
    </w:p>
    <w:p w14:paraId="78ACF02D" w14:textId="17A19A95" w:rsidR="00E26AE4" w:rsidRPr="00E26AE4" w:rsidRDefault="006E4371" w:rsidP="00E26AE4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Theme="minorHAnsi" w:hAnsiTheme="minorHAnsi" w:cstheme="minorHAnsi"/>
          <w:sz w:val="21"/>
          <w:szCs w:val="21"/>
        </w:rPr>
      </w:pPr>
      <w:r w:rsidRPr="00933BC1">
        <w:rPr>
          <w:rFonts w:asciiTheme="minorHAnsi" w:hAnsiTheme="minorHAnsi" w:cstheme="minorHAnsi"/>
          <w:sz w:val="21"/>
          <w:szCs w:val="21"/>
        </w:rPr>
        <w:t xml:space="preserve">Increased </w:t>
      </w:r>
      <w:r w:rsidR="00187B30" w:rsidRPr="00933BC1">
        <w:rPr>
          <w:rFonts w:asciiTheme="minorHAnsi" w:hAnsiTheme="minorHAnsi" w:cstheme="minorHAnsi"/>
          <w:sz w:val="21"/>
          <w:szCs w:val="21"/>
        </w:rPr>
        <w:t>CRM by 69% month</w:t>
      </w:r>
      <w:r w:rsidR="00711825" w:rsidRPr="00933BC1">
        <w:rPr>
          <w:rFonts w:asciiTheme="minorHAnsi" w:hAnsiTheme="minorHAnsi" w:cstheme="minorHAnsi"/>
          <w:sz w:val="21"/>
          <w:szCs w:val="21"/>
        </w:rPr>
        <w:t>ly</w:t>
      </w:r>
      <w:r w:rsidR="000B21E9">
        <w:rPr>
          <w:rFonts w:asciiTheme="minorHAnsi" w:hAnsiTheme="minorHAnsi" w:cstheme="minorHAnsi"/>
          <w:sz w:val="21"/>
          <w:szCs w:val="21"/>
        </w:rPr>
        <w:t xml:space="preserve"> </w:t>
      </w:r>
      <w:r w:rsidR="00E26AE4">
        <w:rPr>
          <w:rFonts w:asciiTheme="minorHAnsi" w:hAnsiTheme="minorHAnsi" w:cstheme="minorHAnsi"/>
          <w:sz w:val="21"/>
          <w:szCs w:val="21"/>
        </w:rPr>
        <w:t xml:space="preserve">via </w:t>
      </w:r>
      <w:r w:rsidR="00E137AB" w:rsidRPr="005E033C">
        <w:rPr>
          <w:rFonts w:asciiTheme="minorHAnsi" w:hAnsiTheme="minorHAnsi" w:cstheme="minorHAnsi"/>
          <w:sz w:val="21"/>
          <w:szCs w:val="21"/>
        </w:rPr>
        <w:t xml:space="preserve">an integration tool that linked all </w:t>
      </w:r>
      <w:r w:rsidR="00153EA4">
        <w:rPr>
          <w:rFonts w:asciiTheme="minorHAnsi" w:hAnsiTheme="minorHAnsi" w:cstheme="minorHAnsi"/>
          <w:sz w:val="21"/>
          <w:szCs w:val="21"/>
        </w:rPr>
        <w:t xml:space="preserve">employers with </w:t>
      </w:r>
      <w:r w:rsidR="00E26AE4" w:rsidRPr="005E033C">
        <w:rPr>
          <w:rFonts w:asciiTheme="minorHAnsi" w:hAnsiTheme="minorHAnsi" w:cstheme="minorHAnsi"/>
          <w:sz w:val="21"/>
          <w:szCs w:val="21"/>
        </w:rPr>
        <w:t>proprietary software.</w:t>
      </w:r>
    </w:p>
    <w:p w14:paraId="0AB165AD" w14:textId="1073D43A" w:rsidR="005E033C" w:rsidRPr="005E033C" w:rsidRDefault="005E033C" w:rsidP="00E26AE4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Theme="minorHAnsi" w:hAnsiTheme="minorHAnsi" w:cstheme="minorHAnsi"/>
          <w:sz w:val="21"/>
          <w:szCs w:val="21"/>
        </w:rPr>
      </w:pPr>
      <w:r w:rsidRPr="005E033C">
        <w:rPr>
          <w:rFonts w:asciiTheme="minorHAnsi" w:hAnsiTheme="minorHAnsi" w:cstheme="minorHAnsi"/>
          <w:sz w:val="21"/>
          <w:szCs w:val="21"/>
        </w:rPr>
        <w:t xml:space="preserve">Enhanced </w:t>
      </w:r>
      <w:r w:rsidR="00E26AE4" w:rsidRPr="005E033C">
        <w:rPr>
          <w:rFonts w:asciiTheme="minorHAnsi" w:hAnsiTheme="minorHAnsi" w:cstheme="minorHAnsi"/>
          <w:sz w:val="21"/>
          <w:szCs w:val="21"/>
        </w:rPr>
        <w:t>data collection up 200% from 2018 and 2019</w:t>
      </w:r>
      <w:r w:rsidR="00E137AB" w:rsidRPr="005E033C">
        <w:rPr>
          <w:rFonts w:asciiTheme="minorHAnsi" w:hAnsiTheme="minorHAnsi" w:cstheme="minorHAnsi"/>
          <w:sz w:val="21"/>
          <w:szCs w:val="21"/>
        </w:rPr>
        <w:t xml:space="preserve"> by </w:t>
      </w:r>
      <w:r w:rsidR="00E26AE4" w:rsidRPr="005E033C">
        <w:rPr>
          <w:rFonts w:asciiTheme="minorHAnsi" w:hAnsiTheme="minorHAnsi" w:cstheme="minorHAnsi"/>
          <w:sz w:val="21"/>
          <w:szCs w:val="21"/>
        </w:rPr>
        <w:t xml:space="preserve">deploying proprietary software </w:t>
      </w:r>
      <w:r w:rsidR="00E137AB" w:rsidRPr="005E033C">
        <w:rPr>
          <w:rFonts w:asciiTheme="minorHAnsi" w:hAnsiTheme="minorHAnsi" w:cstheme="minorHAnsi"/>
          <w:sz w:val="21"/>
          <w:szCs w:val="21"/>
        </w:rPr>
        <w:t xml:space="preserve">for data analytics on </w:t>
      </w:r>
      <w:r w:rsidR="00E26AE4" w:rsidRPr="005E033C">
        <w:rPr>
          <w:rFonts w:asciiTheme="minorHAnsi" w:hAnsiTheme="minorHAnsi" w:cstheme="minorHAnsi"/>
          <w:sz w:val="21"/>
          <w:szCs w:val="21"/>
        </w:rPr>
        <w:t>customers’</w:t>
      </w:r>
      <w:r w:rsidRPr="005E033C">
        <w:rPr>
          <w:rFonts w:asciiTheme="minorHAnsi" w:hAnsiTheme="minorHAnsi" w:cstheme="minorHAnsi"/>
          <w:sz w:val="21"/>
          <w:szCs w:val="21"/>
        </w:rPr>
        <w:t xml:space="preserve"> networks.</w:t>
      </w:r>
    </w:p>
    <w:p w14:paraId="558EBE85" w14:textId="6BF4670E" w:rsidR="00E137AB" w:rsidRPr="005E033C" w:rsidRDefault="005E033C" w:rsidP="005E033C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Theme="minorHAnsi" w:hAnsiTheme="minorHAnsi" w:cstheme="minorHAnsi"/>
          <w:sz w:val="21"/>
          <w:szCs w:val="21"/>
        </w:rPr>
      </w:pPr>
      <w:r w:rsidRPr="005E033C">
        <w:rPr>
          <w:rFonts w:asciiTheme="minorHAnsi" w:hAnsiTheme="minorHAnsi" w:cstheme="minorHAnsi"/>
          <w:sz w:val="21"/>
          <w:szCs w:val="21"/>
        </w:rPr>
        <w:t xml:space="preserve">Installed </w:t>
      </w:r>
      <w:r w:rsidR="00E137AB" w:rsidRPr="005E033C">
        <w:rPr>
          <w:rFonts w:asciiTheme="minorHAnsi" w:hAnsiTheme="minorHAnsi" w:cstheme="minorHAnsi"/>
          <w:sz w:val="21"/>
          <w:szCs w:val="21"/>
        </w:rPr>
        <w:t xml:space="preserve">remote software </w:t>
      </w:r>
      <w:proofErr w:type="spellStart"/>
      <w:r w:rsidR="00153EA4" w:rsidRPr="005E033C">
        <w:rPr>
          <w:rFonts w:asciiTheme="minorHAnsi" w:hAnsiTheme="minorHAnsi" w:cstheme="minorHAnsi"/>
          <w:sz w:val="21"/>
          <w:szCs w:val="21"/>
        </w:rPr>
        <w:t>Connectwise</w:t>
      </w:r>
      <w:proofErr w:type="spellEnd"/>
      <w:r w:rsidR="00E137AB" w:rsidRPr="005E033C">
        <w:rPr>
          <w:rFonts w:asciiTheme="minorHAnsi" w:hAnsiTheme="minorHAnsi" w:cstheme="minorHAnsi"/>
          <w:sz w:val="21"/>
          <w:szCs w:val="21"/>
        </w:rPr>
        <w:t xml:space="preserve">* on end </w:t>
      </w:r>
      <w:r w:rsidRPr="005E033C">
        <w:rPr>
          <w:rFonts w:asciiTheme="minorHAnsi" w:hAnsiTheme="minorHAnsi" w:cstheme="minorHAnsi"/>
          <w:sz w:val="21"/>
          <w:szCs w:val="21"/>
        </w:rPr>
        <w:t>users’</w:t>
      </w:r>
      <w:r w:rsidR="00E137AB" w:rsidRPr="005E033C">
        <w:rPr>
          <w:rFonts w:asciiTheme="minorHAnsi" w:hAnsiTheme="minorHAnsi" w:cstheme="minorHAnsi"/>
          <w:sz w:val="21"/>
          <w:szCs w:val="21"/>
        </w:rPr>
        <w:t xml:space="preserve"> PCs, </w:t>
      </w:r>
      <w:proofErr w:type="spellStart"/>
      <w:r w:rsidR="00E137AB" w:rsidRPr="005E033C">
        <w:rPr>
          <w:rFonts w:asciiTheme="minorHAnsi" w:hAnsiTheme="minorHAnsi" w:cstheme="minorHAnsi"/>
          <w:sz w:val="21"/>
          <w:szCs w:val="21"/>
        </w:rPr>
        <w:t>MacOS</w:t>
      </w:r>
      <w:proofErr w:type="spellEnd"/>
      <w:r w:rsidRPr="005E033C">
        <w:rPr>
          <w:rFonts w:asciiTheme="minorHAnsi" w:hAnsiTheme="minorHAnsi" w:cstheme="minorHAnsi"/>
          <w:sz w:val="21"/>
          <w:szCs w:val="21"/>
        </w:rPr>
        <w:t>,</w:t>
      </w:r>
      <w:r w:rsidR="00E137AB" w:rsidRPr="005E033C">
        <w:rPr>
          <w:rFonts w:asciiTheme="minorHAnsi" w:hAnsiTheme="minorHAnsi" w:cstheme="minorHAnsi"/>
          <w:sz w:val="21"/>
          <w:szCs w:val="21"/>
        </w:rPr>
        <w:t xml:space="preserve"> and phone </w:t>
      </w:r>
      <w:r w:rsidRPr="005E033C">
        <w:rPr>
          <w:rFonts w:asciiTheme="minorHAnsi" w:hAnsiTheme="minorHAnsi" w:cstheme="minorHAnsi"/>
          <w:sz w:val="21"/>
          <w:szCs w:val="21"/>
        </w:rPr>
        <w:t>integration for troubleshooting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591D569E" w14:textId="5198EFB6" w:rsidR="007D48B6" w:rsidRPr="00187B30" w:rsidRDefault="00812F28" w:rsidP="00E3420B">
      <w:pPr>
        <w:pStyle w:val="BodyText"/>
        <w:spacing w:before="360"/>
        <w:jc w:val="center"/>
        <w:rPr>
          <w:rFonts w:asciiTheme="minorHAnsi" w:hAnsiTheme="minorHAnsi" w:cstheme="minorHAnsi"/>
          <w:i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color w:val="000000"/>
          <w:sz w:val="21"/>
          <w:szCs w:val="21"/>
        </w:rPr>
        <w:t xml:space="preserve">OFFICE1 </w:t>
      </w:r>
      <w:r w:rsidR="001E7ED2" w:rsidRPr="00187B30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1E7ED2" w:rsidRPr="00187B3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187B30" w:rsidRPr="00187B30">
        <w:rPr>
          <w:rFonts w:asciiTheme="minorHAnsi" w:hAnsiTheme="minorHAnsi" w:cstheme="minorHAnsi"/>
          <w:color w:val="000000"/>
          <w:sz w:val="21"/>
          <w:szCs w:val="21"/>
        </w:rPr>
        <w:t xml:space="preserve">Las Vegas Valley </w:t>
      </w:r>
      <w:r w:rsidR="001E7ED2" w:rsidRPr="00187B30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1E7ED2" w:rsidRPr="00187B30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="00187B30" w:rsidRPr="00187B30">
        <w:rPr>
          <w:rFonts w:asciiTheme="minorHAnsi" w:hAnsiTheme="minorHAnsi" w:cstheme="minorHAnsi"/>
          <w:iCs/>
          <w:color w:val="000000"/>
          <w:sz w:val="21"/>
          <w:szCs w:val="21"/>
        </w:rPr>
        <w:t>201</w:t>
      </w:r>
      <w:r w:rsidR="00CB33C7">
        <w:rPr>
          <w:rFonts w:asciiTheme="minorHAnsi" w:hAnsiTheme="minorHAnsi" w:cstheme="minorHAnsi"/>
          <w:iCs/>
          <w:color w:val="000000"/>
          <w:sz w:val="21"/>
          <w:szCs w:val="21"/>
        </w:rPr>
        <w:t>6</w:t>
      </w:r>
      <w:r w:rsidR="00187B30" w:rsidRPr="00187B30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to 2019</w:t>
      </w:r>
    </w:p>
    <w:p w14:paraId="2D982A95" w14:textId="53FC6920" w:rsidR="007D48B6" w:rsidRDefault="00187B30" w:rsidP="0054725F">
      <w:pPr>
        <w:pStyle w:val="BodyText"/>
        <w:spacing w:before="120"/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</w:pPr>
      <w:r w:rsidRPr="00187B30">
        <w:rPr>
          <w:rFonts w:asciiTheme="minorHAnsi" w:hAnsiTheme="minorHAnsi" w:cstheme="minorHAnsi"/>
          <w:b/>
          <w:bCs/>
          <w:smallCaps/>
          <w:color w:val="000000"/>
          <w:sz w:val="21"/>
          <w:szCs w:val="20"/>
        </w:rPr>
        <w:t>Field Service Engineer</w:t>
      </w:r>
    </w:p>
    <w:p w14:paraId="36C86DE9" w14:textId="23BDBAC4" w:rsidR="00E55205" w:rsidRPr="00A200C1" w:rsidRDefault="00E7274B" w:rsidP="00CC3EE7">
      <w:pPr>
        <w:pStyle w:val="BodyText"/>
        <w:tabs>
          <w:tab w:val="right" w:pos="360"/>
        </w:tabs>
        <w:spacing w:before="60"/>
        <w:rPr>
          <w:rFonts w:asciiTheme="minorHAnsi" w:hAnsiTheme="minorHAnsi" w:cstheme="minorHAnsi"/>
          <w:sz w:val="21"/>
          <w:szCs w:val="21"/>
        </w:rPr>
      </w:pPr>
      <w:r w:rsidRPr="00A200C1">
        <w:rPr>
          <w:rFonts w:asciiTheme="minorHAnsi" w:hAnsiTheme="minorHAnsi" w:cstheme="minorHAnsi"/>
          <w:sz w:val="21"/>
          <w:szCs w:val="21"/>
        </w:rPr>
        <w:t xml:space="preserve">Provided </w:t>
      </w:r>
      <w:r w:rsidR="00B72844" w:rsidRPr="00A200C1">
        <w:rPr>
          <w:rFonts w:asciiTheme="minorHAnsi" w:hAnsiTheme="minorHAnsi" w:cstheme="minorHAnsi"/>
          <w:sz w:val="21"/>
          <w:szCs w:val="21"/>
        </w:rPr>
        <w:t>proprietary software support</w:t>
      </w:r>
      <w:r w:rsidRPr="00A200C1">
        <w:rPr>
          <w:rFonts w:asciiTheme="minorHAnsi" w:hAnsiTheme="minorHAnsi" w:cstheme="minorHAnsi"/>
          <w:sz w:val="21"/>
          <w:szCs w:val="21"/>
        </w:rPr>
        <w:t xml:space="preserve">, performed network installations, maintained </w:t>
      </w:r>
      <w:r w:rsidR="00E55205" w:rsidRPr="00A200C1">
        <w:rPr>
          <w:rFonts w:asciiTheme="minorHAnsi" w:hAnsiTheme="minorHAnsi" w:cstheme="minorHAnsi"/>
          <w:sz w:val="21"/>
          <w:szCs w:val="21"/>
        </w:rPr>
        <w:t>equipment</w:t>
      </w:r>
      <w:r w:rsidRPr="00A200C1">
        <w:rPr>
          <w:rFonts w:asciiTheme="minorHAnsi" w:hAnsiTheme="minorHAnsi" w:cstheme="minorHAnsi"/>
          <w:sz w:val="21"/>
          <w:szCs w:val="21"/>
        </w:rPr>
        <w:t>,</w:t>
      </w:r>
      <w:r w:rsidR="00E55205" w:rsidRPr="00A200C1">
        <w:rPr>
          <w:rFonts w:asciiTheme="minorHAnsi" w:hAnsiTheme="minorHAnsi" w:cstheme="minorHAnsi"/>
          <w:sz w:val="21"/>
          <w:szCs w:val="21"/>
        </w:rPr>
        <w:t xml:space="preserve"> and managed costs for non-contract repairs.</w:t>
      </w:r>
      <w:r w:rsidR="00CC3EE7" w:rsidRPr="00A200C1">
        <w:rPr>
          <w:rFonts w:asciiTheme="minorHAnsi" w:hAnsiTheme="minorHAnsi" w:cstheme="minorHAnsi"/>
          <w:sz w:val="21"/>
          <w:szCs w:val="21"/>
        </w:rPr>
        <w:t xml:space="preserve"> Ensured accurate diagnosis and swift resolution of common network issues. Scheduled </w:t>
      </w:r>
      <w:r w:rsidR="00187B30" w:rsidRPr="00A200C1">
        <w:rPr>
          <w:rFonts w:asciiTheme="minorHAnsi" w:hAnsiTheme="minorHAnsi" w:cstheme="minorHAnsi"/>
          <w:sz w:val="21"/>
          <w:szCs w:val="21"/>
        </w:rPr>
        <w:t>appointments</w:t>
      </w:r>
      <w:r w:rsidR="00CC3EE7" w:rsidRPr="00A200C1">
        <w:rPr>
          <w:rFonts w:asciiTheme="minorHAnsi" w:hAnsiTheme="minorHAnsi" w:cstheme="minorHAnsi"/>
          <w:sz w:val="21"/>
          <w:szCs w:val="21"/>
        </w:rPr>
        <w:t>, communicated with customers, and demonstrated time management to them.</w:t>
      </w:r>
    </w:p>
    <w:p w14:paraId="29BAA7EA" w14:textId="232715B4" w:rsidR="007D48B6" w:rsidRDefault="007D48B6" w:rsidP="00E3420B">
      <w:pPr>
        <w:pStyle w:val="BodyText"/>
        <w:tabs>
          <w:tab w:val="right" w:pos="360"/>
        </w:tabs>
        <w:spacing w:before="60"/>
        <w:rPr>
          <w:rFonts w:asciiTheme="minorHAnsi" w:hAnsiTheme="minorHAnsi" w:cstheme="minorHAnsi"/>
          <w:b/>
          <w:color w:val="000000"/>
          <w:sz w:val="21"/>
          <w:szCs w:val="20"/>
        </w:rPr>
      </w:pPr>
      <w:r w:rsidRPr="00187B30">
        <w:rPr>
          <w:rFonts w:asciiTheme="minorHAnsi" w:hAnsiTheme="minorHAnsi" w:cstheme="minorHAnsi"/>
          <w:b/>
          <w:color w:val="000000"/>
          <w:sz w:val="21"/>
          <w:szCs w:val="20"/>
        </w:rPr>
        <w:t>Key Accomplishments:</w:t>
      </w:r>
    </w:p>
    <w:p w14:paraId="3ADAEA79" w14:textId="04272841" w:rsidR="00E55205" w:rsidRPr="00A200C1" w:rsidRDefault="0012621D" w:rsidP="00CC3EE7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Theme="minorHAnsi" w:hAnsiTheme="minorHAnsi" w:cstheme="minorHAnsi"/>
          <w:sz w:val="21"/>
          <w:szCs w:val="21"/>
        </w:rPr>
      </w:pPr>
      <w:r w:rsidRPr="00A200C1">
        <w:rPr>
          <w:rFonts w:asciiTheme="minorHAnsi" w:hAnsiTheme="minorHAnsi" w:cstheme="minorHAnsi"/>
          <w:sz w:val="21"/>
          <w:szCs w:val="21"/>
        </w:rPr>
        <w:t xml:space="preserve">Met or exceeded </w:t>
      </w:r>
      <w:r w:rsidR="00CC3EE7" w:rsidRPr="00A200C1">
        <w:rPr>
          <w:rFonts w:asciiTheme="minorHAnsi" w:hAnsiTheme="minorHAnsi" w:cstheme="minorHAnsi"/>
          <w:sz w:val="21"/>
          <w:szCs w:val="21"/>
        </w:rPr>
        <w:t>service team calls per day goals and safe driving habits</w:t>
      </w:r>
      <w:r w:rsidRPr="00A200C1">
        <w:rPr>
          <w:rFonts w:asciiTheme="minorHAnsi" w:hAnsiTheme="minorHAnsi" w:cstheme="minorHAnsi"/>
          <w:sz w:val="21"/>
          <w:szCs w:val="21"/>
        </w:rPr>
        <w:t>.</w:t>
      </w:r>
    </w:p>
    <w:p w14:paraId="7D603CED" w14:textId="3DEF33F5" w:rsidR="00187B30" w:rsidRPr="00A200C1" w:rsidRDefault="0012621D" w:rsidP="00187B30">
      <w:pPr>
        <w:pStyle w:val="BodyText"/>
        <w:numPr>
          <w:ilvl w:val="0"/>
          <w:numId w:val="2"/>
        </w:numPr>
        <w:tabs>
          <w:tab w:val="right" w:pos="360"/>
        </w:tabs>
        <w:spacing w:before="60"/>
        <w:ind w:left="360" w:hanging="270"/>
        <w:rPr>
          <w:rFonts w:asciiTheme="minorHAnsi" w:hAnsiTheme="minorHAnsi" w:cstheme="minorHAnsi"/>
          <w:sz w:val="21"/>
          <w:szCs w:val="21"/>
        </w:rPr>
      </w:pPr>
      <w:r w:rsidRPr="00A200C1">
        <w:rPr>
          <w:rFonts w:asciiTheme="minorHAnsi" w:hAnsiTheme="minorHAnsi" w:cstheme="minorHAnsi"/>
          <w:sz w:val="21"/>
          <w:szCs w:val="21"/>
        </w:rPr>
        <w:t xml:space="preserve">Ranked as </w:t>
      </w:r>
      <w:r w:rsidR="00187B30" w:rsidRPr="00A200C1">
        <w:rPr>
          <w:rFonts w:asciiTheme="minorHAnsi" w:hAnsiTheme="minorHAnsi" w:cstheme="minorHAnsi"/>
          <w:sz w:val="21"/>
          <w:szCs w:val="21"/>
        </w:rPr>
        <w:t xml:space="preserve">#1 </w:t>
      </w:r>
      <w:r w:rsidRPr="00A200C1">
        <w:rPr>
          <w:rFonts w:asciiTheme="minorHAnsi" w:hAnsiTheme="minorHAnsi" w:cstheme="minorHAnsi"/>
          <w:sz w:val="21"/>
          <w:szCs w:val="21"/>
        </w:rPr>
        <w:t xml:space="preserve">Technician </w:t>
      </w:r>
      <w:r w:rsidR="00187B30" w:rsidRPr="00A200C1">
        <w:rPr>
          <w:rFonts w:asciiTheme="minorHAnsi" w:hAnsiTheme="minorHAnsi" w:cstheme="minorHAnsi"/>
          <w:sz w:val="21"/>
          <w:szCs w:val="21"/>
        </w:rPr>
        <w:t xml:space="preserve">for </w:t>
      </w:r>
      <w:r w:rsidRPr="00A200C1">
        <w:rPr>
          <w:rFonts w:asciiTheme="minorHAnsi" w:hAnsiTheme="minorHAnsi" w:cstheme="minorHAnsi"/>
          <w:sz w:val="21"/>
          <w:szCs w:val="21"/>
        </w:rPr>
        <w:t xml:space="preserve">excellent </w:t>
      </w:r>
      <w:r w:rsidR="00187B30" w:rsidRPr="00A200C1">
        <w:rPr>
          <w:rFonts w:asciiTheme="minorHAnsi" w:hAnsiTheme="minorHAnsi" w:cstheme="minorHAnsi"/>
          <w:sz w:val="21"/>
          <w:szCs w:val="21"/>
        </w:rPr>
        <w:t>customer service reviews</w:t>
      </w:r>
      <w:r w:rsidRPr="00A200C1">
        <w:rPr>
          <w:rFonts w:asciiTheme="minorHAnsi" w:hAnsiTheme="minorHAnsi" w:cstheme="minorHAnsi"/>
          <w:sz w:val="21"/>
          <w:szCs w:val="21"/>
        </w:rPr>
        <w:t>.</w:t>
      </w:r>
    </w:p>
    <w:p w14:paraId="25D8844E" w14:textId="26DD7C86" w:rsidR="00C82BD0" w:rsidRPr="00C928FD" w:rsidRDefault="0091234A" w:rsidP="0055331E">
      <w:pPr>
        <w:pBdr>
          <w:bottom w:val="single" w:sz="4" w:space="4" w:color="auto"/>
        </w:pBdr>
        <w:spacing w:before="360" w:after="120" w:line="240" w:lineRule="auto"/>
        <w:jc w:val="center"/>
        <w:rPr>
          <w:rFonts w:asciiTheme="majorHAnsi" w:hAnsiTheme="majorHAnsi" w:cs="Tahoma"/>
          <w:b/>
          <w:color w:val="000000"/>
          <w:spacing w:val="10"/>
          <w:sz w:val="28"/>
          <w:szCs w:val="28"/>
        </w:rPr>
      </w:pPr>
      <w:r w:rsidRPr="00C928FD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 xml:space="preserve">Education &amp; </w:t>
      </w:r>
      <w:r w:rsidR="00C928FD" w:rsidRPr="00C928FD">
        <w:rPr>
          <w:rFonts w:asciiTheme="majorHAnsi" w:hAnsiTheme="majorHAnsi" w:cs="Tahoma"/>
          <w:b/>
          <w:color w:val="000000"/>
          <w:spacing w:val="10"/>
          <w:sz w:val="28"/>
          <w:szCs w:val="28"/>
        </w:rPr>
        <w:t>Certification</w:t>
      </w:r>
    </w:p>
    <w:p w14:paraId="5F164A94" w14:textId="24F16210" w:rsidR="000801FD" w:rsidRPr="00367929" w:rsidRDefault="00367929" w:rsidP="0054725F">
      <w:pPr>
        <w:pStyle w:val="BodyText"/>
        <w:spacing w:before="240"/>
        <w:jc w:val="center"/>
        <w:rPr>
          <w:rFonts w:asciiTheme="minorHAnsi" w:eastAsia="Calibri" w:hAnsiTheme="minorHAnsi" w:cstheme="minorHAnsi"/>
          <w:iCs/>
          <w:sz w:val="21"/>
          <w:szCs w:val="20"/>
        </w:rPr>
      </w:pPr>
      <w:r>
        <w:rPr>
          <w:rFonts w:asciiTheme="minorHAnsi" w:eastAsia="Calibri" w:hAnsiTheme="minorHAnsi" w:cstheme="minorHAnsi"/>
          <w:b/>
          <w:iCs/>
          <w:sz w:val="21"/>
          <w:szCs w:val="20"/>
        </w:rPr>
        <w:t>Associate of General Studies</w:t>
      </w:r>
    </w:p>
    <w:p w14:paraId="623A1479" w14:textId="7D3FF286" w:rsidR="00F7471A" w:rsidRPr="00367929" w:rsidRDefault="00367929" w:rsidP="00FC3C50">
      <w:pPr>
        <w:pStyle w:val="BodyText"/>
        <w:jc w:val="center"/>
        <w:rPr>
          <w:rFonts w:asciiTheme="minorHAnsi" w:eastAsia="Calibri" w:hAnsiTheme="minorHAnsi" w:cstheme="minorHAnsi"/>
          <w:iCs/>
          <w:color w:val="000000" w:themeColor="text1"/>
          <w:sz w:val="21"/>
          <w:szCs w:val="20"/>
        </w:rPr>
      </w:pPr>
      <w:r w:rsidRPr="00367929">
        <w:rPr>
          <w:rFonts w:asciiTheme="minorHAnsi" w:eastAsia="Calibri" w:hAnsiTheme="minorHAnsi" w:cstheme="minorHAnsi"/>
          <w:iCs/>
          <w:color w:val="000000" w:themeColor="text1"/>
          <w:sz w:val="21"/>
          <w:szCs w:val="20"/>
        </w:rPr>
        <w:t>College of Southern Nevada (</w:t>
      </w:r>
      <w:r w:rsidR="000801FD" w:rsidRPr="00367929">
        <w:rPr>
          <w:rFonts w:asciiTheme="minorHAnsi" w:eastAsia="Calibri" w:hAnsiTheme="minorHAnsi" w:cstheme="minorHAnsi"/>
          <w:iCs/>
          <w:color w:val="000000" w:themeColor="text1"/>
          <w:sz w:val="21"/>
          <w:szCs w:val="20"/>
        </w:rPr>
        <w:t>CSN</w:t>
      </w:r>
      <w:r w:rsidRPr="00367929">
        <w:rPr>
          <w:rFonts w:asciiTheme="minorHAnsi" w:eastAsia="Calibri" w:hAnsiTheme="minorHAnsi" w:cstheme="minorHAnsi"/>
          <w:iCs/>
          <w:color w:val="000000" w:themeColor="text1"/>
          <w:sz w:val="21"/>
          <w:szCs w:val="20"/>
        </w:rPr>
        <w:t>)</w:t>
      </w:r>
      <w:r w:rsidR="000801FD" w:rsidRPr="00367929">
        <w:rPr>
          <w:rFonts w:asciiTheme="minorHAnsi" w:eastAsia="Calibri" w:hAnsiTheme="minorHAnsi" w:cstheme="minorHAnsi"/>
          <w:iCs/>
          <w:color w:val="000000" w:themeColor="text1"/>
          <w:sz w:val="21"/>
          <w:szCs w:val="20"/>
        </w:rPr>
        <w:t xml:space="preserve"> | </w:t>
      </w:r>
      <w:r w:rsidRPr="00367929">
        <w:rPr>
          <w:rFonts w:asciiTheme="minorHAnsi" w:eastAsia="Calibri" w:hAnsiTheme="minorHAnsi" w:cstheme="minorHAnsi"/>
          <w:iCs/>
          <w:color w:val="000000" w:themeColor="text1"/>
          <w:sz w:val="21"/>
          <w:szCs w:val="20"/>
        </w:rPr>
        <w:t xml:space="preserve">Las Vegas, NV </w:t>
      </w:r>
      <w:r w:rsidR="000801FD" w:rsidRPr="00367929">
        <w:rPr>
          <w:rFonts w:asciiTheme="minorHAnsi" w:eastAsia="Calibri" w:hAnsiTheme="minorHAnsi" w:cstheme="minorHAnsi"/>
          <w:iCs/>
          <w:color w:val="000000" w:themeColor="text1"/>
          <w:sz w:val="21"/>
          <w:szCs w:val="20"/>
        </w:rPr>
        <w:t xml:space="preserve">| </w:t>
      </w:r>
      <w:r w:rsidRPr="00367929">
        <w:rPr>
          <w:rFonts w:asciiTheme="minorHAnsi" w:eastAsia="Calibri" w:hAnsiTheme="minorHAnsi" w:cstheme="minorHAnsi"/>
          <w:iCs/>
          <w:color w:val="000000" w:themeColor="text1"/>
          <w:sz w:val="21"/>
          <w:szCs w:val="20"/>
        </w:rPr>
        <w:t>2016</w:t>
      </w:r>
    </w:p>
    <w:p w14:paraId="40A60856" w14:textId="22514E95" w:rsidR="00F7471A" w:rsidRDefault="00F7471A" w:rsidP="00F7471A">
      <w:pPr>
        <w:pStyle w:val="BodyText"/>
        <w:spacing w:before="120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Ricoh </w:t>
      </w:r>
      <w:r w:rsidR="00871336">
        <w:rPr>
          <w:rFonts w:asciiTheme="minorHAnsi" w:hAnsiTheme="minorHAnsi" w:cstheme="minorHAnsi"/>
          <w:sz w:val="21"/>
          <w:szCs w:val="21"/>
        </w:rPr>
        <w:t>Prestige Circle</w:t>
      </w:r>
      <w:r w:rsidR="00DF7A11">
        <w:rPr>
          <w:rFonts w:asciiTheme="minorHAnsi" w:hAnsiTheme="minorHAnsi" w:cstheme="minorHAnsi"/>
          <w:sz w:val="21"/>
          <w:szCs w:val="21"/>
        </w:rPr>
        <w:t xml:space="preserve"> of Excellence </w:t>
      </w:r>
      <w:r w:rsidR="004B5D84">
        <w:rPr>
          <w:rFonts w:asciiTheme="minorHAnsi" w:hAnsiTheme="minorHAnsi" w:cstheme="minorHAnsi"/>
          <w:sz w:val="21"/>
          <w:szCs w:val="21"/>
        </w:rPr>
        <w:t xml:space="preserve">Award - Information Technology </w:t>
      </w:r>
      <w:r w:rsidR="00DF7A11">
        <w:rPr>
          <w:rFonts w:asciiTheme="minorHAnsi" w:hAnsiTheme="minorHAnsi" w:cstheme="minorHAnsi"/>
          <w:sz w:val="21"/>
          <w:szCs w:val="21"/>
        </w:rPr>
        <w:t>2021</w:t>
      </w:r>
    </w:p>
    <w:p w14:paraId="1F38B509" w14:textId="32769ECA" w:rsidR="00C928FD" w:rsidRPr="00C928FD" w:rsidRDefault="00C928FD" w:rsidP="00AF5C2C">
      <w:pPr>
        <w:pStyle w:val="BodyText"/>
        <w:spacing w:before="120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Security +/</w:t>
      </w:r>
      <w:r w:rsidRPr="00C928FD">
        <w:rPr>
          <w:rFonts w:asciiTheme="minorHAnsi" w:hAnsiTheme="minorHAnsi" w:cstheme="minorHAnsi"/>
          <w:sz w:val="21"/>
          <w:szCs w:val="21"/>
        </w:rPr>
        <w:t>Network +</w:t>
      </w:r>
      <w:r w:rsidR="005F40F4">
        <w:rPr>
          <w:rFonts w:asciiTheme="minorHAnsi" w:hAnsiTheme="minorHAnsi" w:cstheme="minorHAnsi"/>
          <w:sz w:val="21"/>
          <w:szCs w:val="21"/>
        </w:rPr>
        <w:t>/A+</w:t>
      </w:r>
      <w:r w:rsidRPr="00C928FD">
        <w:rPr>
          <w:rFonts w:asciiTheme="minorHAnsi" w:hAnsiTheme="minorHAnsi" w:cstheme="minorHAnsi"/>
          <w:sz w:val="21"/>
          <w:szCs w:val="21"/>
        </w:rPr>
        <w:t xml:space="preserve"> CompTIA, 20</w:t>
      </w:r>
      <w:r w:rsidR="006E4EBF">
        <w:rPr>
          <w:rFonts w:asciiTheme="minorHAnsi" w:hAnsiTheme="minorHAnsi" w:cstheme="minorHAnsi"/>
          <w:sz w:val="21"/>
          <w:szCs w:val="21"/>
        </w:rPr>
        <w:t>20</w:t>
      </w:r>
    </w:p>
    <w:p w14:paraId="119D5191" w14:textId="380D1430" w:rsidR="00B72844" w:rsidRPr="00C928FD" w:rsidRDefault="00C928FD" w:rsidP="00916E55">
      <w:pPr>
        <w:pStyle w:val="BodyText"/>
        <w:jc w:val="center"/>
        <w:rPr>
          <w:rFonts w:asciiTheme="minorHAnsi" w:hAnsiTheme="minorHAnsi" w:cstheme="minorHAnsi"/>
          <w:sz w:val="21"/>
          <w:szCs w:val="21"/>
        </w:rPr>
      </w:pPr>
      <w:r w:rsidRPr="00C928FD">
        <w:rPr>
          <w:rFonts w:asciiTheme="minorHAnsi" w:hAnsiTheme="minorHAnsi" w:cstheme="minorHAnsi"/>
          <w:sz w:val="21"/>
          <w:szCs w:val="21"/>
        </w:rPr>
        <w:t>Google IT Professional, Google, 2019</w:t>
      </w:r>
    </w:p>
    <w:sectPr w:rsidR="00B72844" w:rsidRPr="00C928FD" w:rsidSect="00ED2F60">
      <w:headerReference w:type="default" r:id="rId9"/>
      <w:type w:val="continuous"/>
      <w:pgSz w:w="12240" w:h="15840" w:code="1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4168" w14:textId="77777777" w:rsidR="00A96DA2" w:rsidRDefault="00A96DA2">
      <w:pPr>
        <w:spacing w:after="0" w:line="240" w:lineRule="auto"/>
      </w:pPr>
      <w:r>
        <w:separator/>
      </w:r>
    </w:p>
  </w:endnote>
  <w:endnote w:type="continuationSeparator" w:id="0">
    <w:p w14:paraId="6948B9D1" w14:textId="77777777" w:rsidR="00A96DA2" w:rsidRDefault="00A9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7B1A" w14:textId="77777777" w:rsidR="00A96DA2" w:rsidRDefault="00A96DA2">
      <w:pPr>
        <w:spacing w:after="0" w:line="240" w:lineRule="auto"/>
      </w:pPr>
      <w:r>
        <w:separator/>
      </w:r>
    </w:p>
  </w:footnote>
  <w:footnote w:type="continuationSeparator" w:id="0">
    <w:p w14:paraId="3FF35293" w14:textId="77777777" w:rsidR="00A96DA2" w:rsidRDefault="00A9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18BA" w14:textId="40401029" w:rsidR="00A33EC2" w:rsidRPr="00050638" w:rsidRDefault="00A33EC2" w:rsidP="00A33EC2">
    <w:pPr>
      <w:pBdr>
        <w:bottom w:val="single" w:sz="4" w:space="4" w:color="auto"/>
      </w:pBdr>
      <w:tabs>
        <w:tab w:val="right" w:pos="10800"/>
      </w:tabs>
      <w:spacing w:after="0" w:line="240" w:lineRule="auto"/>
      <w:rPr>
        <w:rFonts w:asciiTheme="majorHAnsi" w:hAnsiTheme="majorHAnsi" w:cs="Tahoma"/>
        <w:b/>
        <w:iCs/>
        <w:color w:val="000000"/>
        <w:sz w:val="28"/>
        <w:szCs w:val="32"/>
      </w:rPr>
    </w:pPr>
    <w:r w:rsidRPr="00050638">
      <w:rPr>
        <w:rFonts w:asciiTheme="majorHAnsi" w:hAnsiTheme="majorHAnsi" w:cs="Tahoma"/>
        <w:b/>
        <w:iCs/>
        <w:color w:val="000000"/>
        <w:sz w:val="36"/>
        <w:szCs w:val="36"/>
      </w:rPr>
      <w:t>Client Name</w:t>
    </w:r>
  </w:p>
  <w:p w14:paraId="30A18A36" w14:textId="58EE6781" w:rsidR="00A33EC2" w:rsidRPr="0022036D" w:rsidRDefault="00A33EC2" w:rsidP="00A33EC2">
    <w:pPr>
      <w:tabs>
        <w:tab w:val="right" w:pos="10800"/>
      </w:tabs>
      <w:spacing w:before="80" w:after="0" w:line="240" w:lineRule="auto"/>
      <w:rPr>
        <w:rFonts w:asciiTheme="minorHAnsi" w:hAnsiTheme="minorHAnsi" w:cstheme="minorHAnsi"/>
        <w:i/>
        <w:sz w:val="21"/>
        <w:szCs w:val="21"/>
      </w:rPr>
    </w:pPr>
    <w:r w:rsidRPr="0022036D">
      <w:rPr>
        <w:rFonts w:asciiTheme="minorHAnsi" w:hAnsiTheme="minorHAnsi" w:cstheme="minorHAnsi"/>
        <w:i/>
        <w:iCs/>
        <w:color w:val="000000"/>
        <w:sz w:val="21"/>
        <w:szCs w:val="21"/>
      </w:rPr>
      <w:tab/>
    </w:r>
    <w:r>
      <w:rPr>
        <w:rFonts w:asciiTheme="minorHAnsi" w:hAnsiTheme="minorHAnsi" w:cstheme="minorHAnsi"/>
        <w:i/>
        <w:sz w:val="21"/>
        <w:szCs w:val="21"/>
      </w:rPr>
      <w:t>Page Two of Two</w:t>
    </w:r>
  </w:p>
  <w:p w14:paraId="3C3FA8C0" w14:textId="5B8E40FD" w:rsidR="001C7E4B" w:rsidRPr="00A33EC2" w:rsidRDefault="001C7E4B" w:rsidP="00A33E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647F52"/>
    <w:multiLevelType w:val="hybridMultilevel"/>
    <w:tmpl w:val="A54E1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removePersonalInformation/>
  <w:removeDateAndTime/>
  <w:embedSystemFonts/>
  <w:proofState w:spelling="clean" w:grammar="clean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F4"/>
    <w:rsid w:val="00045631"/>
    <w:rsid w:val="00050638"/>
    <w:rsid w:val="000801FD"/>
    <w:rsid w:val="000A27BE"/>
    <w:rsid w:val="000A55A8"/>
    <w:rsid w:val="000A7614"/>
    <w:rsid w:val="000B21E9"/>
    <w:rsid w:val="000B33C3"/>
    <w:rsid w:val="000C7173"/>
    <w:rsid w:val="000C76C7"/>
    <w:rsid w:val="000E1F91"/>
    <w:rsid w:val="0011161A"/>
    <w:rsid w:val="0012621D"/>
    <w:rsid w:val="00137619"/>
    <w:rsid w:val="00153EA4"/>
    <w:rsid w:val="00156859"/>
    <w:rsid w:val="001644E0"/>
    <w:rsid w:val="00187B30"/>
    <w:rsid w:val="001C7E4B"/>
    <w:rsid w:val="001E7ED2"/>
    <w:rsid w:val="001F43A7"/>
    <w:rsid w:val="001F6AF2"/>
    <w:rsid w:val="00212340"/>
    <w:rsid w:val="0022036D"/>
    <w:rsid w:val="00236D43"/>
    <w:rsid w:val="00253152"/>
    <w:rsid w:val="002606D2"/>
    <w:rsid w:val="00291E31"/>
    <w:rsid w:val="002A38F4"/>
    <w:rsid w:val="002B429A"/>
    <w:rsid w:val="002D597C"/>
    <w:rsid w:val="002D5D50"/>
    <w:rsid w:val="003166A3"/>
    <w:rsid w:val="00355383"/>
    <w:rsid w:val="00367929"/>
    <w:rsid w:val="0037474A"/>
    <w:rsid w:val="003A2963"/>
    <w:rsid w:val="003E02DE"/>
    <w:rsid w:val="003E5660"/>
    <w:rsid w:val="003F3681"/>
    <w:rsid w:val="003F636F"/>
    <w:rsid w:val="00472707"/>
    <w:rsid w:val="00482B8D"/>
    <w:rsid w:val="00495FCA"/>
    <w:rsid w:val="004A40E3"/>
    <w:rsid w:val="004B5D84"/>
    <w:rsid w:val="004E7864"/>
    <w:rsid w:val="00505AB5"/>
    <w:rsid w:val="0054725F"/>
    <w:rsid w:val="0055331E"/>
    <w:rsid w:val="00590111"/>
    <w:rsid w:val="005B0675"/>
    <w:rsid w:val="005B528A"/>
    <w:rsid w:val="005E033C"/>
    <w:rsid w:val="005F40F4"/>
    <w:rsid w:val="00611963"/>
    <w:rsid w:val="00642413"/>
    <w:rsid w:val="006457F2"/>
    <w:rsid w:val="00646880"/>
    <w:rsid w:val="006632E9"/>
    <w:rsid w:val="006815DC"/>
    <w:rsid w:val="00691818"/>
    <w:rsid w:val="006962E5"/>
    <w:rsid w:val="006E2676"/>
    <w:rsid w:val="006E4371"/>
    <w:rsid w:val="006E4EBF"/>
    <w:rsid w:val="00711825"/>
    <w:rsid w:val="00751A55"/>
    <w:rsid w:val="00754852"/>
    <w:rsid w:val="007A3651"/>
    <w:rsid w:val="007D1B6D"/>
    <w:rsid w:val="007D48B6"/>
    <w:rsid w:val="00804481"/>
    <w:rsid w:val="00812F28"/>
    <w:rsid w:val="00831575"/>
    <w:rsid w:val="00871336"/>
    <w:rsid w:val="00880251"/>
    <w:rsid w:val="008C6380"/>
    <w:rsid w:val="008E2F02"/>
    <w:rsid w:val="008E7AEC"/>
    <w:rsid w:val="008F5995"/>
    <w:rsid w:val="0091234A"/>
    <w:rsid w:val="00916E55"/>
    <w:rsid w:val="00924D35"/>
    <w:rsid w:val="00933BC1"/>
    <w:rsid w:val="00982465"/>
    <w:rsid w:val="009E504D"/>
    <w:rsid w:val="00A200C1"/>
    <w:rsid w:val="00A30622"/>
    <w:rsid w:val="00A33EC2"/>
    <w:rsid w:val="00A41E57"/>
    <w:rsid w:val="00A70E4F"/>
    <w:rsid w:val="00A745FF"/>
    <w:rsid w:val="00A8185A"/>
    <w:rsid w:val="00A91622"/>
    <w:rsid w:val="00A9515E"/>
    <w:rsid w:val="00A96DA2"/>
    <w:rsid w:val="00AE2EE9"/>
    <w:rsid w:val="00AF5C2C"/>
    <w:rsid w:val="00B0396D"/>
    <w:rsid w:val="00B06050"/>
    <w:rsid w:val="00B72844"/>
    <w:rsid w:val="00B90E2D"/>
    <w:rsid w:val="00BB054A"/>
    <w:rsid w:val="00BB264B"/>
    <w:rsid w:val="00BF72DB"/>
    <w:rsid w:val="00C74901"/>
    <w:rsid w:val="00C82BD0"/>
    <w:rsid w:val="00C82D09"/>
    <w:rsid w:val="00C876CB"/>
    <w:rsid w:val="00C87992"/>
    <w:rsid w:val="00C919CD"/>
    <w:rsid w:val="00C928FD"/>
    <w:rsid w:val="00C9562C"/>
    <w:rsid w:val="00CA194B"/>
    <w:rsid w:val="00CB33C7"/>
    <w:rsid w:val="00CC3EE7"/>
    <w:rsid w:val="00CC4BFF"/>
    <w:rsid w:val="00D476F7"/>
    <w:rsid w:val="00D552D3"/>
    <w:rsid w:val="00D86D80"/>
    <w:rsid w:val="00DF7A11"/>
    <w:rsid w:val="00E137AB"/>
    <w:rsid w:val="00E232E6"/>
    <w:rsid w:val="00E26AE4"/>
    <w:rsid w:val="00E3420B"/>
    <w:rsid w:val="00E37837"/>
    <w:rsid w:val="00E55205"/>
    <w:rsid w:val="00E7274B"/>
    <w:rsid w:val="00EB1D9B"/>
    <w:rsid w:val="00ED2F60"/>
    <w:rsid w:val="00EE611B"/>
    <w:rsid w:val="00F07466"/>
    <w:rsid w:val="00F324D2"/>
    <w:rsid w:val="00F349E4"/>
    <w:rsid w:val="00F40E0E"/>
    <w:rsid w:val="00F73DE2"/>
    <w:rsid w:val="00F7471A"/>
    <w:rsid w:val="00F85423"/>
    <w:rsid w:val="00FC3C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  <w:style w:type="paragraph" w:styleId="MacroText">
    <w:name w:val="macro"/>
    <w:link w:val="MacroTextChar"/>
    <w:uiPriority w:val="99"/>
    <w:semiHidden/>
    <w:unhideWhenUsed/>
    <w:rsid w:val="00187B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Theme="minorHAnsi" w:hAnsi="Consolas" w:cstheme="minorBidi"/>
      <w:b/>
      <w:color w:val="244061" w:themeColor="accent1" w:themeShade="80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87B30"/>
    <w:rPr>
      <w:rFonts w:ascii="Consolas" w:eastAsiaTheme="minorHAnsi" w:hAnsi="Consolas" w:cstheme="minorBidi"/>
      <w:b/>
      <w:color w:val="244061" w:themeColor="accent1" w:themeShade="80"/>
      <w:sz w:val="22"/>
    </w:rPr>
  </w:style>
  <w:style w:type="paragraph" w:styleId="ListParagraph">
    <w:name w:val="List Paragraph"/>
    <w:basedOn w:val="Normal"/>
    <w:uiPriority w:val="34"/>
    <w:qFormat/>
    <w:rsid w:val="0012621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stinGodbey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justinlagodbey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Godbey's Resume</vt:lpstr>
    </vt:vector>
  </TitlesOfParts>
  <LinksUpToDate>false</LinksUpToDate>
  <CharactersWithSpaces>2757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Godbey's Resume</dc:title>
  <dc:creator/>
  <cp:lastModifiedBy/>
  <cp:revision>1</cp:revision>
  <dcterms:created xsi:type="dcterms:W3CDTF">2021-08-07T08:42:00Z</dcterms:created>
  <dcterms:modified xsi:type="dcterms:W3CDTF">2021-08-07T08:47:00Z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prfo4mi-v1</vt:lpwstr>
  </property>
  <property fmtid="{D5CDD505-2E9C-101B-9397-08002B2CF9AE}" pid="3" name="tal_id">
    <vt:lpwstr>4a0406cb0b4afade13fe7c1a2be4a941</vt:lpwstr>
  </property>
  <property fmtid="{D5CDD505-2E9C-101B-9397-08002B2CF9AE}" pid="4" name="app_source">
    <vt:lpwstr>rezbiz</vt:lpwstr>
  </property>
  <property fmtid="{D5CDD505-2E9C-101B-9397-08002B2CF9AE}" pid="5" name="app_id">
    <vt:lpwstr>769758</vt:lpwstr>
  </property>
</Properties>
</file>