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 Black" w:hAnsi="Arial Black" w:eastAsia="Arial Black" w:cs="Arial Black"/>
          <w:color w:val="000000"/>
          <w:sz w:val="36"/>
          <w:szCs w:val="36"/>
        </w:rPr>
      </w:pPr>
      <w:r>
        <w:rPr>
          <w:rFonts w:eastAsia="Arial Black" w:cs="Arial Black" w:ascii="Arial Black" w:hAnsi="Arial Black"/>
          <w:color w:val="000000"/>
          <w:sz w:val="36"/>
          <w:szCs w:val="36"/>
        </w:rPr>
        <w:t>Christopher Hanson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861175" cy="2222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0520" cy="216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75pt;width:540.15pt;height:1.6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 Black" w:cs="Arial Black" w:ascii="Arial Black" w:hAnsi="Arial Black"/>
          <w:color w:val="000000"/>
        </w:rPr>
        <w:t xml:space="preserve">  </w:t>
      </w:r>
      <w:r>
        <w:rPr>
          <w:rFonts w:eastAsia="Arial Black" w:cs="Arial Black" w:ascii="Arial Black" w:hAnsi="Arial Black"/>
          <w:color w:val="000000"/>
        </w:rPr>
        <w:t>Chino, CA 91710  •   (909) 993-3741 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FF"/>
          <w:sz w:val="24"/>
          <w:szCs w:val="24"/>
          <w:u w:val="single"/>
        </w:rPr>
      </w:pPr>
      <w:hyperlink r:id="rId2">
        <w:r>
          <w:rPr>
            <w:rFonts w:eastAsia="Arial" w:cs="Arial" w:ascii="Arial" w:hAnsi="Arial"/>
            <w:color w:val="0000FF"/>
            <w:sz w:val="24"/>
            <w:szCs w:val="24"/>
            <w:u w:val="single"/>
          </w:rPr>
          <w:t>Chanson250@gmail.com</w:t>
        </w:r>
      </w:hyperlink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Career Objective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i/>
          <w:color w:val="000000"/>
          <w:sz w:val="28"/>
          <w:szCs w:val="28"/>
        </w:rPr>
        <w:t>Information Technology Security Specialist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Summary of Qualifications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 self-starter who is dependable, hardworking, and motivated to succeed  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Possess a Certificate CIS Professional in Network Security  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108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402"/>
        <w:gridCol w:w="5397"/>
      </w:tblGrid>
      <w:tr>
        <w:trPr/>
        <w:tc>
          <w:tcPr>
            <w:tcW w:w="5402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76" w:before="0" w:after="20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color w:val="000000"/>
                <w:sz w:val="24"/>
                <w:szCs w:val="24"/>
              </w:rPr>
              <w:t>Eight years providing excellent customer service</w:t>
            </w:r>
          </w:p>
        </w:tc>
        <w:tc>
          <w:tcPr>
            <w:tcW w:w="5397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76" w:before="0" w:after="20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i/>
                <w:color w:val="000000"/>
                <w:sz w:val="24"/>
                <w:szCs w:val="24"/>
              </w:rPr>
              <w:t xml:space="preserve">Problem Solver/Troubleshooter </w:t>
            </w:r>
          </w:p>
        </w:tc>
      </w:tr>
      <w:tr>
        <w:trPr/>
        <w:tc>
          <w:tcPr>
            <w:tcW w:w="5402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76" w:before="0" w:after="20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color w:val="000000"/>
                <w:sz w:val="24"/>
                <w:szCs w:val="24"/>
              </w:rPr>
              <w:t>Mechanically gifted</w:t>
            </w:r>
          </w:p>
        </w:tc>
        <w:tc>
          <w:tcPr>
            <w:tcW w:w="5397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76" w:before="0" w:after="20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color w:val="000000"/>
                <w:sz w:val="24"/>
                <w:szCs w:val="24"/>
              </w:rPr>
              <w:t xml:space="preserve">Over </w:t>
            </w:r>
            <w:r>
              <w:rPr>
                <w:rFonts w:eastAsia="Arial" w:cs="Arial" w:ascii="Arial" w:hAnsi="Arial"/>
                <w:i/>
                <w:sz w:val="24"/>
                <w:szCs w:val="24"/>
              </w:rPr>
              <w:t>10</w:t>
            </w:r>
            <w:r>
              <w:rPr>
                <w:rFonts w:eastAsia="Arial" w:cs="Arial" w:ascii="Arial" w:hAnsi="Arial"/>
                <w:i/>
                <w:color w:val="000000"/>
                <w:sz w:val="24"/>
                <w:szCs w:val="24"/>
              </w:rPr>
              <w:t xml:space="preserve"> Years In IT</w:t>
            </w:r>
          </w:p>
        </w:tc>
      </w:tr>
      <w:tr>
        <w:trPr/>
        <w:tc>
          <w:tcPr>
            <w:tcW w:w="5402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76" w:before="0" w:after="20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color w:val="000000"/>
                <w:sz w:val="24"/>
                <w:szCs w:val="24"/>
              </w:rPr>
              <w:t>Computer proficient</w:t>
            </w:r>
          </w:p>
        </w:tc>
        <w:tc>
          <w:tcPr>
            <w:tcW w:w="5397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76" w:before="0" w:after="20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color w:val="000000"/>
                <w:sz w:val="24"/>
                <w:szCs w:val="24"/>
              </w:rPr>
              <w:t>Over 1</w:t>
            </w:r>
            <w:r>
              <w:rPr>
                <w:rFonts w:eastAsia="Arial" w:cs="Arial" w:ascii="Arial" w:hAnsi="Arial"/>
                <w:i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i/>
                <w:color w:val="000000"/>
                <w:sz w:val="24"/>
                <w:szCs w:val="24"/>
              </w:rPr>
              <w:t xml:space="preserve"> years in automotive</w:t>
            </w:r>
          </w:p>
        </w:tc>
      </w:tr>
    </w:tbl>
    <w:p>
      <w:pPr>
        <w:pStyle w:val="Normal"/>
        <w:spacing w:lineRule="auto" w:line="240" w:before="0" w:after="0"/>
        <w:ind w:left="2880"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 xml:space="preserve">   </w:t>
      </w:r>
      <w:r>
        <w:rPr>
          <w:rFonts w:eastAsia="Arial" w:cs="Arial" w:ascii="Arial" w:hAnsi="Arial"/>
          <w:b/>
          <w:color w:val="000000"/>
          <w:sz w:val="28"/>
          <w:szCs w:val="28"/>
        </w:rPr>
        <w:t>Employment Highlights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May 2018-Nov 2019 </w:t>
      </w:r>
      <w:r>
        <w:rPr>
          <w:rFonts w:eastAsia="Arial" w:cs="Arial" w:ascii="Arial" w:hAnsi="Arial"/>
          <w:i/>
          <w:color w:val="000000"/>
          <w:sz w:val="24"/>
          <w:szCs w:val="24"/>
        </w:rPr>
        <w:t>IT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i/>
          <w:color w:val="000000"/>
          <w:sz w:val="24"/>
          <w:szCs w:val="24"/>
        </w:rPr>
        <w:t>Support Technician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>Superior Communications, Irwindale, CA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Active Directory add/remove users/machines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Imaging/upgrades Hard drive swaps/SSD, ghosting images ram additions/video card installs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Conference room presentation equipment, i.e. display issues/Zoom Cloud troubleshooting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Warehouse logistics and 3PL systems check walkthroughs 2x weekly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Managed and performed excellent IT support to over 300 users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Executive support onsite/r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>emote Dameware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Desktop/Hardware support remote support, Deployment/Breakdown/Break fix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Support of Hp 840 G1, G2, G3, Zbook G5, and Acer Veriton HP Z240 SFF Workstation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VOIP Phone support Avaya H323/Portal use assigning new Ext/users/troubleshooting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Dameware TeamViewer Hyena VMware Microsoft Exchange use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Office 365 Active Directory support installations upgrades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Adobe Creative Cloud support all apps or separate.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Apple IPad/IMac support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Major department Windows upgrades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Barracuda Web/Mail filter whitelisting troubleshooting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Fortinet Traffic monitoring maintenance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Networking and Topology designs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Identified major security issues/resolutions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Worked with application support to ensure our machines can handle tweaks and upgrades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Light DOMO, PowerBI, and Viewpoint WMS(Warehouse Management System) support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EASYLABEL/Datamax and Zebra printer support c</w:t>
      </w:r>
      <w:r>
        <w:rPr>
          <w:rFonts w:eastAsia="Cambria" w:cs="Arial" w:ascii="Arial" w:hAnsi="Arial" w:eastAsiaTheme="minorHAnsi"/>
          <w:color w:val="auto"/>
          <w:kern w:val="0"/>
          <w:sz w:val="24"/>
          <w:szCs w:val="24"/>
          <w:lang w:val="en-US" w:eastAsia="en-US" w:bidi="ar-SA"/>
        </w:rPr>
        <w:t>onfigurations</w:t>
      </w:r>
      <w:r>
        <w:rPr>
          <w:rFonts w:cs="Arial" w:ascii="Arial" w:hAnsi="Arial"/>
          <w:sz w:val="24"/>
          <w:szCs w:val="24"/>
        </w:rPr>
        <w:t xml:space="preserve"> networking.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Fortinet VPN Setup configuration including GPO Active Directory assigning.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August 2017-March 2018 </w:t>
      </w:r>
      <w:r>
        <w:rPr>
          <w:rFonts w:eastAsia="Arial" w:cs="Arial" w:ascii="Arial" w:hAnsi="Arial"/>
          <w:i/>
          <w:color w:val="000000"/>
          <w:sz w:val="24"/>
          <w:szCs w:val="24"/>
        </w:rPr>
        <w:t>IT Dep</w:t>
      </w:r>
      <w:r>
        <w:rPr>
          <w:rFonts w:eastAsia="Arial" w:cs="Arial" w:ascii="Arial" w:hAnsi="Arial"/>
          <w:i/>
          <w:sz w:val="24"/>
          <w:szCs w:val="24"/>
        </w:rPr>
        <w:t>artment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 Manager, </w:t>
      </w:r>
      <w:r>
        <w:rPr>
          <w:rFonts w:eastAsia="Arial" w:cs="Arial" w:ascii="Arial" w:hAnsi="Arial"/>
          <w:b/>
          <w:bCs/>
          <w:color w:val="000000"/>
          <w:sz w:val="24"/>
          <w:szCs w:val="24"/>
        </w:rPr>
        <w:t>Donald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J. Scheffler’s Co., Azusa, CA.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Managed and performed excellent direct IT support to 100 users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Responsible for all dept cost and deployment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Maintained DC server </w:t>
      </w:r>
      <w:r>
        <w:rPr>
          <w:rFonts w:eastAsia="Arial" w:cs="Arial" w:ascii="Arial" w:hAnsi="Arial"/>
          <w:sz w:val="24"/>
          <w:szCs w:val="24"/>
        </w:rPr>
        <w:t>and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PCMX server running SQL DB 2014 Windows server 2008 R2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New HP Envy series and Dell workstation setups to break fix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Maintained and support of network and direct USB installed printers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Models ranging from Ricoh 4502, HP 400-451, and Samsung C1860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New network setups to break fix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Maintained and monitored Fortinet Firewall and Q-See cameras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Network pen-testing using Kali Linux and patching, </w:t>
      </w:r>
      <w:r>
        <w:rPr>
          <w:rFonts w:eastAsia="Arial" w:cs="Arial" w:ascii="Arial" w:hAnsi="Arial"/>
          <w:sz w:val="24"/>
          <w:szCs w:val="24"/>
        </w:rPr>
        <w:t>configuring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ports 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Custom Windows 7, 8, 10 builds running various programs ranging from Office 365 to Goo</w:t>
      </w:r>
      <w:r>
        <w:rPr>
          <w:rFonts w:eastAsia="Arial" w:cs="Arial" w:ascii="Arial" w:hAnsi="Arial"/>
          <w:sz w:val="24"/>
          <w:szCs w:val="24"/>
        </w:rPr>
        <w:t xml:space="preserve">gle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Suite, ACAD 2018, Blue Beam, Adobe, Print2CAD, </w:t>
      </w:r>
      <w:r>
        <w:rPr>
          <w:rFonts w:eastAsia="Arial" w:cs="Arial" w:ascii="Arial" w:hAnsi="Arial"/>
          <w:sz w:val="24"/>
          <w:szCs w:val="24"/>
        </w:rPr>
        <w:t>Autodesk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Revit 2017, PCMX.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Security and direct Android phone deployment custom app building to fit current business needs, running Maas360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Whitelisting and setting up custom work profiles via Google Suite. KX-NS700 VOIP support and maintenance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Maintaining and updating company Active Directory and Google Suite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Website design and maintenance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March 2016-August 2017 </w:t>
      </w:r>
      <w:r>
        <w:rPr>
          <w:rFonts w:eastAsia="Arial" w:cs="Arial" w:ascii="Arial" w:hAnsi="Arial"/>
          <w:i/>
          <w:color w:val="000000"/>
          <w:sz w:val="24"/>
          <w:szCs w:val="24"/>
        </w:rPr>
        <w:t>Enterprise Operations Systems Lead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, </w:t>
      </w:r>
      <w:r>
        <w:rPr>
          <w:rFonts w:eastAsia="Arial" w:cs="Arial" w:ascii="Arial" w:hAnsi="Arial"/>
          <w:b/>
          <w:color w:val="000000"/>
          <w:sz w:val="24"/>
          <w:szCs w:val="24"/>
        </w:rPr>
        <w:t>OnsiteRIS Irvine, CA.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Providing excellent customer service remotely and phone support to the various fast food restaurant chains/franchises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Escalations, Tier 2 Project management, and IMT for Burger King, Krystal Burger, Stevi Bs, Urth Café, and Twinsteps Architecture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Experienced on various machines ranging from HP ProDesk 600G2, Hewlett-Packard HP ProDesk 600 G1, SFF Hewlett-Packard HP Compaq Pro 4300 SFF, PC Dell Inc. Precision WorkStation T3500, and HP ProLiant ML110 G5.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Various operating systems ranging from Windows 98, 7, Vista, 8, 10.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Extensive desktop support and printer support, such as Samsung M3370’s, and Brother MFC 2700 DW.  Also responsible for updating drivers, updating and maintaining security, (PCI Compliance)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Light Registry edit jobs, server work (Windows 2012) including Active Directory, compatibility troubleshooting, and work arounds, from network setup to break fix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Network security configuring of Cisco 800 series, FortiGate 6000 configurations, Dell Sonic Wall, CCTV setup, and Vendor Relations with follow up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Nov 2014-2016  </w:t>
      </w:r>
      <w:r>
        <w:rPr>
          <w:rFonts w:eastAsia="Arial" w:cs="Arial" w:ascii="Arial" w:hAnsi="Arial"/>
          <w:i/>
          <w:color w:val="000000"/>
          <w:sz w:val="24"/>
          <w:szCs w:val="24"/>
        </w:rPr>
        <w:t>IT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i/>
          <w:color w:val="000000"/>
          <w:sz w:val="24"/>
          <w:szCs w:val="24"/>
        </w:rPr>
        <w:t>Contractor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, </w:t>
      </w:r>
      <w:r>
        <w:rPr>
          <w:rFonts w:eastAsia="Arial" w:cs="Arial" w:ascii="Arial" w:hAnsi="Arial"/>
          <w:b/>
          <w:color w:val="000000"/>
          <w:sz w:val="24"/>
          <w:szCs w:val="24"/>
        </w:rPr>
        <w:t>Audax IT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, </w:t>
      </w:r>
      <w:r>
        <w:rPr>
          <w:rFonts w:eastAsia="Arial" w:cs="Arial" w:ascii="Arial" w:hAnsi="Arial"/>
          <w:b/>
          <w:color w:val="000000"/>
          <w:sz w:val="24"/>
          <w:szCs w:val="24"/>
        </w:rPr>
        <w:t>Fullerton CA.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IT Contractor as needed. IT repairs for schools and offices. Network setups to upgrades to break fix. End to end onsite IT Support.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Jun 2012-2014 </w:t>
      </w:r>
      <w:r>
        <w:rPr>
          <w:rFonts w:eastAsia="Arial" w:cs="Arial" w:ascii="Arial" w:hAnsi="Arial"/>
          <w:i/>
          <w:color w:val="000000"/>
          <w:sz w:val="24"/>
          <w:szCs w:val="24"/>
        </w:rPr>
        <w:t>IT Contractor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, </w:t>
      </w:r>
      <w:r>
        <w:rPr>
          <w:rFonts w:eastAsia="Arial" w:cs="Arial" w:ascii="Arial" w:hAnsi="Arial"/>
          <w:b/>
          <w:color w:val="000000"/>
          <w:sz w:val="24"/>
          <w:szCs w:val="24"/>
        </w:rPr>
        <w:t>MS Network Consultant</w:t>
      </w:r>
      <w:r>
        <w:rPr>
          <w:rFonts w:eastAsia="Arial" w:cs="Arial" w:ascii="Arial" w:hAnsi="Arial"/>
          <w:color w:val="000000"/>
          <w:sz w:val="24"/>
          <w:szCs w:val="24"/>
        </w:rPr>
        <w:t>, IT Contractor onsite as needed. IT repairs for chain and franchise stores. From set up to break fix. Also security and asset management. End to end onsite IT Support. (References Available.)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Education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2016</w:t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 IT Network Security Certificate, Computer Science, 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Mt. San Antonio College, </w:t>
      </w:r>
      <w:r>
        <w:rPr>
          <w:rFonts w:eastAsia="Arial" w:cs="Arial" w:ascii="Arial" w:hAnsi="Arial"/>
          <w:color w:val="000000"/>
          <w:sz w:val="24"/>
          <w:szCs w:val="24"/>
        </w:rPr>
        <w:t>Walnut, California. Network Security, Firewalls, Microsoft Applications, Kali Linux, Windows Server. Pending Cisco Certification.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i/>
          <w:color w:val="000000"/>
          <w:sz w:val="24"/>
          <w:szCs w:val="24"/>
        </w:rPr>
        <w:t>High School Diploma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, </w:t>
      </w:r>
      <w:r>
        <w:rPr>
          <w:rFonts w:eastAsia="Arial" w:cs="Arial" w:ascii="Arial" w:hAnsi="Arial"/>
          <w:b/>
          <w:color w:val="000000"/>
          <w:sz w:val="24"/>
          <w:szCs w:val="24"/>
        </w:rPr>
        <w:t>Ayala High School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, Chino Hills, California.  Relevant courses include: Typing, PowerPoint, Computer Programming. Networking and Security, intro to computers, and continuing more classes. 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Other Skills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Type 65 wpm.  Competent in Microsoft Word, Excel, PowerPoint, and Adobe Acrobat. Advanced knowledge and experience in data entry, html, DHCP, TCP/IP, ARP, FTP, HTTP, HTTPS, NAT, RDP, Wireshark captures, Windows PowerShell, Event Viewer, SCCM, Linux, and Linux server builds.  Network security, Firewalls, Cisco routers IDS/IPS, Common User Errors, WiFi </w:t>
      </w:r>
      <w:r>
        <w:rPr>
          <w:rFonts w:eastAsia="Arial" w:cs="Arial" w:ascii="Arial" w:hAnsi="Arial"/>
          <w:sz w:val="24"/>
          <w:szCs w:val="24"/>
        </w:rPr>
        <w:t>troubleshoot</w:t>
      </w:r>
      <w:r>
        <w:rPr>
          <w:rFonts w:eastAsia="Arial" w:cs="Arial" w:ascii="Arial" w:hAnsi="Arial"/>
          <w:color w:val="000000"/>
          <w:sz w:val="24"/>
          <w:szCs w:val="24"/>
        </w:rPr>
        <w:t>, Virus problems, performance upgrades, and general software/hardware related problems. Knowledge in warehouse technology ranges from WMS, EASYLABEL, Datamax/Zebra Label Printers, and RF Guns running Android/Linux. Certificate in Network Security. Speaks and understands Spanish.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References furnished upon </w:t>
      </w:r>
      <w:r>
        <w:rPr>
          <w:rFonts w:eastAsia="Arial" w:cs="Arial" w:ascii="Arial" w:hAnsi="Arial"/>
          <w:i/>
          <w:color w:val="000000"/>
          <w:kern w:val="0"/>
          <w:sz w:val="24"/>
          <w:szCs w:val="24"/>
          <w:lang w:val="en-US" w:eastAsia="en-US" w:bidi="ar-SA"/>
        </w:rPr>
        <w:t>request</w:t>
      </w:r>
    </w:p>
    <w:sectPr>
      <w:type w:val="nextPage"/>
      <w:pgSz w:w="12240" w:h="15840"/>
      <w:pgMar w:left="720" w:right="720" w:header="0" w:top="432" w:footer="0" w:bottom="4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Arial Black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0"/>
        <w:szCs w:val="20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032c"/>
    <w:pPr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nson25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16794</TotalTime>
  <Application>LibreOffice/6.4.0.3$Windows_X86_64 LibreOffice_project/b0a288ab3d2d4774cb44b62f04d5d28733ac6df8</Application>
  <Pages>3</Pages>
  <Words>814</Words>
  <Characters>4917</Characters>
  <CharactersWithSpaces>5655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2019-11-12T19:56:00Z</dcterms:created>
  <dc:creator>Administrator</dc:creator>
  <dc:description/>
  <dc:language>en-US</dc:language>
  <cp:lastModifiedBy/>
  <dcterms:modified xsi:type="dcterms:W3CDTF">2020-05-08T09:41:01Z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