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-525.0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15"/>
        <w:tblGridChange w:id="0">
          <w:tblGrid>
            <w:gridCol w:w="9315"/>
          </w:tblGrid>
        </w:tblGridChange>
      </w:tblGrid>
      <w:tr>
        <w:trPr>
          <w:trHeight w:val="178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rtl w:val="0"/>
              </w:rPr>
              <w:t xml:space="preserve">ESSE </w:t>
            </w:r>
            <w:r w:rsidDel="00000000" w:rsidR="00000000" w:rsidRPr="00000000">
              <w:rPr>
                <w:b w:val="1"/>
                <w:color w:val="262626"/>
                <w:rtl w:val="0"/>
              </w:rPr>
              <w:t xml:space="preserve">CLENDENEN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702-927-1335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JClendenen09@gmail.com</w:t>
            </w:r>
          </w:p>
        </w:tc>
      </w:tr>
      <w:t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pStyle w:val="Heading1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Highly experienced and relatable individual who is adept at managing interactions with a wide array of personality types with professionalism and courtesy. Able to function well as an independent worker or in coordination with staff and management. </w:t>
            </w:r>
          </w:p>
          <w:p w:rsidR="00000000" w:rsidDel="00000000" w:rsidP="00000000" w:rsidRDefault="00000000" w:rsidRPr="00000000" w14:paraId="0000000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tbl>
            <w:tblPr>
              <w:tblStyle w:val="Table2"/>
              <w:tblW w:w="9360.0" w:type="dxa"/>
              <w:jc w:val="left"/>
              <w:tblBorders>
                <w:top w:color="000000" w:space="0" w:sz="24" w:val="single"/>
                <w:left w:color="000000" w:space="0" w:sz="24" w:val="single"/>
                <w:bottom w:color="000000" w:space="0" w:sz="24" w:val="single"/>
                <w:right w:color="000000" w:space="0" w:sz="24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400"/>
            </w:tblPr>
            <w:tblGrid>
              <w:gridCol w:w="4680"/>
              <w:gridCol w:w="4680"/>
              <w:tblGridChange w:id="0">
                <w:tblGrid>
                  <w:gridCol w:w="4680"/>
                  <w:gridCol w:w="4680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Forbes Five-Star Training</w:t>
                  </w:r>
                </w:p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Adaptability</w:t>
                  </w:r>
                </w:p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Proactive Problem Solving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Self-Motivated</w:t>
                  </w:r>
                </w:p>
              </w:tc>
              <w:tc>
                <w:tcPr>
                  <w:tcMar>
                    <w:left w:w="360.0" w:type="dxa"/>
                  </w:tcMar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Critical Thinking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Personable</w:t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Empathetic </w:t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60" w:right="0" w:hanging="36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595959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Expert Multitasker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July 2017 – present</w:t>
            </w:r>
          </w:p>
          <w:p w:rsidR="00000000" w:rsidDel="00000000" w:rsidP="00000000" w:rsidRDefault="00000000" w:rsidRPr="00000000" w14:paraId="00000013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hotel concierge,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wynn las vegas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 Identify guests’ needs by asking probing questions to best recommend personally tailored information pertaining to private transportation, hotel amenities, desired leisure activities, dining, dayclub/nightlife options, and show information.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- Elevated level of service to best meet Forbes 5-Star Standards by applying lessons through the completion of multiple Forbes training courses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- Built relationships with guests through creating special and unique moments for them using their preferences, needs, and special occasions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- Demonstrate exemplary guest conflict management by owning the guest’s experience, coordinate with the appropriate departments, and providing a solution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march 2016 – may 2017</w:t>
            </w:r>
          </w:p>
          <w:p w:rsidR="00000000" w:rsidDel="00000000" w:rsidP="00000000" w:rsidRDefault="00000000" w:rsidRPr="00000000" w14:paraId="00000019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hotel concierge, </w:t>
            </w:r>
            <w:r w:rsidDel="00000000" w:rsidR="00000000" w:rsidRPr="00000000">
              <w:rPr>
                <w:color w:val="595959"/>
                <w:rtl w:val="0"/>
              </w:rPr>
              <w:t xml:space="preserve">mo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nte carlo las vegas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- Design guests’ itineraries to increase revenue on property and MGM Resorts sister properties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t xml:space="preserve">- Develop strong relationships with long-term guests resulting in repeat hotel stays, as well as positive guest reviews of concierge interactions</w:t>
            </w:r>
          </w:p>
          <w:p w:rsidR="00000000" w:rsidDel="00000000" w:rsidP="00000000" w:rsidRDefault="00000000" w:rsidRPr="00000000" w14:paraId="0000001C">
            <w:pPr>
              <w:rPr>
                <w:b w:val="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Strengthened multi-tasking ability by successfully operating 8 different computer systems while managing multi-line phones, responding to urgent emails, and performing other daily job responsibilities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november 2014 – march 2016</w:t>
            </w:r>
          </w:p>
          <w:p w:rsidR="00000000" w:rsidDel="00000000" w:rsidP="00000000" w:rsidRDefault="00000000" w:rsidRPr="00000000" w14:paraId="00000024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ticket sales representative,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mgm grand las vegas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Sold tickets and managed crowds for the most influential fight in Las Vegas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Proficient in the use of multiple ticketing computer programs: Archtics, Ticketmaster, Cleo, and Outbox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Working knowledge of all MGM properties shows and attractions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Exhibited excellent guest service/guest recovery skills when faced with problematic situations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october 2013  – october 2014</w:t>
            </w:r>
          </w:p>
          <w:p w:rsidR="00000000" w:rsidDel="00000000" w:rsidP="00000000" w:rsidRDefault="00000000" w:rsidRPr="00000000" w14:paraId="00000028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student affair maintenance porter,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university of nevada las vegas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595959"/>
                <w:sz w:val="20"/>
                <w:szCs w:val="20"/>
                <w:highlight w:val="white"/>
                <w:rtl w:val="0"/>
              </w:rPr>
              <w:t xml:space="preserve">- Provide general maintenance support for UNLV technicians</w:t>
            </w:r>
          </w:p>
          <w:p w:rsidR="00000000" w:rsidDel="00000000" w:rsidP="00000000" w:rsidRDefault="00000000" w:rsidRPr="00000000" w14:paraId="0000002A">
            <w:pPr>
              <w:pStyle w:val="Heading2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 Demonstrated proficiency in taking accurate counts of all items and inventorying the item’s count into Excel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Successfully completed multiple projects under no direct supervision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Maintained a spot free disciplinary record since entering into the workforce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april 2012 – march 2013</w:t>
            </w:r>
          </w:p>
          <w:p w:rsidR="00000000" w:rsidDel="00000000" w:rsidP="00000000" w:rsidRDefault="00000000" w:rsidRPr="00000000" w14:paraId="0000002C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intern,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calvary chapel green valley</w:t>
            </w:r>
          </w:p>
          <w:p w:rsidR="00000000" w:rsidDel="00000000" w:rsidP="00000000" w:rsidRDefault="00000000" w:rsidRPr="00000000" w14:paraId="0000002D">
            <w:pPr>
              <w:pStyle w:val="Heading3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Set up and managed audio &amp; video for various performances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Responsible for maintenance and overall preservation of the facility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Able to effectively work under multiple supervisors</w:t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color w:val="595959"/>
                <w:sz w:val="20"/>
                <w:szCs w:val="20"/>
                <w:highlight w:val="white"/>
                <w:rtl w:val="0"/>
              </w:rPr>
              <w:t xml:space="preserve">- Successfully competed multiple projects under the pressures of a deadline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2E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tbl>
      <w:tblPr>
        <w:tblStyle w:val="Table4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Some College</w:t>
            </w:r>
          </w:p>
          <w:p w:rsidR="00000000" w:rsidDel="00000000" w:rsidP="00000000" w:rsidRDefault="00000000" w:rsidRPr="00000000" w14:paraId="0000003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university of nevada las vegas</w:t>
            </w:r>
          </w:p>
          <w:p w:rsidR="00000000" w:rsidDel="00000000" w:rsidP="00000000" w:rsidRDefault="00000000" w:rsidRPr="00000000" w14:paraId="00000032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- 72 credits completed whilst maintaining a 4.8 GPA</w:t>
            </w:r>
          </w:p>
        </w:tc>
      </w:tr>
      <w:t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3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may 2009</w:t>
            </w:r>
          </w:p>
          <w:p w:rsidR="00000000" w:rsidDel="00000000" w:rsidP="00000000" w:rsidRDefault="00000000" w:rsidRPr="00000000" w14:paraId="00000034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High school diploma,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calvary chapel green valley christian academy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- Class Valedictorian 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CompTIA A+ course completion, awaiting certification testing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CompTIA Network+ courses in progress</w:t>
      </w:r>
    </w:p>
    <w:sectPr>
      <w:headerReference r:id="rId7" w:type="first"/>
      <w:footerReference r:id="rId8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7772400" cy="12700"/>
              <wp:effectExtent b="0" l="0" r="0" t="0"/>
              <wp:wrapSquare wrapText="bothSides" distB="0" distT="0" distL="0" distR="0"/>
              <wp:docPr descr="Header dividing line" id="6" name="image1.png"/>
              <a:graphic>
                <a:graphicData uri="http://schemas.openxmlformats.org/drawingml/2006/picture">
                  <pic:pic>
                    <pic:nvPicPr>
                      <pic:cNvPr descr="Header dividing line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Normal" w:default="1">
    <w:name w:val="Normal"/>
    <w:qFormat w:val="1"/>
    <w:rsid w:val="006E1507"/>
  </w:style>
  <w:style w:type="paragraph" w:styleId="Heading1">
    <w:name w:val="heading 1"/>
    <w:basedOn w:val="Normal"/>
    <w:link w:val="Heading1Char"/>
    <w:uiPriority w:val="9"/>
    <w:qFormat w:val="1"/>
    <w:rsid w:val="00F61DF9"/>
    <w:pPr>
      <w:keepNext w:val="1"/>
      <w:keepLines w:val="1"/>
      <w:spacing w:after="200" w:before="40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316DFF"/>
    <w:pPr>
      <w:spacing w:after="40"/>
      <w:outlineLvl w:val="1"/>
    </w:pPr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61DF9"/>
    <w:pPr>
      <w:outlineLvl w:val="2"/>
    </w:pPr>
    <w:rPr>
      <w:rFonts w:cstheme="majorBidi" w:eastAsiaTheme="majorEastAsia"/>
      <w:b w:val="1"/>
      <w:caps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56138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0e402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b w:val="1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 w:val="1"/>
      <w:color w:val="0e412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0e4125" w:themeColor="accent1" w:themeShade="000080"/>
      <w:szCs w:val="20"/>
    </w:rPr>
  </w:style>
  <w:style w:type="paragraph" w:styleId="Title">
    <w:name w:val="Title"/>
    <w:basedOn w:val="Normal"/>
    <w:link w:val="TitleChar"/>
    <w:uiPriority w:val="1"/>
    <w:qFormat w:val="1"/>
    <w:rsid w:val="00D66A52"/>
    <w:pPr>
      <w:contextualSpacing w:val="1"/>
      <w:jc w:val="center"/>
    </w:pPr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 w:val="1"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 w:val="1"/>
    <w:rsid w:val="009A44CE"/>
    <w:rPr>
      <w:color w:val="595959" w:themeColor="text1" w:themeTint="0000A6"/>
    </w:rPr>
  </w:style>
  <w:style w:type="paragraph" w:styleId="ContactInfo" w:customStyle="1">
    <w:name w:val="Contact Info"/>
    <w:basedOn w:val="Normal"/>
    <w:uiPriority w:val="3"/>
    <w:qFormat w:val="1"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cstheme="majorBidi" w:eastAsiaTheme="majorEastAsia"/>
      <w:b w:val="1"/>
      <w:caps w:val="1"/>
      <w:szCs w:val="24"/>
    </w:rPr>
  </w:style>
  <w:style w:type="table" w:styleId="TableGrid">
    <w:name w:val="Table Grid"/>
    <w:basedOn w:val="TableNormal"/>
    <w:uiPriority w:val="39"/>
    <w:rsid w:val="00F9350C"/>
    <w:pPr>
      <w:contextualSpacing w:val="1"/>
    </w:pPr>
    <w:tblPr/>
  </w:style>
  <w:style w:type="character" w:styleId="SubtleReference">
    <w:name w:val="Subtle Reference"/>
    <w:basedOn w:val="DefaultParagraphFont"/>
    <w:uiPriority w:val="10"/>
    <w:qFormat w:val="1"/>
    <w:rsid w:val="00D66A52"/>
    <w:rPr>
      <w:b w:val="1"/>
      <w:caps w:val="0"/>
      <w:smallCaps w:val="1"/>
      <w:color w:val="595959" w:themeColor="text1" w:themeTint="0000A6"/>
    </w:rPr>
  </w:style>
  <w:style w:type="paragraph" w:styleId="ListBullet">
    <w:name w:val="List Bullet"/>
    <w:basedOn w:val="Normal"/>
    <w:uiPriority w:val="11"/>
    <w:qFormat w:val="1"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 w:val="1"/>
    <w:rsid w:val="00B51D1B"/>
    <w:pPr>
      <w:numPr>
        <w:numId w:val="7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7803"/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6DFF"/>
    <w:rPr>
      <w:rFonts w:asciiTheme="majorHAnsi" w:cstheme="majorBidi" w:eastAsiaTheme="majorEastAsia" w:hAnsiTheme="majorHAnsi"/>
      <w:b w:val="1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6DFF"/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16DFF"/>
    <w:pPr>
      <w:spacing w:after="200"/>
    </w:pPr>
    <w:rPr>
      <w:i w:val="1"/>
      <w:iCs w:val="1"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316DFF"/>
    <w:pPr>
      <w:spacing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316DFF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316DFF"/>
    <w:pPr>
      <w:pBdr>
        <w:top w:color="1d824c" w:space="10" w:sz="4" w:themeColor="accent1" w:val="single"/>
        <w:bottom w:color="1d824c" w:space="10" w:sz="4" w:themeColor="accent1" w:val="single"/>
      </w:pBdr>
      <w:spacing w:after="360" w:before="360"/>
      <w:jc w:val="center"/>
    </w:pPr>
    <w:rPr>
      <w:i w:val="1"/>
      <w:iCs w:val="1"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316DFF"/>
    <w:rPr>
      <w:i w:val="1"/>
      <w:iCs w:val="1"/>
      <w:color w:val="1d824c" w:themeColor="accent1"/>
    </w:rPr>
  </w:style>
  <w:style w:type="character" w:styleId="BookTitle">
    <w:name w:val="Book Title"/>
    <w:basedOn w:val="DefaultParagraphFont"/>
    <w:uiPriority w:val="33"/>
    <w:semiHidden w:val="1"/>
    <w:unhideWhenUsed w:val="1"/>
    <w:rsid w:val="00316DFF"/>
    <w:rPr>
      <w:b w:val="1"/>
      <w:bCs w:val="1"/>
      <w:i w:val="1"/>
      <w:iCs w:val="1"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rsid w:val="00316DFF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316DFF"/>
    <w:rPr>
      <w:rFonts w:eastAsiaTheme="minorEastAsia"/>
      <w:color w:val="5a5a5a" w:themeColor="text1" w:themeTint="0000A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6DFF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6DFF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16D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16DFF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316DFF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16DFF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16DF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316DFF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16DF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6DFF"/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647D3"/>
  </w:style>
  <w:style w:type="paragraph" w:styleId="BlockText">
    <w:name w:val="Block Text"/>
    <w:basedOn w:val="Normal"/>
    <w:uiPriority w:val="99"/>
    <w:semiHidden w:val="1"/>
    <w:unhideWhenUsed w:val="1"/>
    <w:rsid w:val="002647D3"/>
    <w:pPr>
      <w:pBdr>
        <w:top w:color="1d824c" w:frame="1" w:shadow="1" w:space="10" w:sz="2" w:themeColor="accent1" w:val="single"/>
        <w:left w:color="1d824c" w:frame="1" w:shadow="1" w:space="10" w:sz="2" w:themeColor="accent1" w:val="single"/>
        <w:bottom w:color="1d824c" w:frame="1" w:shadow="1" w:space="10" w:sz="2" w:themeColor="accent1" w:val="single"/>
        <w:right w:color="1d824c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647D3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647D3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647D3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647D3"/>
  </w:style>
  <w:style w:type="paragraph" w:styleId="Closing">
    <w:name w:val="Closing"/>
    <w:basedOn w:val="Normal"/>
    <w:link w:val="ClosingChar"/>
    <w:uiPriority w:val="99"/>
    <w:semiHidden w:val="1"/>
    <w:unhideWhenUsed w:val="1"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2647D3"/>
  </w:style>
  <w:style w:type="table" w:styleId="ColorfulGrid">
    <w:name w:val="Colorful Grid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</w:rPr>
      <w:tblPr/>
      <w:tcPr>
        <w:shd w:color="auto" w:fill="8ce5b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ce5b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</w:rPr>
      <w:tblPr/>
      <w:tcPr>
        <w:shd w:color="auto" w:fill="55fdff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5fdff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</w:rPr>
      <w:tblPr/>
      <w:tcPr>
        <w:shd w:color="auto" w:fill="ed98a4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98a4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</w:rPr>
      <w:tblPr/>
      <w:tcPr>
        <w:shd w:color="auto" w:fill="dfc797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c797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</w:rPr>
      <w:tblPr/>
      <w:tcPr>
        <w:shd w:color="auto" w:fill="b1c3d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2f8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d5feff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ae5e8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a5120" w:themeFill="accent4" w:themeFillShade="0000CC" w:val="clear"/>
      </w:tcPr>
    </w:tblStylePr>
    <w:tblStylePr w:type="lastRow">
      <w:rPr>
        <w:b w:val="1"/>
        <w:bCs w:val="1"/>
        <w:color w:val="6a512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7f1e5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d192a" w:themeFill="accent3" w:themeFillShade="0000CC" w:val="clear"/>
      </w:tcPr>
    </w:tblStylePr>
    <w:tblStylePr w:type="lastRow">
      <w:rPr>
        <w:b w:val="1"/>
        <w:bCs w:val="1"/>
        <w:color w:val="8d19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c546c" w:themeFill="accent6" w:themeFillShade="0000CC" w:val="clear"/>
      </w:tcPr>
    </w:tblStylePr>
    <w:tblStylePr w:type="lastRow">
      <w:rPr>
        <w:b w:val="1"/>
        <w:bCs w:val="1"/>
        <w:color w:val="3c546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cf0f4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14d2d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14d2d" w:space="0" w:sz="4" w:themeColor="accent1" w:themeShade="000099" w:val="single"/>
          <w:insideV w:space="0" w:sz="0" w:val="nil"/>
        </w:tcBorders>
        <w:shd w:color="auto" w:fill="114d2d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d2d" w:themeFill="accent1" w:themeFillShade="000099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6fdfa3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eff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233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233" w:space="0" w:sz="4" w:themeColor="accent2" w:themeShade="000099" w:val="single"/>
          <w:insideV w:space="0" w:sz="0" w:val="nil"/>
        </w:tcBorders>
        <w:shd w:color="auto" w:fill="003233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33" w:themeFill="accent2" w:themeFillShade="000099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2bfcf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24" w:themeColor="accent4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8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121f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121f" w:space="0" w:sz="4" w:themeColor="accent3" w:themeShade="000099" w:val="single"/>
          <w:insideV w:space="0" w:sz="0" w:val="nil"/>
        </w:tcBorders>
        <w:shd w:color="auto" w:fill="6a121f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121f" w:themeFill="accent3" w:themeFillShade="000099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24" w:themeColor="accent3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1e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f3d18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3d18" w:space="0" w:sz="4" w:themeColor="accent4" w:themeShade="000099" w:val="single"/>
          <w:insideV w:space="0" w:sz="0" w:val="nil"/>
        </w:tcBorders>
        <w:shd w:color="auto" w:fill="4f3d18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3d18" w:themeFill="accent4" w:themeFillShade="000099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8ba7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0f4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d3f51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d3f51" w:space="0" w:sz="4" w:themeColor="accent6" w:themeShade="000099" w:val="single"/>
          <w:insideV w:space="0" w:sz="0" w:val="nil"/>
        </w:tcBorders>
        <w:shd w:color="auto" w:fill="2d3f51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3f51" w:themeFill="accent6" w:themeFillShade="000099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9eb4ca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402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a2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0f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2321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344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647D3"/>
  </w:style>
  <w:style w:type="character" w:styleId="DateChar" w:customStyle="1">
    <w:name w:val="Date Char"/>
    <w:basedOn w:val="DefaultParagraphFont"/>
    <w:link w:val="Date"/>
    <w:uiPriority w:val="99"/>
    <w:semiHidden w:val="1"/>
    <w:rsid w:val="002647D3"/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647D3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002647D3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color="8ce5b5" w:space="0" w:sz="4" w:themeColor="accent1" w:themeTint="000066" w:val="single"/>
        <w:left w:color="8ce5b5" w:space="0" w:sz="4" w:themeColor="accent1" w:themeTint="000066" w:val="single"/>
        <w:bottom w:color="8ce5b5" w:space="0" w:sz="4" w:themeColor="accent1" w:themeTint="000066" w:val="single"/>
        <w:right w:color="8ce5b5" w:space="0" w:sz="4" w:themeColor="accent1" w:themeTint="000066" w:val="single"/>
        <w:insideH w:color="8ce5b5" w:space="0" w:sz="4" w:themeColor="accent1" w:themeTint="000066" w:val="single"/>
        <w:insideV w:color="8ce5b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color="55fdff" w:space="0" w:sz="4" w:themeColor="accent2" w:themeTint="000066" w:val="single"/>
        <w:left w:color="55fdff" w:space="0" w:sz="4" w:themeColor="accent2" w:themeTint="000066" w:val="single"/>
        <w:bottom w:color="55fdff" w:space="0" w:sz="4" w:themeColor="accent2" w:themeTint="000066" w:val="single"/>
        <w:right w:color="55fdff" w:space="0" w:sz="4" w:themeColor="accent2" w:themeTint="000066" w:val="single"/>
        <w:insideH w:color="55fdff" w:space="0" w:sz="4" w:themeColor="accent2" w:themeTint="000066" w:val="single"/>
        <w:insideV w:color="55fdff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color="ed98a4" w:space="0" w:sz="4" w:themeColor="accent3" w:themeTint="000066" w:val="single"/>
        <w:left w:color="ed98a4" w:space="0" w:sz="4" w:themeColor="accent3" w:themeTint="000066" w:val="single"/>
        <w:bottom w:color="ed98a4" w:space="0" w:sz="4" w:themeColor="accent3" w:themeTint="000066" w:val="single"/>
        <w:right w:color="ed98a4" w:space="0" w:sz="4" w:themeColor="accent3" w:themeTint="000066" w:val="single"/>
        <w:insideH w:color="ed98a4" w:space="0" w:sz="4" w:themeColor="accent3" w:themeTint="000066" w:val="single"/>
        <w:insideV w:color="ed98a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color="dfc797" w:space="0" w:sz="4" w:themeColor="accent4" w:themeTint="000066" w:val="single"/>
        <w:left w:color="dfc797" w:space="0" w:sz="4" w:themeColor="accent4" w:themeTint="000066" w:val="single"/>
        <w:bottom w:color="dfc797" w:space="0" w:sz="4" w:themeColor="accent4" w:themeTint="000066" w:val="single"/>
        <w:right w:color="dfc797" w:space="0" w:sz="4" w:themeColor="accent4" w:themeTint="000066" w:val="single"/>
        <w:insideH w:color="dfc797" w:space="0" w:sz="4" w:themeColor="accent4" w:themeTint="000066" w:val="single"/>
        <w:insideV w:color="dfc79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color="b1c3d4" w:space="0" w:sz="4" w:themeColor="accent6" w:themeTint="000066" w:val="single"/>
        <w:left w:color="b1c3d4" w:space="0" w:sz="4" w:themeColor="accent6" w:themeTint="000066" w:val="single"/>
        <w:bottom w:color="b1c3d4" w:space="0" w:sz="4" w:themeColor="accent6" w:themeTint="000066" w:val="single"/>
        <w:right w:color="b1c3d4" w:space="0" w:sz="4" w:themeColor="accent6" w:themeTint="000066" w:val="single"/>
        <w:insideH w:color="b1c3d4" w:space="0" w:sz="4" w:themeColor="accent6" w:themeTint="000066" w:val="single"/>
        <w:insideV w:color="b1c3d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2" w:themeColor="accent1" w:themeTint="000099" w:val="single"/>
        <w:bottom w:color="52d890" w:space="0" w:sz="2" w:themeColor="accent1" w:themeTint="000099" w:val="single"/>
        <w:insideH w:color="52d890" w:space="0" w:sz="2" w:themeColor="accent1" w:themeTint="000099" w:val="single"/>
        <w:insideV w:color="52d89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52d89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2" w:themeColor="accent2" w:themeTint="000099" w:val="single"/>
        <w:bottom w:color="00fcff" w:space="0" w:sz="2" w:themeColor="accent2" w:themeTint="000099" w:val="single"/>
        <w:insideH w:color="00fcff" w:space="0" w:sz="2" w:themeColor="accent2" w:themeTint="000099" w:val="single"/>
        <w:insideV w:color="00fcff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0fcff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2" w:themeColor="accent3" w:themeTint="000099" w:val="single"/>
        <w:bottom w:color="e46477" w:space="0" w:sz="2" w:themeColor="accent3" w:themeTint="000099" w:val="single"/>
        <w:insideH w:color="e46477" w:space="0" w:sz="2" w:themeColor="accent3" w:themeTint="000099" w:val="single"/>
        <w:insideV w:color="e46477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6477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2" w:themeColor="accent4" w:themeTint="000099" w:val="single"/>
        <w:bottom w:color="d0ac63" w:space="0" w:sz="2" w:themeColor="accent4" w:themeTint="000099" w:val="single"/>
        <w:insideH w:color="d0ac63" w:space="0" w:sz="2" w:themeColor="accent4" w:themeTint="000099" w:val="single"/>
        <w:insideV w:color="d0ac63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ac63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2" w:themeColor="accent6" w:themeTint="000099" w:val="single"/>
        <w:bottom w:color="8ba5bf" w:space="0" w:sz="2" w:themeColor="accent6" w:themeTint="000099" w:val="single"/>
        <w:insideH w:color="8ba5bf" w:space="0" w:sz="2" w:themeColor="accent6" w:themeTint="000099" w:val="single"/>
        <w:insideV w:color="8ba5b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a5b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8ce5b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55fdff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d98a4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fc797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b1c3d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647D3"/>
    <w:rPr>
      <w:rFonts w:asciiTheme="majorHAnsi" w:cstheme="majorBidi" w:eastAsiaTheme="majorEastAsia" w:hAnsiTheme="majorHAnsi"/>
      <w:color w:val="156138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647D3"/>
    <w:rPr>
      <w:rFonts w:asciiTheme="majorHAnsi" w:cstheme="majorBidi" w:eastAsiaTheme="majorEastAsia" w:hAnsiTheme="majorHAnsi"/>
      <w:color w:val="0e4025" w:themeColor="accent1" w:themeShade="00007F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647D3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647D3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647D3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647D3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647D3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647D3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647D3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647D3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647D3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647D3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647D3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647D3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"/>
    <w:rsid w:val="0079206B"/>
    <w:rPr>
      <w:b w:val="1"/>
      <w:iCs w:val="1"/>
      <w:color w:val="262626" w:themeColor="text1" w:themeTint="0000D9"/>
    </w:rPr>
  </w:style>
  <w:style w:type="table" w:styleId="LightGrid">
    <w:name w:val="Light Grid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1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  <w:shd w:color="auto" w:fill="b7efd1" w:themeFill="accent1" w:themeFillTint="00003F" w:val="clear"/>
      </w:tcPr>
    </w:tblStylePr>
    <w:tblStylePr w:type="band2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1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  <w:shd w:color="auto" w:fill="96fdff" w:themeFill="accent2" w:themeFillTint="00003F" w:val="clear"/>
      </w:tcPr>
    </w:tblStylePr>
    <w:tblStylePr w:type="band2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1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  <w:shd w:color="auto" w:fill="f4bfc7" w:themeFill="accent3" w:themeFillTint="00003F" w:val="clear"/>
      </w:tcPr>
    </w:tblStylePr>
    <w:tblStylePr w:type="band2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1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  <w:shd w:color="auto" w:fill="ebdcbe" w:themeFill="accent4" w:themeFillTint="00003F" w:val="clear"/>
      </w:tcPr>
    </w:tblStylePr>
    <w:tblStylePr w:type="band2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1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  <w:shd w:color="auto" w:fill="cfdae4" w:themeFill="accent6" w:themeFillTint="00003F" w:val="clear"/>
      </w:tcPr>
    </w:tblStylePr>
    <w:tblStylePr w:type="band2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647D3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647D3"/>
  </w:style>
  <w:style w:type="paragraph" w:styleId="List">
    <w:name w:val="List"/>
    <w:basedOn w:val="Normal"/>
    <w:uiPriority w:val="99"/>
    <w:semiHidden w:val="1"/>
    <w:unhideWhenUsed w:val="1"/>
    <w:rsid w:val="002647D3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647D3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647D3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647D3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647D3"/>
    <w:pPr>
      <w:ind w:left="1800" w:hanging="360"/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647D3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647D3"/>
    <w:pPr>
      <w:numPr>
        <w:numId w:val="10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647D3"/>
    <w:pPr>
      <w:numPr>
        <w:numId w:val="11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647D3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647D3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647D3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647D3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647D3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647D3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647D3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647D3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647D3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rsid w:val="002647D3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52d89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0fcff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6477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ac63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a5b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4" w:themeColor="accent1" w:themeTint="000099" w:val="single"/>
        <w:bottom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4" w:themeColor="accent2" w:themeTint="000099" w:val="single"/>
        <w:bottom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4" w:themeColor="accent3" w:themeTint="000099" w:val="single"/>
        <w:bottom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4" w:themeColor="accent4" w:themeTint="000099" w:val="single"/>
        <w:bottom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4" w:themeColor="accent6" w:themeTint="000099" w:val="single"/>
        <w:bottom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color="1d824c" w:space="0" w:sz="4" w:themeColor="accent1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d824c" w:space="0" w:sz="4" w:themeColor="accent1" w:val="single"/>
          <w:right w:color="1d824c" w:space="0" w:sz="4" w:themeColor="accent1" w:val="single"/>
        </w:tcBorders>
      </w:tcPr>
    </w:tblStylePr>
    <w:tblStylePr w:type="band1Horz">
      <w:tblPr/>
      <w:tcPr>
        <w:tcBorders>
          <w:top w:color="1d824c" w:space="0" w:sz="4" w:themeColor="accent1" w:val="single"/>
          <w:bottom w:color="1d824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d824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d824c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color="005556" w:space="0" w:sz="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5556" w:space="0" w:sz="4" w:themeColor="accent2" w:val="single"/>
          <w:right w:color="005556" w:space="0" w:sz="4" w:themeColor="accent2" w:val="single"/>
        </w:tcBorders>
      </w:tcPr>
    </w:tblStylePr>
    <w:tblStylePr w:type="band1Horz">
      <w:tblPr/>
      <w:tcPr>
        <w:tcBorders>
          <w:top w:color="005556" w:space="0" w:sz="4" w:themeColor="accent2" w:val="single"/>
          <w:bottom w:color="005556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5556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005556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color="b11f35" w:space="0" w:sz="4" w:themeColor="accent3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11f35" w:space="0" w:sz="4" w:themeColor="accent3" w:val="single"/>
          <w:right w:color="b11f35" w:space="0" w:sz="4" w:themeColor="accent3" w:val="single"/>
        </w:tcBorders>
      </w:tcPr>
    </w:tblStylePr>
    <w:tblStylePr w:type="band1Horz">
      <w:tblPr/>
      <w:tcPr>
        <w:tcBorders>
          <w:top w:color="b11f35" w:space="0" w:sz="4" w:themeColor="accent3" w:val="single"/>
          <w:bottom w:color="b11f3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11f3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b11f3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color="856628" w:space="0" w:sz="4" w:themeColor="accent4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56628" w:space="0" w:sz="4" w:themeColor="accent4" w:val="single"/>
          <w:right w:color="856628" w:space="0" w:sz="4" w:themeColor="accent4" w:val="single"/>
        </w:tcBorders>
      </w:tcPr>
    </w:tblStylePr>
    <w:tblStylePr w:type="band1Horz">
      <w:tblPr/>
      <w:tcPr>
        <w:tcBorders>
          <w:top w:color="856628" w:space="0" w:sz="4" w:themeColor="accent4" w:val="single"/>
          <w:bottom w:color="85662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5662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56628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color="4b6a88" w:space="0" w:sz="4" w:themeColor="accent6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6a88" w:space="0" w:sz="4" w:themeColor="accent6" w:val="single"/>
          <w:right w:color="4b6a88" w:space="0" w:sz="4" w:themeColor="accent6" w:val="single"/>
        </w:tcBorders>
      </w:tcPr>
    </w:tblStylePr>
    <w:tblStylePr w:type="band1Horz">
      <w:tblPr/>
      <w:tcPr>
        <w:tcBorders>
          <w:top w:color="4b6a88" w:space="0" w:sz="4" w:themeColor="accent6" w:val="single"/>
          <w:bottom w:color="4b6a8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6a8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b6a8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1d824c" w:space="0" w:sz="24" w:themeColor="accent1" w:val="single"/>
        <w:left w:color="1d824c" w:space="0" w:sz="24" w:themeColor="accent1" w:val="single"/>
        <w:bottom w:color="1d824c" w:space="0" w:sz="24" w:themeColor="accent1" w:val="single"/>
        <w:right w:color="1d824c" w:space="0" w:sz="24" w:themeColor="accent1" w:val="single"/>
      </w:tblBorders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24" w:themeColor="accent2" w:val="single"/>
        <w:bottom w:color="005556" w:space="0" w:sz="24" w:themeColor="accent2" w:val="single"/>
        <w:right w:color="005556" w:space="0" w:sz="24" w:themeColor="accent2" w:val="single"/>
      </w:tblBorders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b11f35" w:space="0" w:sz="24" w:themeColor="accent3" w:val="single"/>
        <w:left w:color="b11f35" w:space="0" w:sz="24" w:themeColor="accent3" w:val="single"/>
        <w:bottom w:color="b11f35" w:space="0" w:sz="24" w:themeColor="accent3" w:val="single"/>
        <w:right w:color="b11f35" w:space="0" w:sz="24" w:themeColor="accent3" w:val="single"/>
      </w:tblBorders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856628" w:space="0" w:sz="24" w:themeColor="accent4" w:val="single"/>
        <w:left w:color="856628" w:space="0" w:sz="24" w:themeColor="accent4" w:val="single"/>
        <w:bottom w:color="856628" w:space="0" w:sz="24" w:themeColor="accent4" w:val="single"/>
        <w:right w:color="856628" w:space="0" w:sz="24" w:themeColor="accent4" w:val="single"/>
      </w:tblBorders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4b6a88" w:space="0" w:sz="24" w:themeColor="accent6" w:val="single"/>
        <w:left w:color="4b6a88" w:space="0" w:sz="24" w:themeColor="accent6" w:val="single"/>
        <w:bottom w:color="4b6a88" w:space="0" w:sz="24" w:themeColor="accent6" w:val="single"/>
        <w:right w:color="4b6a88" w:space="0" w:sz="24" w:themeColor="accent6" w:val="single"/>
      </w:tblBorders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4" w:themeColor="accent1" w:val="single"/>
        <w:bottom w:color="1d824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d824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4" w:themeColor="accent2" w:val="single"/>
        <w:bottom w:color="00555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00555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4" w:themeColor="accent3" w:val="single"/>
        <w:bottom w:color="b11f3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b11f3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4" w:themeColor="accent4" w:val="single"/>
        <w:bottom w:color="85662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5662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4" w:themeColor="accent6" w:val="single"/>
        <w:bottom w:color="4b6a8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b6a8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d824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d824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d824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d824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5556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5556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5556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5556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11f3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11f3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11f3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11f3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5662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5662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5662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5662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6a8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6a8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6a8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6a8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  <w:insideV w:color="2dc975" w:space="0" w:sz="8" w:themeColor="accent1" w:themeTint="0000BF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dc97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  <w:insideV w:color="00bec0" w:space="0" w:sz="8" w:themeColor="accent2" w:themeTint="0000BF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be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  <w:insideV w:color="dd3e56" w:space="0" w:sz="8" w:themeColor="accent3" w:themeTint="0000BF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3e56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  <w:insideV w:color="c4973c" w:space="0" w:sz="8" w:themeColor="accent4" w:themeTint="0000BF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4973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  <w:insideV w:color="6e8faf" w:space="0" w:sz="8" w:themeColor="accent6" w:themeTint="0000BF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a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2f8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f2da" w:themeFill="accent1" w:themeFillTint="000033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tcBorders>
          <w:insideH w:color="1d824c" w:space="0" w:sz="6" w:themeColor="accent1" w:val="single"/>
          <w:insideV w:color="1d824c" w:space="0" w:sz="6" w:themeColor="accent1" w:val="single"/>
        </w:tcBorders>
        <w:shd w:color="auto" w:fill="6fdfa3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eff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eff" w:themeFill="accent2" w:themeFillTint="000033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tcBorders>
          <w:insideH w:color="005556" w:space="0" w:sz="6" w:themeColor="accent2" w:val="single"/>
          <w:insideV w:color="005556" w:space="0" w:sz="6" w:themeColor="accent2" w:val="single"/>
        </w:tcBorders>
        <w:shd w:color="auto" w:fill="2bfcf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8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bd1" w:themeFill="accent3" w:themeFillTint="000033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tcBorders>
          <w:insideH w:color="b11f35" w:space="0" w:sz="6" w:themeColor="accent3" w:val="single"/>
          <w:insideV w:color="b11f35" w:space="0" w:sz="6" w:themeColor="accent3" w:val="single"/>
        </w:tcBorders>
        <w:shd w:color="auto" w:fill="e87e8e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1e5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3ca" w:themeFill="accent4" w:themeFillTint="000033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tcBorders>
          <w:insideH w:color="856628" w:space="0" w:sz="6" w:themeColor="accent4" w:val="single"/>
          <w:insideV w:color="856628" w:space="0" w:sz="6" w:themeColor="accent4" w:val="single"/>
        </w:tcBorders>
        <w:shd w:color="auto" w:fill="d8ba7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0f4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9" w:themeFill="accent6" w:themeFillTint="000033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tcBorders>
          <w:insideH w:color="4b6a88" w:space="0" w:sz="6" w:themeColor="accent6" w:val="single"/>
          <w:insideV w:color="4b6a88" w:space="0" w:sz="6" w:themeColor="accent6" w:val="single"/>
        </w:tcBorders>
        <w:shd w:color="auto" w:fill="9eb4ca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fdfa3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fdfa3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bfcf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fcff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7e8e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7e8e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ba7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ba7d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a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a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d824c" w:space="0" w:sz="8" w:themeColor="accen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shd w:color="auto" w:fill="b7efd1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5556" w:space="0" w:sz="8" w:themeColor="accent2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shd w:color="auto" w:fill="96fdff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11f35" w:space="0" w:sz="8" w:themeColor="accent3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shd w:color="auto" w:fill="f4bfc7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56628" w:space="0" w:sz="8" w:themeColor="accent4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shd w:color="auto" w:fill="ebdcb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6a88" w:space="0" w:sz="8" w:themeColor="accent6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shd w:color="auto" w:fill="cfdae4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d824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d824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d824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5556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5556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11f3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11f3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5662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5662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6a8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6a8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dc975" w:space="0" w:sz="8" w:themeColor="accent1" w:themeTint="0000BF" w:val="sing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dc975" w:space="0" w:sz="6" w:themeColor="accent1" w:themeTint="0000BF" w:val="doub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bec0" w:space="0" w:sz="8" w:themeColor="accent2" w:themeTint="0000BF" w:val="sing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ec0" w:space="0" w:sz="6" w:themeColor="accent2" w:themeTint="0000BF" w:val="doub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3e56" w:space="0" w:sz="8" w:themeColor="accent3" w:themeTint="0000BF" w:val="sing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3e56" w:space="0" w:sz="6" w:themeColor="accent3" w:themeTint="0000BF" w:val="doub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4973c" w:space="0" w:sz="8" w:themeColor="accent4" w:themeTint="0000BF" w:val="sing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4973c" w:space="0" w:sz="6" w:themeColor="accent4" w:themeTint="0000BF" w:val="doub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af" w:space="0" w:sz="8" w:themeColor="accent6" w:themeTint="0000BF" w:val="sing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af" w:space="0" w:sz="6" w:themeColor="accent6" w:themeTint="0000BF" w:val="doub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647D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647D3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647D3"/>
  </w:style>
  <w:style w:type="paragraph" w:styleId="NormalWeb">
    <w:name w:val="Normal (Web)"/>
    <w:basedOn w:val="Normal"/>
    <w:uiPriority w:val="99"/>
    <w:semiHidden w:val="1"/>
    <w:unhideWhenUsed w:val="1"/>
    <w:rsid w:val="002647D3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647D3"/>
  </w:style>
  <w:style w:type="character" w:styleId="PageNumber">
    <w:name w:val="page number"/>
    <w:basedOn w:val="DefaultParagraphFont"/>
    <w:uiPriority w:val="99"/>
    <w:semiHidden w:val="1"/>
    <w:unhideWhenUsed w:val="1"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647D3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647D3"/>
  </w:style>
  <w:style w:type="character" w:styleId="SubtleEmphasis">
    <w:name w:val="Subtle Emphasis"/>
    <w:basedOn w:val="DefaultParagraphFont"/>
    <w:uiPriority w:val="19"/>
    <w:semiHidden w:val="1"/>
    <w:unhideWhenUsed w:val="1"/>
    <w:rsid w:val="002647D3"/>
    <w:rPr>
      <w:i w:val="1"/>
      <w:iCs w:val="1"/>
      <w:color w:val="404040" w:themeColor="text1" w:themeTint="0000BF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647D3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647D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647D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647D3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647D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647D3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647D3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647D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647D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647D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647D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647D3"/>
  </w:style>
  <w:style w:type="table" w:styleId="TableProfessional">
    <w:name w:val="Table Professional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647D3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647D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2647D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647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647D3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647D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 w:val="1"/>
    <w:rsid w:val="00692703"/>
    <w:pPr>
      <w:jc w:val="center"/>
    </w:pPr>
    <w:rPr>
      <w:b w:val="1"/>
      <w:color w:val="1d824c" w:themeColor="accent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tJh3h+mz133I5dq7AO2guwX6KA==">AMUW2mXlfMDsYFr5e1K0iSqgKH9vruvXx3mb91oBN7AepwQeOe6QOZkGkar7b/kS26GQ+b7TB0c6vgbAuHvP7foEwxt4YXUaN3V2q0lPU4h1NQYhdGHK7Kw=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2021-04-04T03:36:00Z</dcterms:created>
  <dc:creator>Cambria Klingenberg</dc:creator>
</cp:coreProperties>
</file>