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pct" w:w="5000"/>
        <w:tblLook w:firstColumn="1" w:firstRow="1" w:lastColumn="0" w:lastRow="0" w:noHBand="0" w:noVBand="1" w:val="04A0"/>
      </w:tblPr>
      <w:tblGrid>
        <w:gridCol w:w="3974"/>
        <w:gridCol w:w="5962"/>
      </w:tblGrid>
      <w:tr w14:paraId="0C831F65" w14:textId="77777777" w:rsidR="0018563D" w:rsidTr="00557598">
        <w:tc>
          <w:tcPr>
            <w:tcW w:type="pct" w:w="2000"/>
          </w:tcPr>
          <w:p w14:paraId="39976273" w14:textId="77777777" w:rsidP="004C1FFE" w:rsidR="0025168E" w:rsidRDefault="00C631D9" w:rsidRPr="001B73BD">
            <w:pPr>
              <w:ind w:left="-108"/>
              <w:rPr>
                <w:rFonts w:asciiTheme="majorHAnsi" w:hAnsiTheme="majorHAnsi"/>
                <w:b/>
                <w:sz w:val="36"/>
                <w:szCs w:val="24"/>
              </w:rPr>
            </w:pPr>
            <w:r>
              <w:rPr>
                <w:rFonts w:asciiTheme="majorHAnsi" w:hAnsiTheme="majorHAnsi"/>
                <w:b/>
                <w:sz w:val="36"/>
                <w:szCs w:val="21"/>
              </w:rPr>
              <w:t>Kenneth G. Elliott</w:t>
            </w:r>
          </w:p>
        </w:tc>
        <w:tc>
          <w:tcPr>
            <w:tcW w:type="pct" w:w="3000"/>
          </w:tcPr>
          <w:p w14:paraId="7FA8AEB7" w14:textId="77777777" w:rsidP="00471A73" w:rsidR="00DF74EC" w:rsidRDefault="00C631D9" w:rsidRPr="001B73BD">
            <w:pPr>
              <w:jc w:val="right"/>
              <w:rPr>
                <w:smallCaps/>
              </w:rPr>
            </w:pPr>
            <w:r>
              <w:t>Des Moines</w:t>
            </w:r>
            <w:r w:rsidRPr="001B73BD">
              <w:t xml:space="preserve"> </w:t>
            </w:r>
            <w:r w:rsidRPr="001B73BD">
              <w:t xml:space="preserve"> </w:t>
            </w:r>
            <w:r w:rsidRPr="001B73BD">
              <w:rPr>
                <w:rFonts w:ascii="Wingdings" w:hAnsi="Wingdings"/>
              </w:rPr>
              <w:sym w:char="F0A7" w:font="Wingdings"/>
            </w:r>
            <w:r w:rsidRPr="001B73BD">
              <w:t xml:space="preserve">  </w:t>
            </w:r>
            <w:r>
              <w:t>(206) 225-6575</w:t>
            </w:r>
          </w:p>
          <w:p w14:paraId="054393A0" w14:textId="4830D4BA" w:rsidP="00471A73" w:rsidR="00DF74EC" w:rsidRDefault="00C631D9" w:rsidRPr="001B73BD">
            <w:pPr>
              <w:jc w:val="right"/>
            </w:pPr>
            <w:r>
              <w:t>kenneth.elliott53@gmail.com</w:t>
            </w:r>
          </w:p>
        </w:tc>
      </w:tr>
    </w:tbl>
    <w:p w14:paraId="1D5816FF" w14:textId="77777777" w:rsidP="00DE6281" w:rsidR="002131FD" w:rsidRDefault="00C631D9" w:rsidRPr="001B73BD">
      <w:pPr>
        <w:pBdr>
          <w:top w:color="auto" w:space="5" w:sz="24" w:val="single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IT Director</w:t>
      </w:r>
    </w:p>
    <w:p w14:paraId="5776FC0B" w14:textId="77777777" w:rsidP="00DE6281" w:rsidR="00657D69" w:rsidRDefault="00C631D9" w:rsidRPr="001B73BD">
      <w:pPr>
        <w:pBdr>
          <w:bottom w:color="auto" w:space="5" w:sz="24" w:val="single"/>
        </w:pBdr>
        <w:jc w:val="center"/>
        <w:rPr>
          <w:rFonts w:eastAsia="MS Mincho"/>
          <w:b/>
          <w:i/>
          <w:sz w:val="21"/>
          <w:szCs w:val="21"/>
        </w:rPr>
      </w:pPr>
      <w:r>
        <w:rPr>
          <w:rFonts w:eastAsia="MS Mincho"/>
          <w:i/>
          <w:sz w:val="21"/>
          <w:szCs w:val="21"/>
        </w:rPr>
        <w:t>Specializing in Modern Solutions Development, Implementation, &amp; Support</w:t>
      </w:r>
    </w:p>
    <w:p w14:paraId="0AB00FCF" w14:textId="77777777" w:rsidP="00772848" w:rsidR="00870C91" w:rsidRDefault="00C631D9">
      <w:pPr>
        <w:spacing w:before="160"/>
        <w:jc w:val="both"/>
        <w:rPr>
          <w:rFonts w:eastAsia="MS Mincho"/>
          <w:szCs w:val="22"/>
        </w:rPr>
      </w:pPr>
      <w:r>
        <w:rPr>
          <w:rFonts w:eastAsia="MS Mincho"/>
          <w:szCs w:val="22"/>
        </w:rPr>
        <w:t xml:space="preserve">Accomplished technology professional with 10+ years of </w:t>
      </w:r>
      <w:r>
        <w:rPr>
          <w:rFonts w:eastAsia="MS Mincho"/>
          <w:szCs w:val="22"/>
        </w:rPr>
        <w:t xml:space="preserve">transferable experience in the employee, project, and product management sectors. Well-versed in all areas of software development and intuitive design, security, maintenance, and issue navigation adn resolution. Able to convey complex technical concepts, </w:t>
      </w:r>
      <w:r>
        <w:rPr>
          <w:rFonts w:eastAsia="MS Mincho"/>
          <w:szCs w:val="22"/>
        </w:rPr>
        <w:t>solutions, and processes to non-technical audiences, including executive leadership and clients, ensuring customer confidence, capability, and satisfaction. Dept. of Defense Active Security Clearance.</w:t>
      </w:r>
    </w:p>
    <w:p w14:paraId="1F5B3B90" w14:textId="77777777" w:rsidR="00401182" w:rsidRDefault="00C631D9" w:rsidRPr="00DF6A37">
      <w:pPr>
        <w:pStyle w:val="CoreCompetenciesHeading"/>
      </w:pPr>
      <w:r w:rsidRPr="00DF6A37">
        <w:t>Areas of Expertise</w:t>
      </w:r>
    </w:p>
    <w:tbl>
      <w:tblPr>
        <w:tblStyle w:val="CoreCompetenciesTable"/>
        <w:tblW w:type="pct" w:w="5278"/>
        <w:tblLook w:firstColumn="1" w:firstRow="1" w:lastColumn="0" w:lastRow="0" w:noHBand="0" w:noVBand="1" w:val="04A0"/>
      </w:tblPr>
      <w:tblGrid>
        <w:gridCol w:w="3837"/>
        <w:gridCol w:w="3094"/>
        <w:gridCol w:w="3557"/>
      </w:tblGrid>
      <w:tr w14:paraId="624E815D" w14:textId="77777777" w:rsidR="0018563D" w:rsidTr="00C631D9">
        <w:trPr>
          <w:trHeight w:val="329"/>
        </w:trPr>
        <w:tc>
          <w:tcPr>
            <w:tcW w:type="auto" w:w="0"/>
          </w:tcPr>
          <w:p w14:paraId="6A1BD854" w14:textId="77777777" w:rsidR="0018563D" w:rsidRDefault="00C631D9">
            <w:pPr>
              <w:pStyle w:val="CoreCompetenciesItem"/>
            </w:pPr>
            <w:r>
              <w:t xml:space="preserve">Network </w:t>
            </w:r>
            <w:r>
              <w:t>Administration &amp; Security</w:t>
            </w:r>
          </w:p>
        </w:tc>
        <w:tc>
          <w:tcPr>
            <w:tcW w:type="auto" w:w="0"/>
          </w:tcPr>
          <w:p w14:paraId="4946FCE2" w14:textId="77777777" w:rsidR="0018563D" w:rsidRDefault="00C631D9">
            <w:pPr>
              <w:pStyle w:val="CoreCompetenciesItem"/>
            </w:pPr>
            <w:r>
              <w:t>Performance Management</w:t>
            </w:r>
          </w:p>
        </w:tc>
        <w:tc>
          <w:tcPr>
            <w:tcW w:type="auto" w:w="0"/>
          </w:tcPr>
          <w:p w14:paraId="4360594C" w14:textId="77777777" w:rsidR="0018563D" w:rsidRDefault="00C631D9">
            <w:pPr>
              <w:pStyle w:val="CoreCompetenciesItem"/>
            </w:pPr>
            <w:r>
              <w:t>Employee Training &amp; Mentoring</w:t>
            </w:r>
          </w:p>
        </w:tc>
      </w:tr>
      <w:tr w14:paraId="68093352" w14:textId="77777777" w:rsidR="0018563D" w:rsidTr="00C631D9">
        <w:trPr>
          <w:trHeight w:val="320"/>
        </w:trPr>
        <w:tc>
          <w:tcPr>
            <w:tcW w:type="auto" w:w="0"/>
          </w:tcPr>
          <w:p w14:paraId="78C5B4EF" w14:textId="77777777" w:rsidR="0018563D" w:rsidRDefault="00C631D9">
            <w:pPr>
              <w:pStyle w:val="CoreCompetenciesItem"/>
            </w:pPr>
            <w:r>
              <w:t>Disaster Recovery</w:t>
            </w:r>
          </w:p>
        </w:tc>
        <w:tc>
          <w:tcPr>
            <w:tcW w:type="auto" w:w="0"/>
          </w:tcPr>
          <w:p w14:paraId="53BB2118" w14:textId="77777777" w:rsidR="0018563D" w:rsidRDefault="00C631D9">
            <w:pPr>
              <w:pStyle w:val="CoreCompetenciesItem"/>
            </w:pPr>
            <w:r>
              <w:t>Continuous Improvement</w:t>
            </w:r>
          </w:p>
        </w:tc>
        <w:tc>
          <w:tcPr>
            <w:tcW w:type="auto" w:w="0"/>
          </w:tcPr>
          <w:p w14:paraId="4CF181B1" w14:textId="77777777" w:rsidR="0018563D" w:rsidRDefault="00C631D9">
            <w:pPr>
              <w:pStyle w:val="CoreCompetenciesItem"/>
            </w:pPr>
            <w:r>
              <w:t>Data Analytics</w:t>
            </w:r>
          </w:p>
        </w:tc>
      </w:tr>
      <w:tr w14:paraId="79AA7FBF" w14:textId="77777777" w:rsidR="0018563D" w:rsidTr="00C631D9">
        <w:trPr>
          <w:trHeight w:val="168"/>
        </w:trPr>
        <w:tc>
          <w:tcPr>
            <w:tcW w:type="auto" w:w="0"/>
          </w:tcPr>
          <w:p w14:paraId="4402D0B1" w14:textId="77777777" w:rsidR="0018563D" w:rsidRDefault="00C631D9">
            <w:pPr>
              <w:pStyle w:val="CoreCompetenciesItem"/>
            </w:pPr>
            <w:r>
              <w:t>Technical Troubleshooting</w:t>
            </w:r>
          </w:p>
        </w:tc>
        <w:tc>
          <w:tcPr>
            <w:tcW w:type="auto" w:w="0"/>
          </w:tcPr>
          <w:p w14:paraId="3B0CF277" w14:textId="77777777" w:rsidR="0018563D" w:rsidRDefault="00C631D9">
            <w:pPr>
              <w:pStyle w:val="CoreCompetenciesItem"/>
            </w:pPr>
            <w:r>
              <w:t>Operational Metrics</w:t>
            </w:r>
          </w:p>
        </w:tc>
        <w:tc>
          <w:tcPr>
            <w:tcW w:type="auto" w:w="0"/>
          </w:tcPr>
          <w:p w14:paraId="7ABE82BD" w14:textId="77777777" w:rsidR="0018563D" w:rsidRDefault="00C631D9">
            <w:pPr>
              <w:pStyle w:val="CoreCompetenciesItem"/>
            </w:pPr>
            <w:r>
              <w:t>Facilities Management</w:t>
            </w:r>
          </w:p>
        </w:tc>
      </w:tr>
    </w:tbl>
    <w:p w14:paraId="1CF3C297" w14:textId="77777777" w:rsidR="00401182" w:rsidRDefault="00C631D9" w:rsidRPr="00DF6A37">
      <w:pPr>
        <w:pStyle w:val="Heading1"/>
      </w:pPr>
      <w:r w:rsidRPr="00DF6A37">
        <w:t>Professional Experience</w:t>
      </w:r>
    </w:p>
    <w:p w14:paraId="4E7CEC9A" w14:textId="77777777" w:rsidR="0018563D" w:rsidRDefault="00C631D9">
      <w:r>
        <w:t> </w:t>
      </w:r>
    </w:p>
    <w:p w14:paraId="298DB04E" w14:textId="77777777" w:rsidR="0018563D" w:rsidRDefault="00C631D9">
      <w:r>
        <w:t xml:space="preserve">301st Maneuver Enhancement Brigade, </w:t>
      </w:r>
    </w:p>
    <w:p w14:paraId="3BB16A71" w14:textId="77777777" w:rsidR="0018563D" w:rsidRDefault="00C631D9">
      <w:r>
        <w:rPr>
          <w:b/>
          <w:bCs/>
        </w:rPr>
        <w:t>Junior Director of Information Management</w:t>
      </w:r>
      <w:r>
        <w:t>, April 2019 - Present</w:t>
      </w:r>
    </w:p>
    <w:p w14:paraId="204D3D2E" w14:textId="77777777" w:rsidR="0018563D" w:rsidRDefault="00C631D9">
      <w:pPr>
        <w:pStyle w:val="ProfessionalExperienceDuties"/>
      </w:pPr>
      <w:r>
        <w:t xml:space="preserve">Perform necessary tier II systems troubleshooting and maintenance; monitor work tickets and develop daily, weekly, and monthly spreadsheets representing a </w:t>
      </w:r>
      <w:r>
        <w:t xml:space="preserve">100% resolution rate. Trained, coached, and mentored personnel facility-wide in basic user skills for multiple systems and mandatory certification retention. </w:t>
      </w:r>
    </w:p>
    <w:p w14:paraId="4E30D62B" w14:textId="77777777" w:rsidR="0018563D" w:rsidRDefault="00C631D9">
      <w:pPr>
        <w:pStyle w:val="ProfessionalExperienceContributionList"/>
      </w:pPr>
      <w:r>
        <w:t>Supported theater operations with area-wide projects, including... Can you go into more detail ab</w:t>
      </w:r>
      <w:r>
        <w:t>out this?</w:t>
      </w:r>
    </w:p>
    <w:p w14:paraId="4294FBE6" w14:textId="77777777" w:rsidR="0018563D" w:rsidRDefault="00C631D9">
      <w:r>
        <w:t> </w:t>
      </w:r>
    </w:p>
    <w:p w14:paraId="68907CF2" w14:textId="77777777" w:rsidR="0018563D" w:rsidRDefault="00C631D9">
      <w:r>
        <w:t xml:space="preserve">Kapsch Corporation, </w:t>
      </w:r>
    </w:p>
    <w:p w14:paraId="0A163A51" w14:textId="77777777" w:rsidR="0018563D" w:rsidRDefault="00C631D9">
      <w:r>
        <w:rPr>
          <w:b/>
          <w:bCs/>
        </w:rPr>
        <w:t>Maintenance Technician</w:t>
      </w:r>
      <w:r>
        <w:t>, September 2018 - April 2019</w:t>
      </w:r>
    </w:p>
    <w:p w14:paraId="11C7E635" w14:textId="77777777" w:rsidR="0018563D" w:rsidRDefault="00C631D9">
      <w:pPr>
        <w:pStyle w:val="ProfessionalExperienceDuties"/>
      </w:pPr>
      <w:r>
        <w:t>Maintained legacy storage devices (high-capacity tape drivers). Installed Vsphere servers and low voltage equipment. Monitored and repaired road sensors and tolling device</w:t>
      </w:r>
      <w:r>
        <w:t xml:space="preserve">s. </w:t>
      </w:r>
    </w:p>
    <w:p w14:paraId="3CD73C3F" w14:textId="77777777" w:rsidR="0018563D" w:rsidRDefault="00C631D9">
      <w:r>
        <w:t> </w:t>
      </w:r>
    </w:p>
    <w:p w14:paraId="282F112F" w14:textId="77777777" w:rsidR="0018563D" w:rsidRDefault="00C631D9">
      <w:r>
        <w:t>Panasonic Avionics Corporation Technical Services, Seattle, WA</w:t>
      </w:r>
    </w:p>
    <w:p w14:paraId="30B2F8D0" w14:textId="77777777" w:rsidR="0018563D" w:rsidRDefault="00C631D9">
      <w:r>
        <w:rPr>
          <w:b/>
          <w:bCs/>
        </w:rPr>
        <w:t>Maintenance Service Technician</w:t>
      </w:r>
      <w:r>
        <w:t>, February 2018 - September 2018</w:t>
      </w:r>
    </w:p>
    <w:p w14:paraId="5D001B01" w14:textId="77777777" w:rsidR="0018563D" w:rsidRDefault="00C631D9">
      <w:pPr>
        <w:pStyle w:val="ProfessionalExperienceDuties"/>
      </w:pPr>
      <w:r>
        <w:t xml:space="preserve">Performed troubleshooting for issues related to Linux operating systems, time-sensitive hardware repair, and the installation of new software. </w:t>
      </w:r>
    </w:p>
    <w:p w14:paraId="6818CE3A" w14:textId="77777777" w:rsidR="0018563D" w:rsidRDefault="00C631D9">
      <w:r>
        <w:t> </w:t>
      </w:r>
    </w:p>
    <w:p w14:paraId="1AAC713F" w14:textId="77777777" w:rsidR="0018563D" w:rsidRDefault="00C631D9">
      <w:r>
        <w:t>301st Maneuver Enhancement Brigade Joint Base Lewis, McChord, WA</w:t>
      </w:r>
    </w:p>
    <w:p w14:paraId="6481401F" w14:textId="77777777" w:rsidR="0018563D" w:rsidRDefault="00C631D9">
      <w:r>
        <w:rPr>
          <w:b/>
          <w:bCs/>
        </w:rPr>
        <w:t>Tactical Communications Team Lead (Reserve)</w:t>
      </w:r>
      <w:r>
        <w:t xml:space="preserve">, </w:t>
      </w:r>
      <w:r>
        <w:t>2015 - 2019</w:t>
      </w:r>
    </w:p>
    <w:p w14:paraId="4D85D4FB" w14:textId="77777777" w:rsidR="0018563D" w:rsidRDefault="00C631D9">
      <w:pPr>
        <w:pStyle w:val="ProfessionalExperienceDuties"/>
      </w:pPr>
      <w:r>
        <w:t xml:space="preserve">Managed and maintained communications security and the radio frequency spectrum; resolved issues with mobile tactical and radio networks. Trained and mentored faculty in equipment use. </w:t>
      </w:r>
    </w:p>
    <w:p w14:paraId="2248745B" w14:textId="77777777" w:rsidR="0018563D" w:rsidRDefault="00C631D9">
      <w:r>
        <w:t> </w:t>
      </w:r>
    </w:p>
    <w:p w14:paraId="50A4925C" w14:textId="77777777" w:rsidR="0018563D" w:rsidRDefault="00C631D9">
      <w:r>
        <w:t>10th Brigade Engineer Battalion, Forst Stewart, GA</w:t>
      </w:r>
    </w:p>
    <w:p w14:paraId="548FC251" w14:textId="77777777" w:rsidR="0018563D" w:rsidRDefault="00C631D9">
      <w:r>
        <w:rPr>
          <w:b/>
          <w:bCs/>
        </w:rPr>
        <w:t>Sr. R</w:t>
      </w:r>
      <w:r>
        <w:rPr>
          <w:b/>
          <w:bCs/>
        </w:rPr>
        <w:t>adio Networks Technician</w:t>
      </w:r>
      <w:r>
        <w:t>, January 2012 - January 2015</w:t>
      </w:r>
    </w:p>
    <w:p w14:paraId="2A1E70AC" w14:textId="77777777" w:rsidR="0018563D" w:rsidRDefault="00C631D9">
      <w:pPr>
        <w:pStyle w:val="ProfessionalExperienceDuties"/>
      </w:pPr>
      <w:r>
        <w:t xml:space="preserve">Trained and supervised employees in the installation, operation, and maintenance of FM radio networks. </w:t>
      </w:r>
    </w:p>
    <w:p w14:paraId="6CD548C1" w14:textId="77777777" w:rsidR="0018563D" w:rsidRDefault="00C631D9">
      <w:r>
        <w:t> </w:t>
      </w:r>
    </w:p>
    <w:p w14:paraId="4D54FEE3" w14:textId="77777777" w:rsidR="0018563D" w:rsidRDefault="00C631D9">
      <w:r>
        <w:lastRenderedPageBreak/>
        <w:t>Cerdec, Research &amp; Development Command, Aberdeen Proving Ground, MD</w:t>
      </w:r>
    </w:p>
    <w:p w14:paraId="50C31E29" w14:textId="77777777" w:rsidR="0018563D" w:rsidRDefault="00C631D9">
      <w:r>
        <w:rPr>
          <w:b/>
          <w:bCs/>
        </w:rPr>
        <w:t>Project Manager</w:t>
      </w:r>
      <w:r>
        <w:t>, 2010 - 2012</w:t>
      </w:r>
    </w:p>
    <w:p w14:paraId="6868E09C" w14:textId="77777777" w:rsidR="0018563D" w:rsidRDefault="00C631D9">
      <w:pPr>
        <w:pStyle w:val="ProfessionalExperienceDuties"/>
      </w:pPr>
      <w:r>
        <w:t xml:space="preserve">Designed, developed, and tested electronic communications and power generation systems. </w:t>
      </w:r>
    </w:p>
    <w:p w14:paraId="1A7DB916" w14:textId="77777777" w:rsidR="0018563D" w:rsidRDefault="00C631D9">
      <w:r>
        <w:t> </w:t>
      </w:r>
    </w:p>
    <w:p w14:paraId="6432307F" w14:textId="77777777" w:rsidR="0018563D" w:rsidRDefault="00C631D9">
      <w:r>
        <w:t>42nd Military Police Brigade Joint Base Lewis, McChord, WA</w:t>
      </w:r>
    </w:p>
    <w:p w14:paraId="747B581E" w14:textId="77777777" w:rsidR="0018563D" w:rsidRDefault="00C631D9">
      <w:r>
        <w:rPr>
          <w:b/>
          <w:bCs/>
        </w:rPr>
        <w:t>Sr. Network Manager</w:t>
      </w:r>
      <w:r>
        <w:t>, 2006 - 2010</w:t>
      </w:r>
    </w:p>
    <w:p w14:paraId="3AF06AE3" w14:textId="77777777" w:rsidR="0018563D" w:rsidRDefault="00C631D9">
      <w:pPr>
        <w:pStyle w:val="ProfessionalExperienceDuties"/>
      </w:pPr>
      <w:r>
        <w:t>Oversaw customer service, quality control (QC) processes and procedures,</w:t>
      </w:r>
      <w:r>
        <w:t xml:space="preserve"> and controlled inventory for assigned equipment. Trained and coached 9 employees in relevant information technology; trained Operators on radio, local, and wide area networks. </w:t>
      </w:r>
    </w:p>
    <w:p w14:paraId="34416733" w14:textId="77777777" w:rsidR="0018563D" w:rsidRDefault="00C631D9">
      <w:r>
        <w:t> </w:t>
      </w:r>
    </w:p>
    <w:p w14:paraId="4C20D61C" w14:textId="77777777" w:rsidR="0018563D" w:rsidRDefault="00C631D9">
      <w:r>
        <w:t>302nd Brigade Support Battalion, Camp Hovey, Republic of South Korea</w:t>
      </w:r>
    </w:p>
    <w:p w14:paraId="22C2CE0F" w14:textId="77777777" w:rsidR="0018563D" w:rsidRDefault="00C631D9">
      <w:r>
        <w:rPr>
          <w:b/>
          <w:bCs/>
        </w:rPr>
        <w:t>Communi</w:t>
      </w:r>
      <w:r>
        <w:rPr>
          <w:b/>
          <w:bCs/>
        </w:rPr>
        <w:t>cations Section Leader</w:t>
      </w:r>
      <w:r>
        <w:t>, 2005 - 2006</w:t>
      </w:r>
    </w:p>
    <w:p w14:paraId="2667DFC8" w14:textId="77777777" w:rsidR="0018563D" w:rsidRDefault="00C631D9">
      <w:pPr>
        <w:pStyle w:val="ProfessionalExperienceDuties"/>
      </w:pPr>
      <w:r>
        <w:t>Supervised communication security software and maintained inventory for maintenance equipment. Processed shipping documents. Directed training and maintenance for communications equipment. Monitored, operated, and perfor</w:t>
      </w:r>
      <w:r>
        <w:t xml:space="preserve">med issue resolution for automations networks. </w:t>
      </w:r>
    </w:p>
    <w:p w14:paraId="7A00B652" w14:textId="77777777" w:rsidR="0018563D" w:rsidRDefault="00C631D9">
      <w:pPr>
        <w:pStyle w:val="CareerNote"/>
      </w:pPr>
      <w:r>
        <w:t xml:space="preserve">Additional experience as Tactical Networks Technician for 1/14 Cavalry Squadron Joint Base Lewis, as Regional Level Networks Manager in the 20th Area Support Group in Camp Henry, as Signal Systems Specialist </w:t>
      </w:r>
      <w:r>
        <w:t>Trainee in the 369 Signal Battalion, and as Soldier Trainee for the 1/38 Infantry Battalion.</w:t>
      </w:r>
    </w:p>
    <w:p w14:paraId="085F709D" w14:textId="77777777" w:rsidR="0018563D" w:rsidRDefault="00C631D9">
      <w:pPr>
        <w:pStyle w:val="Heading1"/>
      </w:pPr>
      <w:r>
        <w:t>Education</w:t>
      </w:r>
    </w:p>
    <w:p w14:paraId="506FDE39" w14:textId="77777777" w:rsidR="0018563D" w:rsidRDefault="00C631D9">
      <w:pPr>
        <w:pStyle w:val="Heading2"/>
      </w:pPr>
      <w:r>
        <w:t>Credentials</w:t>
      </w:r>
    </w:p>
    <w:p w14:paraId="6EAD0A78" w14:textId="77777777" w:rsidR="0018563D" w:rsidRDefault="00C631D9">
      <w:pPr>
        <w:pStyle w:val="List"/>
      </w:pPr>
      <w:r>
        <w:t>Army Achievement Medal: January 2010, September 2012, March 2016, July 2017</w:t>
      </w:r>
    </w:p>
    <w:p w14:paraId="7F778EA8" w14:textId="77777777" w:rsidR="0018563D" w:rsidRDefault="00C631D9">
      <w:pPr>
        <w:pStyle w:val="List"/>
      </w:pPr>
      <w:r>
        <w:t>Army Commendation Medal: August 2004, May 2009, May 2015</w:t>
      </w:r>
    </w:p>
    <w:p w14:paraId="28A8C6FB" w14:textId="77777777" w:rsidR="0018563D" w:rsidRDefault="00C631D9">
      <w:pPr>
        <w:pStyle w:val="Heading2"/>
      </w:pPr>
      <w:r>
        <w:t>Training &amp; Development</w:t>
      </w:r>
    </w:p>
    <w:p w14:paraId="6DE66013" w14:textId="77777777" w:rsidR="0018563D" w:rsidRDefault="00C631D9">
      <w:pPr>
        <w:pStyle w:val="List"/>
      </w:pPr>
      <w:r>
        <w:t>CompTIA Security+, October 2006</w:t>
      </w:r>
    </w:p>
    <w:p w14:paraId="3A00B163" w14:textId="77777777" w:rsidR="0018563D" w:rsidRDefault="00C631D9">
      <w:pPr>
        <w:pStyle w:val="List"/>
      </w:pPr>
      <w:r>
        <w:t>Information Assurance Security Officer Certification, August 2006</w:t>
      </w:r>
    </w:p>
    <w:p w14:paraId="47A1FFCD" w14:textId="77777777" w:rsidR="0018563D" w:rsidRDefault="00C631D9">
      <w:pPr>
        <w:pStyle w:val="Heading2"/>
      </w:pPr>
      <w:r>
        <w:t>Professional &amp; Community Involvement</w:t>
      </w:r>
    </w:p>
    <w:p w14:paraId="2CDF3756" w14:textId="3FA1892B" w:rsidP="00C631D9" w:rsidR="0018563D" w:rsidRDefault="00C631D9">
      <w:pPr>
        <w:pStyle w:val="List"/>
        <w:ind w:hanging="360" w:left="720"/>
      </w:pPr>
      <w:r>
        <w:t>MS 360, TCP/IP, FH, UHF, KA, KU, X-Band, C-Band networks, Spectrum Analyzer, Signal Generators, Op</w:t>
      </w:r>
      <w:r>
        <w:t xml:space="preserve">en Office, &amp; </w:t>
      </w:r>
      <w:r>
        <w:t>Microsoft Visio</w:t>
      </w:r>
    </w:p>
    <w:p w14:paraId="0A5AAC3F" w14:textId="77777777" w:rsidR="0018563D" w:rsidRDefault="00C631D9">
      <w:pPr>
        <w:pStyle w:val="List"/>
      </w:pPr>
      <w:r>
        <w:t>Network Security &amp; Performance</w:t>
      </w:r>
    </w:p>
    <w:p w14:paraId="538EA3BC" w14:textId="77777777" w:rsidR="0018563D" w:rsidRDefault="00C631D9">
      <w:pPr>
        <w:pStyle w:val="List"/>
      </w:pPr>
      <w:r>
        <w:t>Hardware, Software, Operating System, &amp; Network Testing</w:t>
      </w:r>
    </w:p>
    <w:p w14:paraId="222C3BA4" w14:textId="77777777" w:rsidR="0018563D" w:rsidRDefault="00C631D9">
      <w:pPr>
        <w:pStyle w:val="List"/>
      </w:pPr>
      <w:r>
        <w:t>Email Application &amp; Virus Protection Software Maintenance</w:t>
      </w:r>
    </w:p>
    <w:p w14:paraId="15F8BBFA" w14:textId="77777777" w:rsidR="0018563D" w:rsidRDefault="00C631D9">
      <w:pPr>
        <w:pStyle w:val="List"/>
      </w:pPr>
      <w:r>
        <w:t>Access &amp; Console Coordination</w:t>
      </w:r>
    </w:p>
    <w:p w14:paraId="02501E8C" w14:textId="5F24B632" w:rsidR="0018563D" w:rsidRDefault="00C631D9">
      <w:pPr>
        <w:pStyle w:val="List"/>
      </w:pPr>
      <w:r>
        <w:t>FM, HF, UHF &amp; 3G Radio Networks</w:t>
      </w:r>
    </w:p>
    <w:p w14:paraId="56B0813A" w14:textId="77777777" w:rsidP="00C631D9" w:rsidR="0018563D" w:rsidRDefault="0018563D">
      <w:pPr>
        <w:pStyle w:val="List"/>
        <w:numPr>
          <w:ilvl w:val="0"/>
          <w:numId w:val="0"/>
        </w:numPr>
        <w:ind w:left="360"/>
      </w:pPr>
    </w:p>
    <w:sectPr w:rsidR="0018563D" w:rsidSect="00636F90">
      <w:headerReference r:id="rId7" w:type="even"/>
      <w:footerReference r:id="rId8" w:type="first"/>
      <w:type w:val="continuous"/>
      <w:pgSz w:code="1" w:h="15840" w:w="12240"/>
      <w:pgMar w:bottom="1152" w:footer="1008" w:gutter="0" w:header="1008" w:left="1152" w:right="1152" w:top="11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FF9BB" w14:textId="77777777" w:rsidR="00000000" w:rsidRDefault="00C631D9">
      <w:r>
        <w:separator/>
      </w:r>
    </w:p>
  </w:endnote>
  <w:endnote w:type="continuationSeparator" w:id="0">
    <w:p w14:paraId="74EFAB8F" w14:textId="77777777" w:rsidR="00000000" w:rsidRDefault="00C6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F7863B0" w14:textId="77777777" w:rsidP="00DD4F02" w:rsidR="00DD4F02" w:rsidRDefault="00C631D9" w:rsidRPr="001C017D">
    <w:pPr>
      <w:pStyle w:val="Footer"/>
      <w:jc w:val="right"/>
      <w:rPr>
        <w:i/>
        <w:sz w:val="20"/>
      </w:rPr>
    </w:pPr>
    <w:r w:rsidRPr="001C017D">
      <w:rPr>
        <w:i/>
        <w:sz w:val="20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C5A79E5" w14:textId="77777777" w:rsidR="00000000" w:rsidRDefault="00C631D9">
      <w:r>
        <w:separator/>
      </w:r>
    </w:p>
  </w:footnote>
  <w:footnote w:id="0" w:type="continuationSeparator">
    <w:p w14:paraId="00D3E5E0" w14:textId="77777777" w:rsidR="00000000" w:rsidRDefault="00C631D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51373DA" w14:textId="77777777" w:rsidP="00DD4F02" w:rsidR="00DD4F02" w:rsidRDefault="00C631D9" w:rsidRPr="001C017D">
    <w:pPr>
      <w:pBdr>
        <w:bottom w:color="auto" w:space="8" w:sz="24" w:val="single"/>
      </w:pBdr>
      <w:tabs>
        <w:tab w:pos="9900" w:val="right"/>
      </w:tabs>
      <w:spacing w:after="360"/>
      <w:rPr>
        <w:sz w:val="21"/>
        <w:szCs w:val="21"/>
      </w:rPr>
    </w:pPr>
    <w:r>
      <w:rPr>
        <w:rFonts w:asciiTheme="majorHAnsi" w:hAnsiTheme="majorHAnsi"/>
        <w:b/>
        <w:sz w:val="28"/>
        <w:szCs w:val="28"/>
      </w:rPr>
      <w:t>Kenneth G. Elliott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sz w:val="21"/>
        <w:szCs w:val="21"/>
      </w:rPr>
      <w:t xml:space="preserve">Page </w:t>
    </w:r>
    <w:r w:rsidRPr="001C017D">
      <w:rPr>
        <w:sz w:val="21"/>
        <w:szCs w:val="21"/>
      </w:rPr>
      <w:fldChar w:fldCharType="begin"/>
    </w:r>
    <w:r w:rsidRPr="001C017D">
      <w:rPr>
        <w:sz w:val="21"/>
        <w:szCs w:val="21"/>
      </w:rPr>
      <w:instrText xml:space="preserve"> PAGE </w:instrText>
    </w:r>
    <w:r w:rsidRPr="001C017D">
      <w:rPr>
        <w:sz w:val="21"/>
        <w:szCs w:val="21"/>
      </w:rPr>
      <w:fldChar w:fldCharType="separate"/>
    </w:r>
    <w:r>
      <w:rPr>
        <w:noProof/>
        <w:sz w:val="21"/>
        <w:szCs w:val="21"/>
      </w:rPr>
      <w:t>2</w:t>
    </w:r>
    <w:r w:rsidRPr="001C017D">
      <w:rPr>
        <w:sz w:val="21"/>
        <w:szCs w:val="21"/>
      </w:rPr>
      <w:fldChar w:fldCharType="end"/>
    </w:r>
  </w:p>
  <w:p w14:paraId="365066EF" w14:textId="77777777" w:rsidP="008119D2" w:rsidR="008119D2" w:rsidRDefault="00C631D9" w:rsidRPr="008119D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72B883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CE0516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9B0126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A621BA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5FD03F5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5EA6CC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D98284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BDA0B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DE2D38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25C94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E910643"/>
    <w:multiLevelType w:val="hybridMultilevel"/>
    <w:tmpl w:val="BE5C83D0"/>
    <w:lvl w:ilvl="0" w:tplc="5A58581C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BECC4180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410CBFE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E678445A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BD5AD00E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4E128810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700C1DF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E4D6752A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38BE3DA2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18AC24D4"/>
    <w:multiLevelType w:val="hybridMultilevel"/>
    <w:tmpl w:val="04D4A7DE"/>
    <w:lvl w:ilvl="0" w:tplc="1A4C1516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51161FB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2F34253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2D6014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F044A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CEEA758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B686E4E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81D6784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2407C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283355F4"/>
    <w:multiLevelType w:val="hybridMultilevel"/>
    <w:tmpl w:val="6D1C550E"/>
    <w:lvl w:ilvl="0" w:tplc="9722693A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6C3CC846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C7CC83DA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A7281222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DEBC4C80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60ECBC56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E6A61E94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569ADB66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76E6EA96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7">
    <w:nsid w:val="31385FD4"/>
    <w:multiLevelType w:val="hybridMultilevel"/>
    <w:tmpl w:val="FA2646A2"/>
    <w:lvl w:ilvl="0" w:tplc="CA1C0A4A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C8A8E46">
      <w:start w:val="1"/>
      <w:numFmt w:val="lowerLetter"/>
      <w:lvlText w:val="%2."/>
      <w:lvlJc w:val="left"/>
      <w:pPr>
        <w:ind w:hanging="360" w:left="1440"/>
      </w:pPr>
    </w:lvl>
    <w:lvl w:ilvl="2" w:tentative="1" w:tplc="B63C9134">
      <w:start w:val="1"/>
      <w:numFmt w:val="lowerRoman"/>
      <w:lvlText w:val="%3."/>
      <w:lvlJc w:val="right"/>
      <w:pPr>
        <w:ind w:hanging="180" w:left="2160"/>
      </w:pPr>
    </w:lvl>
    <w:lvl w:ilvl="3" w:tentative="1" w:tplc="1C74FEC2">
      <w:start w:val="1"/>
      <w:numFmt w:val="decimal"/>
      <w:lvlText w:val="%4."/>
      <w:lvlJc w:val="left"/>
      <w:pPr>
        <w:ind w:hanging="360" w:left="2880"/>
      </w:pPr>
    </w:lvl>
    <w:lvl w:ilvl="4" w:tentative="1" w:tplc="2412300A">
      <w:start w:val="1"/>
      <w:numFmt w:val="lowerLetter"/>
      <w:lvlText w:val="%5."/>
      <w:lvlJc w:val="left"/>
      <w:pPr>
        <w:ind w:hanging="360" w:left="3600"/>
      </w:pPr>
    </w:lvl>
    <w:lvl w:ilvl="5" w:tentative="1" w:tplc="6212B6FC">
      <w:start w:val="1"/>
      <w:numFmt w:val="lowerRoman"/>
      <w:lvlText w:val="%6."/>
      <w:lvlJc w:val="right"/>
      <w:pPr>
        <w:ind w:hanging="180" w:left="4320"/>
      </w:pPr>
    </w:lvl>
    <w:lvl w:ilvl="6" w:tentative="1" w:tplc="60681030">
      <w:start w:val="1"/>
      <w:numFmt w:val="decimal"/>
      <w:lvlText w:val="%7."/>
      <w:lvlJc w:val="left"/>
      <w:pPr>
        <w:ind w:hanging="360" w:left="5040"/>
      </w:pPr>
    </w:lvl>
    <w:lvl w:ilvl="7" w:tentative="1" w:tplc="4D90DB76">
      <w:start w:val="1"/>
      <w:numFmt w:val="lowerLetter"/>
      <w:lvlText w:val="%8."/>
      <w:lvlJc w:val="left"/>
      <w:pPr>
        <w:ind w:hanging="360" w:left="5760"/>
      </w:pPr>
    </w:lvl>
    <w:lvl w:ilvl="8" w:tentative="1" w:tplc="DCC2B28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2A10A14"/>
    <w:multiLevelType w:val="hybridMultilevel"/>
    <w:tmpl w:val="9FD07302"/>
    <w:lvl w:ilvl="0" w:tplc="9082404E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7AB27586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E47608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9C60B01A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6B9A8758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C7B042EA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7E8E9704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9F6E73E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DBF621FC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9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41E232A"/>
    <w:multiLevelType w:val="singleLevel"/>
    <w:tmpl w:val="8A926F0C"/>
    <w:lvl w:ilvl="0">
      <w:start w:val="1"/>
      <w:numFmt w:val="bullet"/>
      <w:pStyle w:val="CoreCompetenciesItem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1">
    <w:nsid w:val="471A7661"/>
    <w:multiLevelType w:val="hybridMultilevel"/>
    <w:tmpl w:val="50A8BA14"/>
    <w:lvl w:ilvl="0" w:tplc="692EA352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FCE6C614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963ABAB0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7CE24D0A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EE675DE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34F60D86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35E03882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656AEFBE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CADC0484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4">
    <w:nsid w:val="5F0A5C57"/>
    <w:multiLevelType w:val="hybridMultilevel"/>
    <w:tmpl w:val="7BF4A24A"/>
    <w:lvl w:ilvl="0" w:tplc="5596E1C6">
      <w:start w:val="1"/>
      <w:numFmt w:val="bullet"/>
      <w:pStyle w:val="ProfessionalExperienceContributionLis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F4C4B95A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6724611A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9948C6F8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CC9063FC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557009D0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E8025BBE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14AA3194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73F036BA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25">
    <w:nsid w:val="61E31F7D"/>
    <w:multiLevelType w:val="hybridMultilevel"/>
    <w:tmpl w:val="82962E2E"/>
    <w:lvl w:ilvl="0" w:tplc="9A8A28D4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DBACF6D8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728864D8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12DCD540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A2C63296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0BCFCB4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3834B43C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E468EC02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CCFEB434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6">
    <w:nsid w:val="68930C46"/>
    <w:multiLevelType w:val="hybridMultilevel"/>
    <w:tmpl w:val="C3E4A3A6"/>
    <w:lvl w:ilvl="0" w:tplc="F8149C8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5CF20F60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592A1634">
      <w:start w:val="1"/>
      <w:numFmt w:val="bullet"/>
      <w:pStyle w:val="Lis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3FA8689C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AD54EAEA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A2F284FE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8A402CD4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1FAECCFE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CEEE2264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19"/>
  </w:num>
  <w:num w:numId="5">
    <w:abstractNumId w:val="24"/>
  </w:num>
  <w:num w:numId="6">
    <w:abstractNumId w:val="15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26"/>
  </w:num>
  <w:num w:numId="12">
    <w:abstractNumId w:val="16"/>
  </w:num>
  <w:num w:numId="13">
    <w:abstractNumId w:val="12"/>
  </w:num>
  <w:num w:numId="14">
    <w:abstractNumId w:val="10"/>
  </w:num>
  <w:num w:numId="15">
    <w:abstractNumId w:val="25"/>
  </w:num>
  <w:num w:numId="16">
    <w:abstractNumId w:val="14"/>
  </w:num>
  <w:num w:numId="17">
    <w:abstractNumId w:val="18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al="3F04" w:visibleStyl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NTYyN7M0NTW2NDFS0lEKTi0uzszPAykwrAUAHoprjywAAAA="/>
  </w:docVars>
  <w:rsids>
    <w:rsidRoot w:val="0018563D"/>
    <w:rsid w:val="0018563D"/>
    <w:rsid w:val="00C6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4:docId w14:val="7E383C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072C5"/>
    <w:rPr>
      <w:rFonts w:asciiTheme="minorHAnsi" w:hAnsiTheme="minorHAnsi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7072C5"/>
    <w:pPr>
      <w:pBdr>
        <w:bottom w:color="auto" w:space="3" w:sz="8" w:val="single"/>
      </w:pBdr>
      <w:tabs>
        <w:tab w:pos="9648" w:val="right"/>
      </w:tabs>
      <w:spacing w:before="360"/>
      <w:outlineLvl w:val="0"/>
    </w:pPr>
    <w:rPr>
      <w:rFonts w:asciiTheme="majorHAnsi" w:hAnsiTheme="majorHAnsi"/>
      <w:b/>
      <w:sz w:val="30"/>
      <w:szCs w:val="30"/>
    </w:rPr>
  </w:style>
  <w:style w:styleId="Heading2" w:type="paragraph">
    <w:name w:val="heading 2"/>
    <w:basedOn w:val="Heading3"/>
    <w:next w:val="Normal"/>
    <w:qFormat/>
    <w:rsid w:val="007072C5"/>
    <w:pPr>
      <w:outlineLvl w:val="1"/>
    </w:p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072C5"/>
    <w:pPr>
      <w:tabs>
        <w:tab w:pos="9648" w:val="right"/>
      </w:tabs>
      <w:spacing w:before="240"/>
      <w:jc w:val="both"/>
      <w:outlineLvl w:val="2"/>
    </w:pPr>
    <w:rPr>
      <w:szCs w:val="22"/>
      <w:u w:val="single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customStyle="1" w:styleId="CoreCompetenciesHeading" w:type="paragraph">
    <w:name w:val="Core Competencies Heading"/>
    <w:basedOn w:val="Normal"/>
    <w:qFormat/>
    <w:rsid w:val="007072C5"/>
    <w:pPr>
      <w:tabs>
        <w:tab w:pos="9648" w:val="right"/>
      </w:tabs>
      <w:spacing w:after="120" w:before="160"/>
      <w:jc w:val="center"/>
    </w:pPr>
    <w:rPr>
      <w:b/>
      <w:szCs w:val="22"/>
    </w:rPr>
  </w:style>
  <w:style w:customStyle="1" w:styleId="Style1" w:type="table">
    <w:name w:val="Style1"/>
    <w:basedOn w:val="TableNormal"/>
    <w:uiPriority w:val="99"/>
    <w:rsid w:val="007072C5"/>
    <w:rPr>
      <w:rFonts w:asciiTheme="minorHAnsi" w:hAnsiTheme="minorHAnsi"/>
      <w:sz w:val="22"/>
    </w:rPr>
    <w:tblPr>
      <w:jc w:val="center"/>
    </w:tblPr>
    <w:trPr>
      <w:jc w:val="center"/>
    </w:trPr>
  </w:style>
  <w:style w:customStyle="1" w:styleId="CoreCompetenciesItem" w:type="paragraph">
    <w:name w:val="Core Competencies Item"/>
    <w:basedOn w:val="Normal"/>
    <w:qFormat/>
    <w:rsid w:val="007072C5"/>
    <w:pPr>
      <w:numPr>
        <w:numId w:val="1"/>
      </w:numPr>
    </w:pPr>
    <w:rPr>
      <w:szCs w:val="22"/>
    </w:rPr>
  </w:style>
  <w:style w:customStyle="1" w:styleId="Heading1Char" w:type="character">
    <w:name w:val="Heading 1 Char"/>
    <w:basedOn w:val="DefaultParagraphFont"/>
    <w:link w:val="Heading1"/>
    <w:uiPriority w:val="9"/>
    <w:rsid w:val="007072C5"/>
    <w:rPr>
      <w:rFonts w:asciiTheme="majorHAnsi" w:hAnsiTheme="majorHAnsi"/>
      <w:b/>
      <w:sz w:val="30"/>
      <w:szCs w:val="30"/>
    </w:rPr>
  </w:style>
  <w:style w:customStyle="1" w:styleId="ProfessionalExperienceStatement" w:type="paragraph">
    <w:name w:val="Professional Experience Statement"/>
    <w:basedOn w:val="Normal"/>
    <w:qFormat/>
    <w:rsid w:val="007072C5"/>
    <w:pPr>
      <w:spacing w:before="40"/>
      <w:jc w:val="both"/>
    </w:pPr>
    <w:rPr>
      <w:i/>
      <w:iCs/>
      <w:szCs w:val="22"/>
    </w:rPr>
  </w:style>
  <w:style w:customStyle="1" w:styleId="ProfessionalExperienceDuties" w:type="paragraph">
    <w:name w:val="Professional Experience Duties"/>
    <w:basedOn w:val="Normal"/>
    <w:qFormat/>
    <w:rsid w:val="00BF1AE1"/>
    <w:pPr>
      <w:spacing w:before="40"/>
      <w:jc w:val="both"/>
    </w:pPr>
    <w:rPr>
      <w:szCs w:val="22"/>
    </w:rPr>
  </w:style>
  <w:style w:customStyle="1" w:styleId="ProfessionalExperienceContributionList" w:type="paragraph">
    <w:name w:val="Professional Experience Contribution List"/>
    <w:basedOn w:val="Normal"/>
    <w:qFormat/>
    <w:rsid w:val="007072C5"/>
    <w:pPr>
      <w:numPr>
        <w:numId w:val="5"/>
      </w:numPr>
      <w:tabs>
        <w:tab w:pos="533" w:val="clear"/>
        <w:tab w:pos="900" w:val="num"/>
      </w:tabs>
      <w:spacing w:before="80"/>
      <w:ind w:left="900"/>
    </w:pPr>
    <w:rPr>
      <w:szCs w:val="22"/>
    </w:rPr>
  </w:style>
  <w:style w:customStyle="1" w:styleId="Heading3Char" w:type="character">
    <w:name w:val="Heading 3 Char"/>
    <w:basedOn w:val="DefaultParagraphFont"/>
    <w:link w:val="Heading3"/>
    <w:uiPriority w:val="9"/>
    <w:rsid w:val="007072C5"/>
    <w:rPr>
      <w:rFonts w:asciiTheme="minorHAnsi" w:hAnsiTheme="minorHAnsi"/>
      <w:sz w:val="22"/>
      <w:szCs w:val="22"/>
      <w:u w:val="single"/>
    </w:rPr>
  </w:style>
  <w:style w:customStyle="1" w:styleId="CareerNote" w:type="paragraph">
    <w:name w:val="Career Note"/>
    <w:basedOn w:val="Normal"/>
    <w:qFormat/>
    <w:rsid w:val="00487DDA"/>
    <w:pPr>
      <w:spacing w:before="360"/>
      <w:jc w:val="both"/>
    </w:pPr>
    <w:rPr>
      <w:i/>
      <w:szCs w:val="22"/>
    </w:rPr>
  </w:style>
  <w:style w:customStyle="1" w:styleId="CoreCompetenciesTable" w:type="table">
    <w:name w:val="Core Competencies Table"/>
    <w:basedOn w:val="TableNormal"/>
    <w:uiPriority w:val="99"/>
    <w:rsid w:val="007072C5"/>
    <w:rPr>
      <w:rFonts w:ascii="Calibri" w:hAnsi="Calibri"/>
      <w:sz w:val="22"/>
    </w:rPr>
    <w:tblPr>
      <w:jc w:val="center"/>
    </w:tblPr>
    <w:trPr>
      <w:jc w:val="center"/>
    </w:trPr>
  </w:style>
  <w:style w:customStyle="1" w:styleId="ProjectTable" w:type="table">
    <w:name w:val="Project Table"/>
    <w:basedOn w:val="CoreCompetenciesTable"/>
    <w:uiPriority w:val="99"/>
    <w:rsid w:val="007072C5"/>
    <w:tblPr/>
  </w:style>
  <w:style w:customStyle="1" w:styleId="TechTable" w:type="table">
    <w:name w:val="Tech Table"/>
    <w:basedOn w:val="ProjectTable"/>
    <w:uiPriority w:val="99"/>
    <w:rsid w:val="007072C5"/>
    <w:tblPr/>
  </w:style>
  <w:style w:styleId="List" w:type="paragraph">
    <w:name w:val="List"/>
    <w:basedOn w:val="Normal"/>
    <w:uiPriority w:val="99"/>
    <w:unhideWhenUsed/>
    <w:rsid w:val="007072C5"/>
    <w:pPr>
      <w:numPr>
        <w:ilvl w:val="2"/>
        <w:numId w:val="11"/>
      </w:numPr>
      <w:jc w:val="both"/>
    </w:pPr>
    <w:rPr>
      <w:szCs w:val="22"/>
    </w:rPr>
  </w:style>
  <w:style w:customStyle="1" w:styleId="ProjectName" w:type="paragraph">
    <w:name w:val="Project Name"/>
    <w:basedOn w:val="Normal"/>
    <w:qFormat/>
    <w:rsid w:val="007072C5"/>
    <w:pPr>
      <w:spacing w:before="100"/>
      <w:ind w:left="360"/>
      <w:jc w:val="both"/>
    </w:pPr>
    <w:rPr>
      <w:b/>
      <w:szCs w:val="22"/>
    </w:rPr>
  </w:style>
  <w:style w:customStyle="1" w:styleId="ProjectDescription" w:type="paragraph">
    <w:name w:val="Project Description"/>
    <w:basedOn w:val="Normal"/>
    <w:qFormat/>
    <w:rsid w:val="007072C5"/>
    <w:pPr>
      <w:spacing w:before="100"/>
      <w:ind w:left="360"/>
      <w:jc w:val="both"/>
    </w:pPr>
    <w:rPr>
      <w:szCs w:val="22"/>
    </w:rPr>
  </w:style>
  <w:style w:customStyle="1" w:styleId="TechTableCategory" w:type="paragraph">
    <w:name w:val="Tech Table Category"/>
    <w:basedOn w:val="Normal"/>
    <w:qFormat/>
    <w:rsid w:val="007072C5"/>
    <w:pPr>
      <w:spacing w:before="100"/>
      <w:ind w:left="360"/>
      <w:jc w:val="both"/>
    </w:pPr>
    <w:rPr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3802</Characters>
  <Application>Microsoft Office Word</Application>
  <DocSecurity>4</DocSecurity>
  <Lines>31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2020-11-10T03:50:00Z</dcterms:created>
  <dc:creator>Kenneth G. Elliott</dc:creator>
  <cp:lastModifiedBy>Kenneth G. Elliott</cp:lastModifiedBy>
  <dcterms:modified xsi:type="dcterms:W3CDTF">2020-11-10T03:50:00Z</dcterms:modified>
  <cp:revision>1</cp:revision>
  <dc:title>Kenneth G. Elliott's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prfo8ex-v2</vt:lpwstr>
  </property>
  <property fmtid="{D5CDD505-2E9C-101B-9397-08002B2CF9AE}" name="wiz_id" pid="3">
    <vt:lpwstr>467f9d3fd860c9def206dd06dd7d7c43</vt:lpwstr>
  </property>
  <property pid="4" fmtid="{D5CDD505-2E9C-101B-9397-08002B2CF9AE}" name="tal_id">
    <vt:lpwstr>af50b21055b92638a512f3fe94e449e2</vt:lpwstr>
  </property>
  <property pid="5" fmtid="{D5CDD505-2E9C-101B-9397-08002B2CF9AE}" name="app_source">
    <vt:lpwstr>rezbiz</vt:lpwstr>
  </property>
  <property pid="6" fmtid="{D5CDD505-2E9C-101B-9397-08002B2CF9AE}" name="app_id">
    <vt:lpwstr>810004</vt:lpwstr>
  </property>
</Properties>
</file>