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jc w:val="center"/>
        <w:tblLook w:val="04A0" w:firstRow="1" w:lastRow="0" w:firstColumn="1" w:lastColumn="0" w:noHBand="0" w:noVBand="1"/>
      </w:tblPr>
      <w:tblGrid>
        <w:gridCol w:w="8856"/>
      </w:tblGrid>
      <w:tr w:rsidR="00ED5D4C" w14:paraId="6CC10B94" w14:textId="77777777" w:rsidTr="5CBD717F">
        <w:trPr>
          <w:jc w:val="center"/>
        </w:trPr>
        <w:tc>
          <w:tcPr>
            <w:tcW w:w="8856" w:type="dxa"/>
            <w:shd w:val="clear" w:color="auto" w:fill="auto"/>
          </w:tcPr>
          <w:p w14:paraId="5A95E92A" w14:textId="77777777" w:rsidR="00ED5D4C" w:rsidRDefault="5CBD717F">
            <w:pPr>
              <w:pStyle w:val="Address2"/>
            </w:pPr>
            <w:bookmarkStart w:id="0" w:name="_GoBack"/>
            <w:bookmarkEnd w:id="0"/>
            <w:r>
              <w:t>516 S. St. Andrews Pl #502 • Los Angeles, CA 90020</w:t>
            </w:r>
          </w:p>
        </w:tc>
      </w:tr>
      <w:tr w:rsidR="00ED5D4C" w14:paraId="201D49F6" w14:textId="77777777" w:rsidTr="5CBD717F">
        <w:trPr>
          <w:jc w:val="center"/>
        </w:trPr>
        <w:tc>
          <w:tcPr>
            <w:tcW w:w="8856" w:type="dxa"/>
            <w:shd w:val="clear" w:color="auto" w:fill="auto"/>
            <w:tcMar>
              <w:bottom w:w="288" w:type="dxa"/>
            </w:tcMar>
          </w:tcPr>
          <w:p w14:paraId="03E0ED63" w14:textId="77777777" w:rsidR="00ED5D4C" w:rsidRDefault="5CBD717F">
            <w:pPr>
              <w:pStyle w:val="Address1"/>
            </w:pPr>
            <w:r>
              <w:t>Phone 323-401-5285 • E-mail dl@ca.rr.com</w:t>
            </w:r>
          </w:p>
        </w:tc>
      </w:tr>
    </w:tbl>
    <w:p w14:paraId="3901B07D" w14:textId="77777777" w:rsidR="00ED5D4C" w:rsidRDefault="5CBD717F">
      <w:pPr>
        <w:pStyle w:val="Name"/>
      </w:pPr>
      <w:r>
        <w:t>David LeTourneau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D5D4C" w14:paraId="6510F2A9" w14:textId="77777777" w:rsidTr="5CBD717F">
        <w:tc>
          <w:tcPr>
            <w:tcW w:w="8820" w:type="dxa"/>
            <w:gridSpan w:val="2"/>
            <w:shd w:val="clear" w:color="auto" w:fill="auto"/>
          </w:tcPr>
          <w:p w14:paraId="69E8DF55" w14:textId="77777777" w:rsidR="00ED5D4C" w:rsidRDefault="5CBD717F">
            <w:pPr>
              <w:pStyle w:val="SectionTitle"/>
            </w:pPr>
            <w:r>
              <w:t>Objective</w:t>
            </w:r>
          </w:p>
        </w:tc>
      </w:tr>
      <w:tr w:rsidR="00ED5D4C" w14:paraId="3601A17E" w14:textId="77777777" w:rsidTr="5CBD717F">
        <w:tc>
          <w:tcPr>
            <w:tcW w:w="2160" w:type="dxa"/>
            <w:shd w:val="clear" w:color="auto" w:fill="auto"/>
          </w:tcPr>
          <w:p w14:paraId="672A6659" w14:textId="77777777" w:rsidR="00ED5D4C" w:rsidRDefault="00ED5D4C">
            <w:pPr>
              <w:snapToGrid w:val="0"/>
            </w:pPr>
          </w:p>
        </w:tc>
        <w:tc>
          <w:tcPr>
            <w:tcW w:w="6660" w:type="dxa"/>
            <w:shd w:val="clear" w:color="auto" w:fill="auto"/>
          </w:tcPr>
          <w:p w14:paraId="3E93D19A" w14:textId="182380CA" w:rsidR="00ED5D4C" w:rsidRDefault="5CBD717F" w:rsidP="5CBD717F">
            <w:pPr>
              <w:pStyle w:val="Objective"/>
              <w:rPr>
                <w:b/>
                <w:bCs/>
              </w:rPr>
            </w:pPr>
            <w:r w:rsidRPr="5CBD717F">
              <w:rPr>
                <w:b/>
                <w:bCs/>
              </w:rPr>
              <w:t>Technology Support Supervisor/Technician</w:t>
            </w:r>
          </w:p>
          <w:p w14:paraId="0BFB8554" w14:textId="77511D9A" w:rsidR="00ED5D4C" w:rsidRDefault="00ED5D4C" w:rsidP="5CBD717F">
            <w:pPr>
              <w:pStyle w:val="BodyText"/>
              <w:spacing w:before="60"/>
              <w:rPr>
                <w:b/>
              </w:rPr>
            </w:pPr>
          </w:p>
        </w:tc>
      </w:tr>
      <w:tr w:rsidR="00ED5D4C" w14:paraId="4EF04919" w14:textId="77777777" w:rsidTr="5CBD717F">
        <w:tc>
          <w:tcPr>
            <w:tcW w:w="8820" w:type="dxa"/>
            <w:gridSpan w:val="2"/>
            <w:shd w:val="clear" w:color="auto" w:fill="auto"/>
          </w:tcPr>
          <w:p w14:paraId="60FD33A8" w14:textId="77777777" w:rsidR="00ED5D4C" w:rsidRDefault="5CBD717F">
            <w:pPr>
              <w:pStyle w:val="SectionTitle"/>
            </w:pPr>
            <w:r>
              <w:t>Professional experience</w:t>
            </w:r>
          </w:p>
        </w:tc>
      </w:tr>
      <w:tr w:rsidR="00ED5D4C" w14:paraId="2ECB60D6" w14:textId="77777777" w:rsidTr="5CBD717F">
        <w:tc>
          <w:tcPr>
            <w:tcW w:w="2160" w:type="dxa"/>
            <w:shd w:val="clear" w:color="auto" w:fill="auto"/>
          </w:tcPr>
          <w:p w14:paraId="0A37501D" w14:textId="77777777" w:rsidR="00ED5D4C" w:rsidRDefault="00ED5D4C">
            <w:pPr>
              <w:snapToGrid w:val="0"/>
            </w:pPr>
          </w:p>
        </w:tc>
        <w:tc>
          <w:tcPr>
            <w:tcW w:w="6660" w:type="dxa"/>
            <w:shd w:val="clear" w:color="auto" w:fill="auto"/>
          </w:tcPr>
          <w:p w14:paraId="2519C267" w14:textId="55C56D99" w:rsidR="5CBD717F" w:rsidRDefault="5CBD717F" w:rsidP="5CBD717F">
            <w:pPr>
              <w:pStyle w:val="CompanyName"/>
              <w:rPr>
                <w:b/>
                <w:bCs/>
              </w:rPr>
            </w:pPr>
            <w:r w:rsidRPr="5CBD717F">
              <w:rPr>
                <w:b/>
                <w:bCs/>
              </w:rPr>
              <w:t>03/17-Present    Dailey Inc.            West Hollywood, CA</w:t>
            </w:r>
          </w:p>
          <w:p w14:paraId="23923D92" w14:textId="15DDC218" w:rsidR="5CBD717F" w:rsidRDefault="5CBD717F" w:rsidP="5CBD717F">
            <w:pPr>
              <w:pStyle w:val="JobTitle"/>
              <w:rPr>
                <w:b/>
                <w:bCs/>
                <w:i w:val="0"/>
              </w:rPr>
            </w:pPr>
            <w:r w:rsidRPr="5CBD717F">
              <w:rPr>
                <w:b/>
                <w:bCs/>
                <w:i w:val="0"/>
              </w:rPr>
              <w:t xml:space="preserve">IT </w:t>
            </w:r>
            <w:r w:rsidR="00705A68">
              <w:rPr>
                <w:b/>
                <w:bCs/>
                <w:i w:val="0"/>
              </w:rPr>
              <w:t>Support</w:t>
            </w:r>
          </w:p>
          <w:p w14:paraId="6F29F894" w14:textId="3F6EE1D8" w:rsidR="5CBD717F" w:rsidRDefault="5CBD717F" w:rsidP="5CBD717F">
            <w:pPr>
              <w:pStyle w:val="Achievement"/>
              <w:numPr>
                <w:ilvl w:val="0"/>
                <w:numId w:val="0"/>
              </w:numPr>
            </w:pPr>
          </w:p>
          <w:p w14:paraId="565A6538" w14:textId="70A9D9E3" w:rsidR="5CBD717F" w:rsidRDefault="5CBD717F" w:rsidP="5CBD717F">
            <w:pPr>
              <w:pStyle w:val="Achievement"/>
              <w:numPr>
                <w:ilvl w:val="0"/>
                <w:numId w:val="0"/>
              </w:numPr>
            </w:pPr>
            <w:r w:rsidRPr="5CBD717F">
              <w:t>Mac (</w:t>
            </w:r>
            <w:r w:rsidR="00DF4D00">
              <w:t>all OS’s</w:t>
            </w:r>
            <w:r w:rsidRPr="5CBD717F">
              <w:t xml:space="preserve">), PC (Win7-Win10), </w:t>
            </w:r>
            <w:r w:rsidRPr="5CBD717F">
              <w:rPr>
                <w:rFonts w:ascii="Times" w:eastAsia="Times" w:hAnsi="Times" w:cs="Times"/>
                <w:szCs w:val="22"/>
              </w:rPr>
              <w:t>Hardware, software &amp; peripheral installs, reimaging &amp; upgrades.</w:t>
            </w:r>
          </w:p>
          <w:p w14:paraId="3A9D70A4" w14:textId="3621555A" w:rsidR="5CBD717F" w:rsidRDefault="5CBD717F" w:rsidP="5CBD717F">
            <w:pPr>
              <w:pStyle w:val="Achievement"/>
              <w:numPr>
                <w:ilvl w:val="0"/>
                <w:numId w:val="0"/>
              </w:numPr>
              <w:rPr>
                <w:rFonts w:ascii="Times" w:eastAsia="Times" w:hAnsi="Times" w:cs="Times"/>
                <w:szCs w:val="22"/>
              </w:rPr>
            </w:pPr>
            <w:r w:rsidRPr="5CBD717F">
              <w:rPr>
                <w:rFonts w:ascii="Times" w:eastAsia="Times" w:hAnsi="Times" w:cs="Times"/>
                <w:szCs w:val="22"/>
              </w:rPr>
              <w:t>Support for Office 365, Adobe CC201</w:t>
            </w:r>
            <w:r w:rsidR="00DF4D00">
              <w:rPr>
                <w:rFonts w:ascii="Times" w:eastAsia="Times" w:hAnsi="Times" w:cs="Times"/>
                <w:szCs w:val="22"/>
              </w:rPr>
              <w:t>9</w:t>
            </w:r>
            <w:r w:rsidRPr="5CBD717F">
              <w:rPr>
                <w:rFonts w:ascii="Times" w:eastAsia="Times" w:hAnsi="Times" w:cs="Times"/>
                <w:szCs w:val="22"/>
              </w:rPr>
              <w:t xml:space="preserve">, Ring Central, Box (Sync, Edit &amp; Box Drive), Advantage (PC financial software), plus other various apps.   </w:t>
            </w:r>
          </w:p>
          <w:p w14:paraId="204748E5" w14:textId="0A299D83" w:rsidR="5CBD717F" w:rsidRDefault="5CBD717F" w:rsidP="5CBD717F">
            <w:pPr>
              <w:pStyle w:val="Achievement"/>
              <w:numPr>
                <w:ilvl w:val="0"/>
                <w:numId w:val="0"/>
              </w:numPr>
              <w:rPr>
                <w:rFonts w:ascii="Times" w:eastAsia="Times" w:hAnsi="Times" w:cs="Times"/>
                <w:szCs w:val="22"/>
              </w:rPr>
            </w:pPr>
            <w:r w:rsidRPr="5CBD717F">
              <w:rPr>
                <w:rFonts w:ascii="Times" w:eastAsia="Times" w:hAnsi="Times" w:cs="Times"/>
                <w:szCs w:val="22"/>
              </w:rPr>
              <w:t>New Hire orientation and deployment.</w:t>
            </w:r>
          </w:p>
          <w:p w14:paraId="5ADC7EB6" w14:textId="2743C83A" w:rsidR="5CBD717F" w:rsidRDefault="5CBD717F" w:rsidP="5CBD717F">
            <w:pPr>
              <w:pStyle w:val="Achievement"/>
              <w:numPr>
                <w:ilvl w:val="0"/>
                <w:numId w:val="0"/>
              </w:numPr>
              <w:rPr>
                <w:rFonts w:ascii="Times" w:eastAsia="Times" w:hAnsi="Times" w:cs="Times"/>
                <w:szCs w:val="22"/>
              </w:rPr>
            </w:pPr>
            <w:r w:rsidRPr="5CBD717F">
              <w:rPr>
                <w:rFonts w:ascii="Times" w:eastAsia="Times" w:hAnsi="Times" w:cs="Times"/>
                <w:szCs w:val="22"/>
              </w:rPr>
              <w:t>Conference rooms support – Apple TV, Projectors, laptops</w:t>
            </w:r>
          </w:p>
          <w:p w14:paraId="59F9FDD8" w14:textId="4F69B0B2" w:rsidR="5CBD717F" w:rsidRDefault="5CBD717F" w:rsidP="5CBD717F">
            <w:pPr>
              <w:pStyle w:val="Achievement"/>
              <w:numPr>
                <w:ilvl w:val="0"/>
                <w:numId w:val="0"/>
              </w:numPr>
              <w:rPr>
                <w:rFonts w:ascii="Times" w:eastAsia="Times" w:hAnsi="Times" w:cs="Times"/>
                <w:szCs w:val="22"/>
              </w:rPr>
            </w:pPr>
            <w:r w:rsidRPr="5CBD717F">
              <w:rPr>
                <w:rFonts w:ascii="Times" w:eastAsia="Times" w:hAnsi="Times" w:cs="Times"/>
                <w:szCs w:val="22"/>
              </w:rPr>
              <w:t>Wireless support</w:t>
            </w:r>
          </w:p>
          <w:p w14:paraId="14B7BE57" w14:textId="3D537ADF" w:rsidR="5CBD717F" w:rsidRDefault="5CBD717F" w:rsidP="5CBD717F">
            <w:pPr>
              <w:rPr>
                <w:rFonts w:ascii="Times" w:eastAsia="Times" w:hAnsi="Times" w:cs="Times"/>
                <w:szCs w:val="22"/>
              </w:rPr>
            </w:pPr>
            <w:r w:rsidRPr="5CBD717F">
              <w:t>iPhone/iPad support</w:t>
            </w:r>
          </w:p>
          <w:p w14:paraId="138E9246" w14:textId="0B772CF4" w:rsidR="5CBD717F" w:rsidRDefault="5CBD717F" w:rsidP="5CBD717F">
            <w:pPr>
              <w:pStyle w:val="Achievement"/>
              <w:numPr>
                <w:ilvl w:val="0"/>
                <w:numId w:val="0"/>
              </w:numPr>
              <w:rPr>
                <w:rFonts w:ascii="Times" w:eastAsia="Times" w:hAnsi="Times" w:cs="Times"/>
                <w:szCs w:val="22"/>
              </w:rPr>
            </w:pPr>
            <w:r w:rsidRPr="5CBD717F">
              <w:rPr>
                <w:rFonts w:ascii="Times" w:eastAsia="Times" w:hAnsi="Times" w:cs="Times"/>
                <w:szCs w:val="22"/>
              </w:rPr>
              <w:t>Canon, HP &amp; Konica printer support</w:t>
            </w:r>
          </w:p>
          <w:p w14:paraId="3283EF68" w14:textId="197D1FED" w:rsidR="5CBD717F" w:rsidRDefault="5CBD717F" w:rsidP="5CBD717F">
            <w:pPr>
              <w:pStyle w:val="Achievement"/>
              <w:numPr>
                <w:ilvl w:val="0"/>
                <w:numId w:val="0"/>
              </w:numPr>
              <w:rPr>
                <w:rFonts w:ascii="Times" w:eastAsia="Times" w:hAnsi="Times" w:cs="Times"/>
                <w:szCs w:val="22"/>
              </w:rPr>
            </w:pPr>
            <w:proofErr w:type="spellStart"/>
            <w:r w:rsidRPr="5CBD717F">
              <w:rPr>
                <w:rFonts w:ascii="Times" w:eastAsia="Times" w:hAnsi="Times" w:cs="Times"/>
                <w:szCs w:val="22"/>
              </w:rPr>
              <w:t>ZenDesk</w:t>
            </w:r>
            <w:proofErr w:type="spellEnd"/>
            <w:r w:rsidRPr="5CBD717F">
              <w:rPr>
                <w:rFonts w:ascii="Times" w:eastAsia="Times" w:hAnsi="Times" w:cs="Times"/>
                <w:szCs w:val="22"/>
              </w:rPr>
              <w:t xml:space="preserve"> - helpdesk ticketing system</w:t>
            </w:r>
          </w:p>
          <w:p w14:paraId="4D89FDD3" w14:textId="6D34AD3D" w:rsidR="5CBD717F" w:rsidRDefault="5CBD717F" w:rsidP="5CBD717F">
            <w:pPr>
              <w:pStyle w:val="CompanyName"/>
              <w:rPr>
                <w:b/>
                <w:bCs/>
              </w:rPr>
            </w:pPr>
          </w:p>
          <w:p w14:paraId="57666140" w14:textId="77777777" w:rsidR="00ED5D4C" w:rsidRDefault="5CBD717F" w:rsidP="5CBD717F">
            <w:pPr>
              <w:pStyle w:val="CompanyName"/>
              <w:rPr>
                <w:b/>
                <w:bCs/>
              </w:rPr>
            </w:pPr>
            <w:r w:rsidRPr="5CBD717F">
              <w:rPr>
                <w:b/>
                <w:bCs/>
              </w:rPr>
              <w:t xml:space="preserve">10/15 – 01/17     </w:t>
            </w:r>
            <w:proofErr w:type="spellStart"/>
            <w:r w:rsidRPr="5CBD717F">
              <w:rPr>
                <w:b/>
                <w:bCs/>
              </w:rPr>
              <w:t>Hurwitzcreative</w:t>
            </w:r>
            <w:proofErr w:type="spellEnd"/>
            <w:r w:rsidRPr="5CBD717F">
              <w:rPr>
                <w:b/>
                <w:bCs/>
              </w:rPr>
              <w:t xml:space="preserve">   North Hollywood, CA</w:t>
            </w:r>
          </w:p>
          <w:p w14:paraId="2AE374BA" w14:textId="77777777" w:rsidR="00ED5D4C" w:rsidRDefault="5CBD717F" w:rsidP="5CBD717F">
            <w:pPr>
              <w:pStyle w:val="JobTitle"/>
              <w:rPr>
                <w:b/>
                <w:bCs/>
                <w:i w:val="0"/>
              </w:rPr>
            </w:pPr>
            <w:r w:rsidRPr="5CBD717F">
              <w:rPr>
                <w:b/>
                <w:bCs/>
                <w:i w:val="0"/>
              </w:rPr>
              <w:t>IT Director</w:t>
            </w:r>
          </w:p>
          <w:p w14:paraId="32886839" w14:textId="77777777" w:rsidR="00ED5D4C" w:rsidRDefault="5CBD717F" w:rsidP="5CBD717F">
            <w:pPr>
              <w:pStyle w:val="JobTitle"/>
              <w:rPr>
                <w:b/>
                <w:bCs/>
              </w:rPr>
            </w:pPr>
            <w:r w:rsidRPr="5CBD717F">
              <w:rPr>
                <w:i w:val="0"/>
              </w:rPr>
              <w:t xml:space="preserve">Supervised all aspects of IT Dept plus company’s computer &amp; IT needs. </w:t>
            </w:r>
          </w:p>
          <w:p w14:paraId="77DD7361" w14:textId="77777777" w:rsidR="00ED5D4C" w:rsidRDefault="5CBD717F" w:rsidP="5CBD717F">
            <w:pPr>
              <w:pStyle w:val="JobTitle"/>
              <w:rPr>
                <w:b/>
                <w:bCs/>
              </w:rPr>
            </w:pPr>
            <w:r w:rsidRPr="5CBD717F">
              <w:rPr>
                <w:i w:val="0"/>
              </w:rPr>
              <w:t>Managed: 24 TB Apple file server &amp; back-ups, 96 TB “Facilis” video file server &amp; back-ups, 126 TB “</w:t>
            </w:r>
            <w:proofErr w:type="spellStart"/>
            <w:r w:rsidRPr="5CBD717F">
              <w:rPr>
                <w:i w:val="0"/>
              </w:rPr>
              <w:t>Infortrend</w:t>
            </w:r>
            <w:proofErr w:type="spellEnd"/>
            <w:r w:rsidRPr="5CBD717F">
              <w:rPr>
                <w:i w:val="0"/>
              </w:rPr>
              <w:t xml:space="preserve">” video file server &amp; back-ups, 12 TB FTP server &amp; back-ups, 12 </w:t>
            </w:r>
            <w:proofErr w:type="spellStart"/>
            <w:r w:rsidRPr="5CBD717F">
              <w:rPr>
                <w:i w:val="0"/>
              </w:rPr>
              <w:t>MacPro</w:t>
            </w:r>
            <w:proofErr w:type="spellEnd"/>
            <w:r w:rsidRPr="5CBD717F">
              <w:rPr>
                <w:i w:val="0"/>
              </w:rPr>
              <w:t xml:space="preserve"> /Avid Media Composer editing bays, 12 Adobe Creative cloud suites, 2 </w:t>
            </w:r>
            <w:proofErr w:type="spellStart"/>
            <w:r w:rsidRPr="5CBD717F">
              <w:rPr>
                <w:i w:val="0"/>
              </w:rPr>
              <w:t>MacPro</w:t>
            </w:r>
            <w:proofErr w:type="spellEnd"/>
            <w:r w:rsidRPr="5CBD717F">
              <w:rPr>
                <w:i w:val="0"/>
              </w:rPr>
              <w:t xml:space="preserve">/Avid </w:t>
            </w:r>
            <w:proofErr w:type="spellStart"/>
            <w:r w:rsidRPr="5CBD717F">
              <w:rPr>
                <w:i w:val="0"/>
              </w:rPr>
              <w:t>ProTools</w:t>
            </w:r>
            <w:proofErr w:type="spellEnd"/>
            <w:r w:rsidRPr="5CBD717F">
              <w:rPr>
                <w:i w:val="0"/>
              </w:rPr>
              <w:t xml:space="preserve"> suites. </w:t>
            </w:r>
            <w:proofErr w:type="gramStart"/>
            <w:r w:rsidRPr="5CBD717F">
              <w:rPr>
                <w:i w:val="0"/>
              </w:rPr>
              <w:t>Plus</w:t>
            </w:r>
            <w:proofErr w:type="gramEnd"/>
            <w:r w:rsidRPr="5CBD717F">
              <w:rPr>
                <w:i w:val="0"/>
              </w:rPr>
              <w:t xml:space="preserve"> various plug-ins and creative apps.</w:t>
            </w:r>
          </w:p>
          <w:p w14:paraId="6553A6E5" w14:textId="77777777" w:rsidR="00ED5D4C" w:rsidRDefault="5CBD717F" w:rsidP="5CBD717F">
            <w:pPr>
              <w:pStyle w:val="JobTitle"/>
              <w:rPr>
                <w:b/>
                <w:bCs/>
              </w:rPr>
            </w:pPr>
            <w:r w:rsidRPr="5CBD717F">
              <w:rPr>
                <w:i w:val="0"/>
              </w:rPr>
              <w:t>Managed 35 “Microsoft Office 365” users, Word Excel &amp; Outlook, plus all IT needs.</w:t>
            </w:r>
          </w:p>
          <w:p w14:paraId="261FA501" w14:textId="77777777" w:rsidR="00ED5D4C" w:rsidRDefault="5CBD717F" w:rsidP="5CBD717F">
            <w:pPr>
              <w:pStyle w:val="JobTitle"/>
              <w:rPr>
                <w:b/>
                <w:bCs/>
              </w:rPr>
            </w:pPr>
            <w:r w:rsidRPr="5CBD717F">
              <w:rPr>
                <w:i w:val="0"/>
              </w:rPr>
              <w:t>Maintained “Back-up Generator System”</w:t>
            </w:r>
          </w:p>
          <w:p w14:paraId="0AB1FD27" w14:textId="77777777" w:rsidR="00ED5D4C" w:rsidRDefault="5CBD717F" w:rsidP="5CBD717F">
            <w:pPr>
              <w:pStyle w:val="JobTitle"/>
              <w:rPr>
                <w:b/>
                <w:bCs/>
              </w:rPr>
            </w:pPr>
            <w:r w:rsidRPr="5CBD717F">
              <w:rPr>
                <w:i w:val="0"/>
              </w:rPr>
              <w:t>Managed SonicWall / Firewall</w:t>
            </w:r>
          </w:p>
          <w:p w14:paraId="3D8FA11F" w14:textId="77777777" w:rsidR="00ED5D4C" w:rsidRDefault="5CBD717F" w:rsidP="5CBD717F">
            <w:pPr>
              <w:pStyle w:val="JobTitle"/>
              <w:rPr>
                <w:b/>
                <w:bCs/>
              </w:rPr>
            </w:pPr>
            <w:r w:rsidRPr="5CBD717F">
              <w:rPr>
                <w:i w:val="0"/>
              </w:rPr>
              <w:t>Managed dual/redundant “</w:t>
            </w:r>
            <w:proofErr w:type="spellStart"/>
            <w:r w:rsidRPr="5CBD717F">
              <w:rPr>
                <w:i w:val="0"/>
              </w:rPr>
              <w:t>TimeWarner</w:t>
            </w:r>
            <w:proofErr w:type="spellEnd"/>
            <w:r w:rsidRPr="5CBD717F">
              <w:rPr>
                <w:i w:val="0"/>
              </w:rPr>
              <w:t>/Cogent” internet connections</w:t>
            </w:r>
          </w:p>
          <w:p w14:paraId="49B43499" w14:textId="13D67898" w:rsidR="00ED5D4C" w:rsidRDefault="00ED5D4C" w:rsidP="5CBD717F">
            <w:pPr>
              <w:pStyle w:val="JobTitle"/>
              <w:rPr>
                <w:i w:val="0"/>
              </w:rPr>
            </w:pPr>
          </w:p>
          <w:p w14:paraId="29D6B04F" w14:textId="77777777" w:rsidR="00ED5D4C" w:rsidRDefault="00DE5F69">
            <w:pPr>
              <w:pStyle w:val="JobTitle"/>
              <w:rPr>
                <w:b/>
              </w:rPr>
            </w:pPr>
            <w:r>
              <w:rPr>
                <w:i w:val="0"/>
              </w:rPr>
              <w:t xml:space="preserve"> </w:t>
            </w:r>
          </w:p>
          <w:p w14:paraId="71D83A9D" w14:textId="5CD1DEFB" w:rsidR="00ED5D4C" w:rsidRDefault="00DE5F69" w:rsidP="5CBD717F">
            <w:pPr>
              <w:pStyle w:val="JobTitle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03/09 – 09/15</w:t>
            </w:r>
            <w:r w:rsidR="5CBD717F" w:rsidRPr="5CBD717F">
              <w:rPr>
                <w:b/>
                <w:bCs/>
                <w:i w:val="0"/>
              </w:rPr>
              <w:t xml:space="preserve">    Nova Kino Productions   Los Angeles, CA/NYC</w:t>
            </w:r>
          </w:p>
          <w:p w14:paraId="4E4A792C" w14:textId="77777777" w:rsidR="00ED5D4C" w:rsidRDefault="5CBD717F" w:rsidP="5CBD717F">
            <w:pPr>
              <w:pStyle w:val="JobTitle"/>
              <w:rPr>
                <w:b/>
                <w:bCs/>
                <w:i w:val="0"/>
              </w:rPr>
            </w:pPr>
            <w:r w:rsidRPr="5CBD717F">
              <w:rPr>
                <w:b/>
                <w:bCs/>
                <w:i w:val="0"/>
              </w:rPr>
              <w:t>A/V Specialist / Audio Engineer / Tech Support</w:t>
            </w:r>
          </w:p>
          <w:p w14:paraId="2A9CA0C7" w14:textId="77777777" w:rsidR="00ED5D4C" w:rsidRDefault="00DE5F69" w:rsidP="5CBD717F">
            <w:pPr>
              <w:pStyle w:val="JobTitle"/>
              <w:rPr>
                <w:i w:val="0"/>
                <w:sz w:val="22"/>
                <w:szCs w:val="22"/>
              </w:rPr>
            </w:pPr>
            <w:r w:rsidRPr="5CBD717F">
              <w:rPr>
                <w:i w:val="0"/>
                <w:spacing w:val="0"/>
                <w:sz w:val="22"/>
                <w:szCs w:val="22"/>
              </w:rPr>
              <w:t xml:space="preserve">Installation, maintenance, training and supervision: digital editing bays, recording studio, graphic artist workstations &amp; render farms. XSAN &amp; XSAN backup System Admin. Audio &amp; Video file conversions,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Quicktime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Compressor,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Rhozet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/Carbon Coder (10bit full res PAL/NTSC to full res NTSC/PAL, 10bit full res to JPEG, Flash, Thumbnails etc.)  FTP/VPN Admin. Render Farm Admin.  </w:t>
            </w:r>
          </w:p>
          <w:p w14:paraId="0C813078" w14:textId="77777777" w:rsidR="00ED5D4C" w:rsidRDefault="00DE5F69">
            <w:pPr>
              <w:pStyle w:val="JobTitle"/>
            </w:pPr>
            <w:r w:rsidRPr="5CBD717F">
              <w:rPr>
                <w:i w:val="0"/>
                <w:spacing w:val="0"/>
                <w:sz w:val="22"/>
                <w:szCs w:val="22"/>
              </w:rPr>
              <w:t xml:space="preserve">Hardware/Software: Final Cut Pro7 (+ plug-ins),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FCServer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 (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MacPro’s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/G5's),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ProTools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 (various versions) (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MacPro’s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/G5’s &amp; PC’s),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DigiBeta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>, Beta, D1, D2, D5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, </w:t>
            </w:r>
            <w:r w:rsidRPr="5CBD717F">
              <w:rPr>
                <w:i w:val="0"/>
                <w:spacing w:val="0"/>
                <w:sz w:val="22"/>
                <w:szCs w:val="22"/>
              </w:rPr>
              <w:t xml:space="preserve">Deck Link SD &amp; HD capture cards, After Effects CS5 (+ plug-ins), Photoshop CS5, Illustrator C5, VMWare,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Parrallels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iDVD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DVD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StudioPro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GoLive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Dreamweaver, Office, Entourage,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FileMakerPro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>, etc...</w:t>
            </w:r>
          </w:p>
          <w:p w14:paraId="0A82675E" w14:textId="77777777" w:rsidR="00ED5D4C" w:rsidRDefault="5CBD717F">
            <w:pPr>
              <w:pStyle w:val="Achievement"/>
              <w:numPr>
                <w:ilvl w:val="0"/>
                <w:numId w:val="0"/>
              </w:numPr>
            </w:pPr>
            <w:r>
              <w:t xml:space="preserve">Render Farms: G5 </w:t>
            </w:r>
            <w:proofErr w:type="spellStart"/>
            <w:r>
              <w:t>XServer's</w:t>
            </w:r>
            <w:proofErr w:type="spellEnd"/>
            <w:r>
              <w:t xml:space="preserve"> &amp; G5 towers, Cisco/</w:t>
            </w:r>
            <w:proofErr w:type="spellStart"/>
            <w:r>
              <w:t>Netgear</w:t>
            </w:r>
            <w:proofErr w:type="spellEnd"/>
            <w:r>
              <w:t xml:space="preserve"> router/switches</w:t>
            </w:r>
          </w:p>
          <w:p w14:paraId="3022545F" w14:textId="77777777" w:rsidR="00ED5D4C" w:rsidRDefault="5CBD717F">
            <w:pPr>
              <w:pStyle w:val="Achievement"/>
              <w:numPr>
                <w:ilvl w:val="0"/>
                <w:numId w:val="0"/>
              </w:numPr>
            </w:pPr>
            <w:r>
              <w:t>IT Help Desk / Remote Support – Dell &amp; Mac laptops, towers &amp; servers, Blackberries, iPhones, Android devices.</w:t>
            </w:r>
          </w:p>
          <w:p w14:paraId="7C7D3DB1" w14:textId="22355D7A" w:rsidR="5CBD717F" w:rsidRDefault="5CBD717F" w:rsidP="5CBD717F">
            <w:pPr>
              <w:pStyle w:val="Achievement"/>
              <w:numPr>
                <w:ilvl w:val="0"/>
                <w:numId w:val="0"/>
              </w:numPr>
            </w:pPr>
          </w:p>
          <w:p w14:paraId="7FE017B7" w14:textId="46DE6A66" w:rsidR="00ED5D4C" w:rsidRDefault="5CBD717F" w:rsidP="5CBD717F">
            <w:pPr>
              <w:pStyle w:val="CompanyName"/>
              <w:rPr>
                <w:b/>
                <w:bCs/>
              </w:rPr>
            </w:pPr>
            <w:r w:rsidRPr="5CBD717F">
              <w:rPr>
                <w:b/>
                <w:bCs/>
              </w:rPr>
              <w:t xml:space="preserve">1/07 - 11/08      </w:t>
            </w:r>
            <w:proofErr w:type="spellStart"/>
            <w:r w:rsidRPr="5CBD717F">
              <w:rPr>
                <w:b/>
                <w:bCs/>
              </w:rPr>
              <w:t>SpotRunner</w:t>
            </w:r>
            <w:proofErr w:type="spellEnd"/>
            <w:r w:rsidRPr="5CBD717F">
              <w:rPr>
                <w:b/>
                <w:bCs/>
              </w:rPr>
              <w:t xml:space="preserve"> Inc.                          Los Angeles, CA</w:t>
            </w:r>
          </w:p>
          <w:p w14:paraId="3B41D147" w14:textId="77777777" w:rsidR="00ED5D4C" w:rsidRDefault="5CBD717F">
            <w:pPr>
              <w:pStyle w:val="JobTitle"/>
            </w:pPr>
            <w:r w:rsidRPr="5CBD717F">
              <w:rPr>
                <w:b/>
                <w:bCs/>
                <w:i w:val="0"/>
              </w:rPr>
              <w:t>Mac Support Specialist/IT Help Desk (Mac/PC) /Audio Engineer</w:t>
            </w:r>
          </w:p>
          <w:p w14:paraId="78BA1679" w14:textId="77777777" w:rsidR="00ED5D4C" w:rsidRDefault="00DE5F69" w:rsidP="5CBD717F">
            <w:pPr>
              <w:pStyle w:val="JobTitle"/>
              <w:rPr>
                <w:i w:val="0"/>
                <w:sz w:val="22"/>
                <w:szCs w:val="22"/>
              </w:rPr>
            </w:pPr>
            <w:r w:rsidRPr="5CBD717F">
              <w:rPr>
                <w:i w:val="0"/>
                <w:spacing w:val="0"/>
                <w:sz w:val="22"/>
                <w:szCs w:val="22"/>
              </w:rPr>
              <w:t xml:space="preserve">Installation, maintenance, training and supervision: digital editing bays and editors, recording studios and recording engineers, artist workstations &amp; render farms. XSAN &amp; XSAN backup System Admin. Audio &amp; Video file conversions,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Quicktime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Compressor,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Rhozet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/Carbon Coder (10bit full res PAL/NTSC to full res NTSC/PAL, 10bit full res to JPEG, Flash, Thumbnails etc.)  FTP/VPN Admin. Render Farm Admin.  </w:t>
            </w:r>
          </w:p>
          <w:p w14:paraId="0CF56070" w14:textId="77777777" w:rsidR="00ED5D4C" w:rsidRDefault="00DE5F69" w:rsidP="5CBD717F">
            <w:pPr>
              <w:pStyle w:val="JobTitle"/>
              <w:rPr>
                <w:i w:val="0"/>
                <w:sz w:val="22"/>
                <w:szCs w:val="22"/>
              </w:rPr>
            </w:pPr>
            <w:r w:rsidRPr="5CBD717F">
              <w:rPr>
                <w:i w:val="0"/>
                <w:spacing w:val="0"/>
                <w:sz w:val="22"/>
                <w:szCs w:val="22"/>
              </w:rPr>
              <w:t xml:space="preserve">Hardware/Software: Final Cut Pro/Studio2 (+ plug-ins),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FCServer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 (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MacPro’s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/G5's),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ProTools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 (various versions) (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MacPro’s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/G5’s &amp; PC’s),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DigiBeta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>, Beta, D1, D2, D5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, </w:t>
            </w:r>
            <w:r w:rsidRPr="5CBD717F">
              <w:rPr>
                <w:i w:val="0"/>
                <w:spacing w:val="0"/>
                <w:sz w:val="22"/>
                <w:szCs w:val="22"/>
              </w:rPr>
              <w:t xml:space="preserve">Deck Link SD &amp; HD capture cards, After Effects CS2 &amp; 3 (+ plug-ins), Photoshop CS2 &amp; 3, Illustrator CS2 &amp; 3,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iDVD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DVD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StudioPro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GoLive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Dreamweaver, Office, Entourage,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FileMakerPro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>, etc...</w:t>
            </w:r>
            <w:r w:rsidRPr="5CBD717F">
              <w:rPr>
                <w:i w:val="0"/>
              </w:rPr>
              <w:t>Render Farms:</w:t>
            </w:r>
            <w:r w:rsidRPr="5CBD717F">
              <w:t xml:space="preserve"> </w:t>
            </w:r>
            <w:r w:rsidRPr="5CBD717F">
              <w:rPr>
                <w:i w:val="0"/>
              </w:rPr>
              <w:t xml:space="preserve">G5 </w:t>
            </w:r>
            <w:proofErr w:type="spellStart"/>
            <w:r w:rsidRPr="5CBD717F">
              <w:rPr>
                <w:i w:val="0"/>
              </w:rPr>
              <w:t>XServer's</w:t>
            </w:r>
            <w:proofErr w:type="spellEnd"/>
            <w:r w:rsidRPr="5CBD717F">
              <w:rPr>
                <w:i w:val="0"/>
              </w:rPr>
              <w:t xml:space="preserve"> &amp; G5 towers, Cisco/</w:t>
            </w:r>
            <w:proofErr w:type="spellStart"/>
            <w:r w:rsidRPr="5CBD717F">
              <w:rPr>
                <w:i w:val="0"/>
              </w:rPr>
              <w:t>Netgear</w:t>
            </w:r>
            <w:proofErr w:type="spellEnd"/>
            <w:r w:rsidRPr="5CBD717F">
              <w:rPr>
                <w:i w:val="0"/>
              </w:rPr>
              <w:t xml:space="preserve"> routers/switches, IT Help Desk / Remote Support – Dell Laptops, Towers &amp; Servers, Blackberries/iPhones</w:t>
            </w:r>
            <w:r w:rsidRPr="5CBD717F">
              <w:t>,</w:t>
            </w:r>
          </w:p>
          <w:p w14:paraId="26BB22AE" w14:textId="77777777" w:rsidR="00ED5D4C" w:rsidRDefault="5CBD717F">
            <w:pPr>
              <w:pStyle w:val="Achievement"/>
              <w:numPr>
                <w:ilvl w:val="0"/>
                <w:numId w:val="0"/>
              </w:numPr>
            </w:pPr>
            <w:r>
              <w:t xml:space="preserve">Training: FCP, </w:t>
            </w:r>
            <w:proofErr w:type="spellStart"/>
            <w:r>
              <w:t>ProTools</w:t>
            </w:r>
            <w:proofErr w:type="spellEnd"/>
            <w:r>
              <w:t xml:space="preserve">, A/V conversions, building systems. </w:t>
            </w:r>
          </w:p>
          <w:p w14:paraId="5DAB6C7B" w14:textId="77777777" w:rsidR="00ED5D4C" w:rsidRDefault="00ED5D4C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</w:p>
          <w:p w14:paraId="3A83E1AF" w14:textId="1709807B" w:rsidR="00ED5D4C" w:rsidRDefault="00DE5F69">
            <w:pPr>
              <w:pStyle w:val="Achievement"/>
              <w:numPr>
                <w:ilvl w:val="0"/>
                <w:numId w:val="0"/>
              </w:numPr>
            </w:pPr>
            <w:r w:rsidRPr="5CBD717F">
              <w:rPr>
                <w:b/>
                <w:bCs/>
              </w:rPr>
              <w:t xml:space="preserve">9/04 – 11/06 </w:t>
            </w:r>
            <w:r>
              <w:rPr>
                <w:b/>
              </w:rPr>
              <w:tab/>
            </w:r>
            <w:r w:rsidRPr="5CBD717F">
              <w:rPr>
                <w:b/>
                <w:bCs/>
              </w:rPr>
              <w:t>Nickelodeon Inc.</w:t>
            </w:r>
            <w:r>
              <w:tab/>
            </w:r>
            <w:r w:rsidRPr="5CBD717F">
              <w:t xml:space="preserve">                         </w:t>
            </w:r>
            <w:r w:rsidRPr="5CBD717F">
              <w:rPr>
                <w:b/>
                <w:bCs/>
              </w:rPr>
              <w:t>Burbank, CA</w:t>
            </w:r>
          </w:p>
          <w:p w14:paraId="3A00F60C" w14:textId="77777777" w:rsidR="00ED5D4C" w:rsidRDefault="5CBD717F">
            <w:pPr>
              <w:pStyle w:val="JobTitle"/>
            </w:pPr>
            <w:r w:rsidRPr="5CBD717F">
              <w:rPr>
                <w:b/>
                <w:bCs/>
                <w:i w:val="0"/>
              </w:rPr>
              <w:t>Technology Support Supervisor - A/V Engineer</w:t>
            </w:r>
          </w:p>
          <w:p w14:paraId="0CE264F5" w14:textId="77777777" w:rsidR="00ED5D4C" w:rsidRDefault="5CBD717F">
            <w:pPr>
              <w:pStyle w:val="Achievement"/>
              <w:numPr>
                <w:ilvl w:val="0"/>
                <w:numId w:val="0"/>
              </w:numPr>
            </w:pPr>
            <w:r>
              <w:t>Technology Services Supervisor - A/V Engineer for Nickelodeon's Digital Editing Bays, Audio Recording Studios and CG Animation Dept.</w:t>
            </w:r>
          </w:p>
          <w:p w14:paraId="374817DE" w14:textId="77777777" w:rsidR="00ED5D4C" w:rsidRDefault="00DE5F69" w:rsidP="5CBD717F">
            <w:pPr>
              <w:pStyle w:val="JobTitle"/>
              <w:rPr>
                <w:i w:val="0"/>
                <w:sz w:val="22"/>
                <w:szCs w:val="22"/>
              </w:rPr>
            </w:pPr>
            <w:r w:rsidRPr="5CBD717F">
              <w:rPr>
                <w:i w:val="0"/>
                <w:spacing w:val="0"/>
                <w:sz w:val="22"/>
                <w:szCs w:val="22"/>
              </w:rPr>
              <w:t>Installation, maintenance, training and supervision: recording studios and recording engineers, digital editing bays and editors, render farms and artist workstations. Created multiple schematic drawing of all hardware systems.</w:t>
            </w:r>
          </w:p>
          <w:p w14:paraId="4C1429AB" w14:textId="77777777" w:rsidR="00ED5D4C" w:rsidRDefault="00DE5F69">
            <w:pPr>
              <w:pStyle w:val="JobTitle"/>
            </w:pPr>
            <w:r w:rsidRPr="5CBD717F">
              <w:rPr>
                <w:i w:val="0"/>
                <w:spacing w:val="0"/>
                <w:sz w:val="22"/>
                <w:szCs w:val="22"/>
              </w:rPr>
              <w:lastRenderedPageBreak/>
              <w:t xml:space="preserve">Hardware/Software: AutoCAD,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Avid's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 (Macs &amp;PC's),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ProTools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 (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MacPro's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>/G5’s) Final Cut Pro (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MacPro’s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/G5's) Maya 6.5, 7.1, 8, After Effects 6.5, 7, Lightwave 7, 8, 9, XSI, Combustion, Shake (Mac's and PC's), Rush,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Enfuzion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Qube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QMaster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>, Photoshop CS2, Illustrator CS2, VMWare,  Parallels etc...</w:t>
            </w:r>
          </w:p>
          <w:p w14:paraId="1891F552" w14:textId="77777777" w:rsidR="00ED5D4C" w:rsidRDefault="00DE5F69">
            <w:pPr>
              <w:pStyle w:val="JobTitle"/>
            </w:pPr>
            <w:r w:rsidRPr="5CBD717F">
              <w:rPr>
                <w:i w:val="0"/>
                <w:spacing w:val="0"/>
                <w:sz w:val="22"/>
                <w:szCs w:val="22"/>
              </w:rPr>
              <w:t xml:space="preserve">Render Farms: G5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XServer's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, 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Boxx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 Technologies-Dual Xeon's, Dell-Dual Xeon's. Cisco/</w:t>
            </w:r>
            <w:proofErr w:type="spellStart"/>
            <w:r w:rsidRPr="5CBD717F">
              <w:rPr>
                <w:i w:val="0"/>
                <w:spacing w:val="0"/>
                <w:sz w:val="22"/>
                <w:szCs w:val="22"/>
              </w:rPr>
              <w:t>Netgear</w:t>
            </w:r>
            <w:proofErr w:type="spellEnd"/>
            <w:r w:rsidRPr="5CBD717F">
              <w:rPr>
                <w:i w:val="0"/>
                <w:spacing w:val="0"/>
                <w:sz w:val="22"/>
                <w:szCs w:val="22"/>
              </w:rPr>
              <w:t xml:space="preserve"> routers/switches</w:t>
            </w:r>
          </w:p>
          <w:p w14:paraId="76C37F6C" w14:textId="77777777" w:rsidR="00ED5D4C" w:rsidRDefault="5CBD717F">
            <w:pPr>
              <w:pStyle w:val="Achievement"/>
              <w:numPr>
                <w:ilvl w:val="0"/>
                <w:numId w:val="0"/>
              </w:numPr>
            </w:pPr>
            <w:r>
              <w:t>IT Help Desk / Remote Support – Dell Laptops, Towers &amp; Servers, Blackberries/iPhones</w:t>
            </w:r>
          </w:p>
          <w:p w14:paraId="2264EB16" w14:textId="77777777" w:rsidR="00ED5D4C" w:rsidRDefault="5CBD717F">
            <w:pPr>
              <w:pStyle w:val="Achievement"/>
              <w:numPr>
                <w:ilvl w:val="0"/>
                <w:numId w:val="0"/>
              </w:numPr>
            </w:pPr>
            <w:r>
              <w:t xml:space="preserve">Training: FCP, </w:t>
            </w:r>
            <w:proofErr w:type="spellStart"/>
            <w:r>
              <w:t>ProTools</w:t>
            </w:r>
            <w:proofErr w:type="spellEnd"/>
            <w:r>
              <w:t>, A/V conversions, building systems.</w:t>
            </w:r>
          </w:p>
          <w:p w14:paraId="02EB378F" w14:textId="77777777" w:rsidR="00ED5D4C" w:rsidRDefault="00ED5D4C">
            <w:pPr>
              <w:pStyle w:val="Achievement"/>
              <w:numPr>
                <w:ilvl w:val="0"/>
                <w:numId w:val="0"/>
              </w:numPr>
            </w:pPr>
          </w:p>
          <w:p w14:paraId="3E89F51D" w14:textId="48C7DD13" w:rsidR="00ED5D4C" w:rsidRDefault="5CBD717F" w:rsidP="5CBD717F">
            <w:pPr>
              <w:rPr>
                <w:b/>
                <w:bCs/>
                <w:sz w:val="18"/>
                <w:szCs w:val="18"/>
              </w:rPr>
            </w:pPr>
            <w:r w:rsidRPr="5CBD717F">
              <w:rPr>
                <w:b/>
                <w:bCs/>
              </w:rPr>
              <w:t>Special Skills</w:t>
            </w:r>
          </w:p>
          <w:p w14:paraId="41C8F396" w14:textId="77777777" w:rsidR="00ED5D4C" w:rsidRDefault="00ED5D4C">
            <w:pPr>
              <w:rPr>
                <w:b/>
                <w:sz w:val="18"/>
                <w:szCs w:val="18"/>
              </w:rPr>
            </w:pPr>
          </w:p>
          <w:p w14:paraId="5A70D93F" w14:textId="77777777" w:rsidR="00ED5D4C" w:rsidRDefault="5CBD717F" w:rsidP="5CBD717F">
            <w:pPr>
              <w:rPr>
                <w:b/>
                <w:bCs/>
              </w:rPr>
            </w:pPr>
            <w:r w:rsidRPr="5CBD717F">
              <w:rPr>
                <w:b/>
                <w:bCs/>
              </w:rPr>
              <w:t>Computers:</w:t>
            </w:r>
          </w:p>
          <w:p w14:paraId="6F76B4E7" w14:textId="76B79157" w:rsidR="00ED5D4C" w:rsidRDefault="5CBD717F">
            <w:r>
              <w:t>Extensive experience with Mac &amp; PC computers.</w:t>
            </w:r>
          </w:p>
          <w:p w14:paraId="5CA4CC4C" w14:textId="44B5EDD5" w:rsidR="00ED5D4C" w:rsidRDefault="5CBD717F">
            <w:r>
              <w:t>Mac OS 10.13 - OS 9, OS X Server, Win 10, 8, 7, XP, NT, 95, Windows 2000 Server. Adobe CC 2018 + earlier version.</w:t>
            </w:r>
          </w:p>
          <w:p w14:paraId="33EDE2FB" w14:textId="3DA832DB" w:rsidR="00ED5D4C" w:rsidRDefault="5CBD717F">
            <w:r>
              <w:t xml:space="preserve">Maya 6.5, 7.1, 8, </w:t>
            </w:r>
            <w:proofErr w:type="spellStart"/>
            <w:r>
              <w:t>Menatal</w:t>
            </w:r>
            <w:proofErr w:type="spellEnd"/>
            <w:r>
              <w:t xml:space="preserve"> Ray Satellite/Standalone, Lightwave 7, 8, 9, 3D </w:t>
            </w:r>
            <w:proofErr w:type="spellStart"/>
            <w:r>
              <w:t>StudioMax</w:t>
            </w:r>
            <w:proofErr w:type="spellEnd"/>
            <w:r>
              <w:t xml:space="preserve">, XSI, </w:t>
            </w:r>
            <w:proofErr w:type="spellStart"/>
            <w:r>
              <w:t>FinalEffects</w:t>
            </w:r>
            <w:proofErr w:type="spellEnd"/>
            <w:r>
              <w:t xml:space="preserve">, </w:t>
            </w:r>
            <w:proofErr w:type="spellStart"/>
            <w:r>
              <w:t>BorisEffects</w:t>
            </w:r>
            <w:proofErr w:type="spellEnd"/>
            <w:r>
              <w:t xml:space="preserve">, Shake4, </w:t>
            </w:r>
            <w:proofErr w:type="spellStart"/>
            <w:r>
              <w:t>Enfuzion</w:t>
            </w:r>
            <w:proofErr w:type="spellEnd"/>
            <w:r>
              <w:t xml:space="preserve">, Rush, Combustion, </w:t>
            </w:r>
            <w:proofErr w:type="spellStart"/>
            <w:r>
              <w:t>QMaster</w:t>
            </w:r>
            <w:proofErr w:type="spellEnd"/>
            <w:r>
              <w:t xml:space="preserve">, </w:t>
            </w:r>
            <w:proofErr w:type="spellStart"/>
            <w:r>
              <w:t>Qube</w:t>
            </w:r>
            <w:proofErr w:type="spellEnd"/>
            <w:r>
              <w:t xml:space="preserve">, Spider, </w:t>
            </w:r>
            <w:proofErr w:type="spellStart"/>
            <w:r>
              <w:t>FileMakerPro</w:t>
            </w:r>
            <w:proofErr w:type="spellEnd"/>
            <w:r>
              <w:t xml:space="preserve">, </w:t>
            </w:r>
            <w:proofErr w:type="spellStart"/>
            <w:r>
              <w:t>PageMill</w:t>
            </w:r>
            <w:proofErr w:type="spellEnd"/>
            <w:r>
              <w:t xml:space="preserve">, Quark Xpress, MM Director, Flash, Dreamweaver, Fireworks, </w:t>
            </w:r>
            <w:proofErr w:type="spellStart"/>
            <w:r>
              <w:t>Symantic’s</w:t>
            </w:r>
            <w:proofErr w:type="spellEnd"/>
            <w:r>
              <w:t xml:space="preserve"> Ghost, Media 100, Avid Media Composer, </w:t>
            </w:r>
            <w:proofErr w:type="spellStart"/>
            <w:r>
              <w:t>DigiDesignProTools</w:t>
            </w:r>
            <w:proofErr w:type="spellEnd"/>
            <w:r>
              <w:t>, etc.</w:t>
            </w:r>
          </w:p>
          <w:p w14:paraId="392CB504" w14:textId="77777777" w:rsidR="00ED5D4C" w:rsidRDefault="5CBD717F" w:rsidP="5CBD717F">
            <w:pPr>
              <w:rPr>
                <w:b/>
                <w:bCs/>
              </w:rPr>
            </w:pPr>
            <w:r w:rsidRPr="5CBD717F">
              <w:rPr>
                <w:b/>
                <w:bCs/>
              </w:rPr>
              <w:t>Film &amp; Video:</w:t>
            </w:r>
          </w:p>
          <w:p w14:paraId="6582D7E6" w14:textId="77777777" w:rsidR="00ED5D4C" w:rsidRDefault="5CBD717F">
            <w:r>
              <w:t xml:space="preserve">Knowledgeable in all aspects of 8, </w:t>
            </w:r>
            <w:proofErr w:type="gramStart"/>
            <w:r>
              <w:t>16 &amp; 35 mm</w:t>
            </w:r>
            <w:proofErr w:type="gramEnd"/>
            <w:r>
              <w:t xml:space="preserve"> film cameras. 8mm, VHS, SVHS, </w:t>
            </w:r>
          </w:p>
          <w:p w14:paraId="5B1D0F20" w14:textId="1A731DA8" w:rsidR="00ED5D4C" w:rsidRDefault="5CBD717F">
            <w:r>
              <w:t xml:space="preserve">Analog &amp; Digital Video cameras. </w:t>
            </w:r>
          </w:p>
          <w:p w14:paraId="3BC10D37" w14:textId="77777777" w:rsidR="00ED5D4C" w:rsidRDefault="5CBD717F">
            <w:r>
              <w:t>Extensive experience in linear and non-linear editing.</w:t>
            </w:r>
          </w:p>
          <w:p w14:paraId="0F2905AE" w14:textId="77777777" w:rsidR="00ED5D4C" w:rsidRDefault="5CBD717F">
            <w:r>
              <w:t>Experienced with all types of studio and location lighting set-ups.</w:t>
            </w:r>
          </w:p>
          <w:p w14:paraId="38C93335" w14:textId="77777777" w:rsidR="00ED5D4C" w:rsidRDefault="5CBD717F">
            <w:r>
              <w:t xml:space="preserve">Knowledgeable in all aspects of pre-production, production &amp; </w:t>
            </w:r>
            <w:proofErr w:type="gramStart"/>
            <w:r>
              <w:t>post production</w:t>
            </w:r>
            <w:proofErr w:type="gramEnd"/>
            <w:r>
              <w:t>.</w:t>
            </w:r>
          </w:p>
          <w:p w14:paraId="6070328B" w14:textId="77777777" w:rsidR="00ED5D4C" w:rsidRDefault="5CBD717F" w:rsidP="5CBD717F">
            <w:pPr>
              <w:rPr>
                <w:b/>
                <w:bCs/>
              </w:rPr>
            </w:pPr>
            <w:r w:rsidRPr="5CBD717F">
              <w:rPr>
                <w:b/>
                <w:bCs/>
              </w:rPr>
              <w:t>Photography:</w:t>
            </w:r>
          </w:p>
          <w:p w14:paraId="4F5D83E3" w14:textId="77777777" w:rsidR="00ED5D4C" w:rsidRDefault="5CBD717F">
            <w:r>
              <w:t>Knowledgeable is all aspects of 35, 2 1/4, 4x5 &amp; 8x10 cameras.</w:t>
            </w:r>
          </w:p>
          <w:p w14:paraId="1F7FA679" w14:textId="77777777" w:rsidR="00ED5D4C" w:rsidRDefault="5CBD717F">
            <w:r>
              <w:t>Experienced with all types of studio and location lighting set-ups.</w:t>
            </w:r>
          </w:p>
          <w:p w14:paraId="5547B87E" w14:textId="77777777" w:rsidR="00ED5D4C" w:rsidRDefault="5CBD717F">
            <w:r>
              <w:t>Various art direction responsibilities.</w:t>
            </w:r>
          </w:p>
          <w:p w14:paraId="72A3D3EC" w14:textId="77777777" w:rsidR="00ED5D4C" w:rsidRDefault="00ED5D4C">
            <w:pPr>
              <w:pStyle w:val="BodyText"/>
              <w:tabs>
                <w:tab w:val="left" w:pos="0"/>
                <w:tab w:val="right" w:pos="8640"/>
              </w:tabs>
            </w:pPr>
          </w:p>
          <w:p w14:paraId="72E585F4" w14:textId="77777777" w:rsidR="00ED5D4C" w:rsidRDefault="00DE5F69" w:rsidP="5CBD717F">
            <w:pPr>
              <w:tabs>
                <w:tab w:val="left" w:pos="0"/>
                <w:tab w:val="right" w:pos="8640"/>
              </w:tabs>
              <w:spacing w:before="240" w:after="240"/>
              <w:rPr>
                <w:rFonts w:ascii="Times" w:hAnsi="Times" w:cs="Times"/>
                <w:b/>
                <w:bCs/>
                <w:sz w:val="28"/>
                <w:szCs w:val="28"/>
              </w:rPr>
            </w:pPr>
            <w:r>
              <w:fldChar w:fldCharType="begin"/>
            </w:r>
            <w:r>
              <w:instrText>TC "Technical Support Analyst" \l 1</w:instrText>
            </w:r>
            <w:r>
              <w:fldChar w:fldCharType="end"/>
            </w:r>
          </w:p>
        </w:tc>
      </w:tr>
      <w:tr w:rsidR="00ED5D4C" w14:paraId="60061E4C" w14:textId="77777777" w:rsidTr="5CBD717F">
        <w:tc>
          <w:tcPr>
            <w:tcW w:w="2160" w:type="dxa"/>
            <w:shd w:val="clear" w:color="auto" w:fill="auto"/>
          </w:tcPr>
          <w:p w14:paraId="44EAFD9C" w14:textId="77777777" w:rsidR="00ED5D4C" w:rsidRDefault="00ED5D4C">
            <w:pPr>
              <w:snapToGrid w:val="0"/>
              <w:rPr>
                <w:rFonts w:ascii="Times" w:hAnsi="Times" w:cs="Times"/>
                <w:b/>
                <w:bCs/>
                <w:sz w:val="28"/>
                <w:szCs w:val="28"/>
              </w:rPr>
            </w:pPr>
          </w:p>
        </w:tc>
        <w:tc>
          <w:tcPr>
            <w:tcW w:w="6660" w:type="dxa"/>
            <w:shd w:val="clear" w:color="auto" w:fill="auto"/>
          </w:tcPr>
          <w:p w14:paraId="4B94D5A5" w14:textId="77777777" w:rsidR="00ED5D4C" w:rsidRDefault="00ED5D4C">
            <w:pPr>
              <w:pStyle w:val="CompanyName"/>
              <w:snapToGrid w:val="0"/>
            </w:pPr>
          </w:p>
        </w:tc>
      </w:tr>
    </w:tbl>
    <w:p w14:paraId="3DEEC669" w14:textId="77777777" w:rsidR="00ED5D4C" w:rsidRDefault="00ED5D4C"/>
    <w:sectPr w:rsidR="00ED5D4C">
      <w:pgSz w:w="12240" w:h="15840"/>
      <w:pgMar w:top="1440" w:right="1800" w:bottom="1440" w:left="1800" w:header="0" w:footer="0" w:gutter="0"/>
      <w:cols w:space="720"/>
      <w:formProt w:val="0"/>
      <w:docGrid w:linePitch="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ms Rmn">
    <w:panose1 w:val="020B0604020202020204"/>
    <w:charset w:val="4D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1D3"/>
    <w:multiLevelType w:val="multilevel"/>
    <w:tmpl w:val="E510426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024A76"/>
    <w:multiLevelType w:val="multilevel"/>
    <w:tmpl w:val="A2A6446E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B85E86"/>
    <w:multiLevelType w:val="multilevel"/>
    <w:tmpl w:val="EA4CE340"/>
    <w:lvl w:ilvl="0">
      <w:numFmt w:val="bullet"/>
      <w:pStyle w:val="PersonalInf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CBD717F"/>
    <w:rsid w:val="00651E34"/>
    <w:rsid w:val="00705A68"/>
    <w:rsid w:val="00DE5F69"/>
    <w:rsid w:val="00DF4D00"/>
    <w:rsid w:val="00ED5D4C"/>
    <w:rsid w:val="5CBD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7F03A"/>
  <w15:docId w15:val="{E5939316-162C-4182-9EF4-011F3FEB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eastAsia="Times New Roman" w:hAnsi="Garamond" w:cs="Garamond"/>
      <w:sz w:val="22"/>
      <w:szCs w:val="20"/>
      <w:lang w:bidi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/>
      <w:jc w:val="left"/>
      <w:outlineLvl w:val="0"/>
    </w:pPr>
    <w:rPr>
      <w:spacing w:val="20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St2z0">
    <w:name w:val="WW8NumSt2z0"/>
    <w:qFormat/>
    <w:rPr>
      <w:rFonts w:ascii="Wingdings" w:hAnsi="Wingdings" w:cs="Wingdings"/>
      <w:sz w:val="12"/>
    </w:rPr>
  </w:style>
  <w:style w:type="character" w:customStyle="1" w:styleId="WW8NumSt3z0">
    <w:name w:val="WW8NumSt3z0"/>
    <w:qFormat/>
    <w:rPr>
      <w:rFonts w:ascii="Wingdings" w:hAnsi="Wingdings" w:cs="Wingdings"/>
      <w:sz w:val="12"/>
    </w:rPr>
  </w:style>
  <w:style w:type="character" w:customStyle="1" w:styleId="WW8NumSt4z0">
    <w:name w:val="WW8NumSt4z0"/>
    <w:qFormat/>
    <w:rPr>
      <w:rFonts w:ascii="Wingdings" w:hAnsi="Wingdings" w:cs="Wingdings"/>
      <w:sz w:val="12"/>
    </w:rPr>
  </w:style>
  <w:style w:type="character" w:customStyle="1" w:styleId="WW8NumSt5z0">
    <w:name w:val="WW8NumSt5z0"/>
    <w:qFormat/>
    <w:rPr>
      <w:rFonts w:ascii="Wingdings" w:hAnsi="Wingdings" w:cs="Wingdings"/>
      <w:sz w:val="12"/>
    </w:rPr>
  </w:style>
  <w:style w:type="character" w:customStyle="1" w:styleId="WW8NumSt6z0">
    <w:name w:val="WW8NumSt6z0"/>
    <w:qFormat/>
    <w:rPr>
      <w:rFonts w:ascii="Wingdings" w:hAnsi="Wingdings" w:cs="Wingdings"/>
      <w:sz w:val="12"/>
    </w:rPr>
  </w:style>
  <w:style w:type="character" w:customStyle="1" w:styleId="WW8NumSt7z0">
    <w:name w:val="WW8NumSt7z0"/>
    <w:qFormat/>
    <w:rPr>
      <w:rFonts w:ascii="Wingdings" w:hAnsi="Wingdings" w:cs="Wingdings"/>
      <w:sz w:val="12"/>
    </w:rPr>
  </w:style>
  <w:style w:type="character" w:customStyle="1" w:styleId="WW8NumSt8z0">
    <w:name w:val="WW8NumSt8z0"/>
    <w:qFormat/>
    <w:rPr>
      <w:rFonts w:ascii="Wingdings" w:hAnsi="Wingdings" w:cs="Wingdings"/>
    </w:rPr>
  </w:style>
  <w:style w:type="character" w:customStyle="1" w:styleId="WW8NumSt9z0">
    <w:name w:val="WW8NumSt9z0"/>
    <w:qFormat/>
    <w:rPr>
      <w:rFonts w:ascii="Wingdings" w:hAnsi="Wingdings" w:cs="Wingdings"/>
      <w:sz w:val="12"/>
    </w:rPr>
  </w:style>
  <w:style w:type="character" w:customStyle="1" w:styleId="WW8NumSt10z0">
    <w:name w:val="WW8NumSt10z0"/>
    <w:qFormat/>
    <w:rPr>
      <w:rFonts w:ascii="Wingdings" w:hAnsi="Wingdings" w:cs="Wingdings"/>
      <w:sz w:val="12"/>
    </w:rPr>
  </w:style>
  <w:style w:type="character" w:customStyle="1" w:styleId="WW8NumSt11z0">
    <w:name w:val="WW8NumSt11z0"/>
    <w:qFormat/>
    <w:rPr>
      <w:rFonts w:ascii="Wingdings" w:hAnsi="Wingdings" w:cs="Wingdings"/>
      <w:sz w:val="12"/>
    </w:rPr>
  </w:style>
  <w:style w:type="character" w:customStyle="1" w:styleId="WW8NumSt12z0">
    <w:name w:val="WW8NumSt12z0"/>
    <w:qFormat/>
    <w:rPr>
      <w:rFonts w:ascii="Wingdings" w:hAnsi="Wingdings" w:cs="Wingdings"/>
      <w:sz w:val="12"/>
    </w:rPr>
  </w:style>
  <w:style w:type="character" w:customStyle="1" w:styleId="WW8NumSt13z0">
    <w:name w:val="WW8NumSt13z0"/>
    <w:qFormat/>
    <w:rPr>
      <w:rFonts w:ascii="Times" w:hAnsi="Times" w:cs="Times"/>
      <w:sz w:val="12"/>
    </w:rPr>
  </w:style>
  <w:style w:type="character" w:customStyle="1" w:styleId="WW8NumSt14z0">
    <w:name w:val="WW8NumSt14z0"/>
    <w:qFormat/>
    <w:rPr>
      <w:rFonts w:ascii="Tms Rmn" w:hAnsi="Tms Rmn" w:cs="Tms Rmn"/>
      <w:sz w:val="16"/>
    </w:rPr>
  </w:style>
  <w:style w:type="character" w:customStyle="1" w:styleId="WW8NumSt15z0">
    <w:name w:val="WW8NumSt15z0"/>
    <w:qFormat/>
    <w:rPr>
      <w:rFonts w:ascii="Tms Rmn" w:hAnsi="Tms Rmn" w:cs="Tms Rmn"/>
      <w:sz w:val="12"/>
    </w:rPr>
  </w:style>
  <w:style w:type="character" w:customStyle="1" w:styleId="WW8NumSt16z0">
    <w:name w:val="WW8NumSt16z0"/>
    <w:qFormat/>
    <w:rPr>
      <w:rFonts w:ascii="Tms Rmn" w:hAnsi="Tms Rmn" w:cs="Tms Rmn"/>
      <w:sz w:val="12"/>
    </w:rPr>
  </w:style>
  <w:style w:type="character" w:customStyle="1" w:styleId="WW8NumSt17z0">
    <w:name w:val="WW8NumSt17z0"/>
    <w:qFormat/>
    <w:rPr>
      <w:rFonts w:ascii="Tms Rmn" w:hAnsi="Tms Rmn" w:cs="Tms Rmn"/>
      <w:sz w:val="12"/>
    </w:rPr>
  </w:style>
  <w:style w:type="character" w:customStyle="1" w:styleId="WW8NumSt18z0">
    <w:name w:val="WW8NumSt18z0"/>
    <w:qFormat/>
    <w:rPr>
      <w:rFonts w:ascii="Tms Rmn" w:hAnsi="Tms Rmn" w:cs="Tms Rmn"/>
      <w:sz w:val="12"/>
    </w:rPr>
  </w:style>
  <w:style w:type="character" w:customStyle="1" w:styleId="WW8NumSt29z0">
    <w:name w:val="WW8NumSt29z0"/>
    <w:qFormat/>
    <w:rPr>
      <w:rFonts w:ascii="Times New Roman" w:hAnsi="Times New Roman" w:cs="Times New Roman"/>
      <w:sz w:val="12"/>
    </w:rPr>
  </w:style>
  <w:style w:type="character" w:customStyle="1" w:styleId="Lead-inEmphasis">
    <w:name w:val="Lead-in Emphasis"/>
    <w:qFormat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 w:cs="Garamond"/>
      <w:caps/>
      <w:spacing w:val="0"/>
      <w:sz w:val="18"/>
    </w:rPr>
  </w:style>
  <w:style w:type="character" w:customStyle="1" w:styleId="Job">
    <w:name w:val="Job"/>
    <w:basedOn w:val="DefaultParagraphFont"/>
    <w:qFormat/>
  </w:style>
  <w:style w:type="character" w:customStyle="1" w:styleId="FootnoteCharacters">
    <w:name w:val="Foot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ingBase">
    <w:name w:val="Heading Base"/>
    <w:basedOn w:val="BodyText"/>
    <w:next w:val="BodyText"/>
    <w:qFormat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qFormat/>
    <w:pPr>
      <w:numPr>
        <w:numId w:val="2"/>
      </w:numPr>
      <w:spacing w:after="60"/>
    </w:pPr>
  </w:style>
  <w:style w:type="paragraph" w:customStyle="1" w:styleId="Address1">
    <w:name w:val="Address 1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qFormat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qFormat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qFormat/>
    <w:pPr>
      <w:spacing w:before="40" w:after="40" w:line="220" w:lineRule="atLeast"/>
    </w:pPr>
    <w:rPr>
      <w:rFonts w:ascii="Garamond" w:eastAsia="Times New Roman" w:hAnsi="Garamond" w:cs="Garamond"/>
      <w:i/>
      <w:spacing w:val="5"/>
      <w:sz w:val="23"/>
      <w:szCs w:val="20"/>
      <w:lang w:bidi="ar-SA"/>
    </w:rPr>
  </w:style>
  <w:style w:type="paragraph" w:customStyle="1" w:styleId="Name">
    <w:name w:val="Name"/>
    <w:basedOn w:val="Normal"/>
    <w:next w:val="Normal"/>
    <w:qFormat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qFormat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qFormat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qFormat/>
    <w:pPr>
      <w:numPr>
        <w:numId w:val="3"/>
      </w:numPr>
      <w:spacing w:before="220"/>
      <w:ind w:left="245" w:hanging="245"/>
    </w:pPr>
  </w:style>
  <w:style w:type="paragraph" w:customStyle="1" w:styleId="HeaderBase">
    <w:name w:val="Header Base"/>
    <w:basedOn w:val="Normal"/>
    <w:qFormat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qFormat/>
    <w:pPr>
      <w:spacing w:after="220"/>
    </w:pPr>
    <w:rPr>
      <w:spacing w:val="-20"/>
      <w:sz w:val="48"/>
    </w:rPr>
  </w:style>
  <w:style w:type="paragraph" w:styleId="Date">
    <w:name w:val="Date"/>
    <w:basedOn w:val="BodyText"/>
    <w:qFormat/>
    <w:pPr>
      <w:keepNext/>
    </w:pPr>
  </w:style>
  <w:style w:type="paragraph" w:customStyle="1" w:styleId="CityState">
    <w:name w:val="City/State"/>
    <w:basedOn w:val="BodyText"/>
    <w:next w:val="BodyText"/>
    <w:qFormat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qFormat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qFormat/>
    <w:pPr>
      <w:spacing w:after="120" w:line="240" w:lineRule="exact"/>
      <w:ind w:left="-1080" w:right="1080"/>
    </w:pPr>
    <w:rPr>
      <w:rFonts w:ascii="Arial" w:hAnsi="Arial" w:cs="Arial"/>
      <w:i/>
    </w:rPr>
  </w:style>
  <w:style w:type="paragraph" w:customStyle="1" w:styleId="CompanyNameOne">
    <w:name w:val="Company Name One"/>
    <w:basedOn w:val="CompanyName"/>
    <w:next w:val="JobTitle"/>
    <w:qFormat/>
    <w:pPr>
      <w:spacing w:before="60"/>
    </w:pPr>
  </w:style>
  <w:style w:type="paragraph" w:customStyle="1" w:styleId="NoTitle">
    <w:name w:val="No Title"/>
    <w:basedOn w:val="SectionTitle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>None</dc:creator>
  <dc:description/>
  <cp:lastModifiedBy>David LeTourneau</cp:lastModifiedBy>
  <cp:revision>2</cp:revision>
  <cp:lastPrinted>2013-10-11T12:43:00Z</cp:lastPrinted>
  <dcterms:created xsi:type="dcterms:W3CDTF">2020-01-14T21:58:00Z</dcterms:created>
  <dcterms:modified xsi:type="dcterms:W3CDTF">2020-01-14T21:58:00Z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1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