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943C1" w14:textId="77777777" w:rsidR="008326D6" w:rsidRPr="008326D6" w:rsidRDefault="00842E03" w:rsidP="008326D6">
      <w:pPr>
        <w:pStyle w:val="NoSpacing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8326D6">
        <w:rPr>
          <w:rStyle w:val="Strong"/>
          <w:rFonts w:ascii="Times New Roman" w:hAnsi="Times New Roman" w:cs="Times New Roman"/>
          <w:sz w:val="24"/>
          <w:szCs w:val="24"/>
        </w:rPr>
        <w:t>Craig Ducharme</w:t>
      </w:r>
    </w:p>
    <w:p w14:paraId="55BDEF85" w14:textId="11707D64" w:rsidR="0067117A" w:rsidRPr="008326D6" w:rsidRDefault="00816290" w:rsidP="0067117A">
      <w:pPr>
        <w:pStyle w:val="NoSpacing"/>
        <w:jc w:val="center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r>
        <w:rPr>
          <w:rStyle w:val="Strong"/>
          <w:rFonts w:ascii="Times New Roman" w:hAnsi="Times New Roman" w:cs="Times New Roman"/>
          <w:b w:val="0"/>
          <w:sz w:val="20"/>
          <w:szCs w:val="20"/>
        </w:rPr>
        <w:t>craigdu@cablespeed.com</w:t>
      </w:r>
      <w:r w:rsidR="0067117A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</w:t>
      </w:r>
    </w:p>
    <w:p w14:paraId="6464AB3D" w14:textId="63B54DA3" w:rsidR="00842E03" w:rsidRDefault="008326D6" w:rsidP="008326D6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8326D6">
        <w:rPr>
          <w:rStyle w:val="Strong"/>
          <w:rFonts w:ascii="Times New Roman" w:hAnsi="Times New Roman" w:cs="Times New Roman"/>
          <w:b w:val="0"/>
          <w:sz w:val="20"/>
          <w:szCs w:val="20"/>
        </w:rPr>
        <w:t>425-327-5360</w:t>
      </w:r>
    </w:p>
    <w:p w14:paraId="050A33B5" w14:textId="0D48A229" w:rsidR="009746FC" w:rsidRDefault="009746FC" w:rsidP="00974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9746FC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Summary</w:t>
      </w:r>
    </w:p>
    <w:p w14:paraId="3681C5DA" w14:textId="50C694FF" w:rsidR="0067117A" w:rsidRDefault="0067117A" w:rsidP="006711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117A">
        <w:rPr>
          <w:rFonts w:ascii="Times New Roman" w:hAnsi="Times New Roman" w:cs="Times New Roman"/>
          <w:sz w:val="24"/>
          <w:szCs w:val="24"/>
        </w:rPr>
        <w:t xml:space="preserve">Entrepreneur </w:t>
      </w:r>
      <w:r>
        <w:rPr>
          <w:rFonts w:ascii="Times New Roman" w:hAnsi="Times New Roman" w:cs="Times New Roman"/>
          <w:sz w:val="24"/>
          <w:szCs w:val="24"/>
        </w:rPr>
        <w:t>– Computer Concepts March 2017 – Present</w:t>
      </w:r>
    </w:p>
    <w:p w14:paraId="05B23EE6" w14:textId="603343EB" w:rsidR="0067117A" w:rsidRPr="0067117A" w:rsidRDefault="0067117A" w:rsidP="0067117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and r</w:t>
      </w:r>
      <w:r w:rsidR="001C27A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a </w:t>
      </w:r>
      <w:r w:rsidR="00747039">
        <w:rPr>
          <w:rFonts w:ascii="Times New Roman" w:hAnsi="Times New Roman" w:cs="Times New Roman"/>
          <w:sz w:val="24"/>
          <w:szCs w:val="24"/>
        </w:rPr>
        <w:t>S/M B</w:t>
      </w:r>
      <w:r>
        <w:rPr>
          <w:rFonts w:ascii="Times New Roman" w:hAnsi="Times New Roman" w:cs="Times New Roman"/>
          <w:sz w:val="24"/>
          <w:szCs w:val="24"/>
        </w:rPr>
        <w:t xml:space="preserve">usiness IT Support </w:t>
      </w:r>
      <w:r w:rsidR="0074703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usiness as an addition to the Retail Business of Computer Concepts</w:t>
      </w:r>
      <w:r w:rsidR="001C27A1">
        <w:rPr>
          <w:rFonts w:ascii="Times New Roman" w:hAnsi="Times New Roman" w:cs="Times New Roman"/>
          <w:sz w:val="24"/>
          <w:szCs w:val="24"/>
        </w:rPr>
        <w:t>.</w:t>
      </w:r>
    </w:p>
    <w:p w14:paraId="4221DEFF" w14:textId="667BE4F3" w:rsidR="00DB5E60" w:rsidRDefault="008326D6" w:rsidP="00DA2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Solution </w:t>
      </w:r>
      <w:r w:rsidR="005B6AF0">
        <w:rPr>
          <w:rFonts w:ascii="Times New Roman" w:eastAsia="Times New Roman" w:hAnsi="Times New Roman" w:cs="Times New Roman"/>
          <w:sz w:val="24"/>
          <w:szCs w:val="24"/>
          <w:lang w:val="en"/>
        </w:rPr>
        <w:t>oriented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91742">
        <w:rPr>
          <w:rFonts w:ascii="Times New Roman" w:eastAsia="Times New Roman" w:hAnsi="Times New Roman" w:cs="Times New Roman"/>
          <w:sz w:val="24"/>
          <w:szCs w:val="24"/>
          <w:lang w:val="en"/>
        </w:rPr>
        <w:t>I</w:t>
      </w:r>
      <w:r w:rsidR="005B6AF0">
        <w:rPr>
          <w:rFonts w:ascii="Times New Roman" w:eastAsia="Times New Roman" w:hAnsi="Times New Roman" w:cs="Times New Roman"/>
          <w:sz w:val="24"/>
          <w:szCs w:val="24"/>
          <w:lang w:val="en"/>
        </w:rPr>
        <w:t>T</w:t>
      </w:r>
      <w:r w:rsidR="00D9174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Support Person</w:t>
      </w:r>
      <w:r w:rsidR="00DA2F08" w:rsidRPr="00DA2F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with extensive experience in </w:t>
      </w:r>
      <w:r w:rsidR="00D91742">
        <w:rPr>
          <w:rFonts w:ascii="Times New Roman" w:eastAsia="Times New Roman" w:hAnsi="Times New Roman" w:cs="Times New Roman"/>
          <w:sz w:val="24"/>
          <w:szCs w:val="24"/>
          <w:lang w:val="en"/>
        </w:rPr>
        <w:t>Remote Access Solution Providing and Support, Onsite Network Troubleshooting</w:t>
      </w:r>
      <w:r w:rsidR="00DA2F08" w:rsidRPr="00DA2F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Over 25 years of </w:t>
      </w:r>
      <w:r w:rsidR="00EE22AB">
        <w:rPr>
          <w:rFonts w:ascii="Times New Roman" w:eastAsia="Times New Roman" w:hAnsi="Times New Roman" w:cs="Times New Roman"/>
          <w:sz w:val="24"/>
          <w:szCs w:val="24"/>
          <w:lang w:val="en"/>
        </w:rPr>
        <w:t>industry exper</w:t>
      </w:r>
      <w:r w:rsidR="00DA2F08" w:rsidRPr="00DA2F08">
        <w:rPr>
          <w:rFonts w:ascii="Times New Roman" w:eastAsia="Times New Roman" w:hAnsi="Times New Roman" w:cs="Times New Roman"/>
          <w:sz w:val="24"/>
          <w:szCs w:val="24"/>
          <w:lang w:val="en"/>
        </w:rPr>
        <w:t>ience at Microsoft Corporation</w:t>
      </w:r>
      <w:r w:rsidR="00B5150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(1991-2017)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5B6AF0">
        <w:rPr>
          <w:rFonts w:ascii="Times New Roman" w:eastAsia="Times New Roman" w:hAnsi="Times New Roman" w:cs="Times New Roman"/>
          <w:sz w:val="24"/>
          <w:szCs w:val="24"/>
          <w:lang w:val="en"/>
        </w:rPr>
        <w:t>building and operating Labs to facilitate the software development process.</w:t>
      </w:r>
      <w:r w:rsidR="00DB5E6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</w:p>
    <w:p w14:paraId="0B9BF7C3" w14:textId="39097EE7" w:rsidR="002C3CA7" w:rsidRPr="002C3CA7" w:rsidRDefault="002C3CA7" w:rsidP="00DA2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2C3CA7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Achievements:</w:t>
      </w:r>
    </w:p>
    <w:p w14:paraId="736E537C" w14:textId="7DFAEC9C" w:rsidR="00DA2F08" w:rsidRDefault="00DB5E60" w:rsidP="00DA2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Consolidated all </w:t>
      </w:r>
      <w:r w:rsidR="002C3CA7">
        <w:rPr>
          <w:rFonts w:ascii="Times New Roman" w:eastAsia="Times New Roman" w:hAnsi="Times New Roman" w:cs="Times New Roman"/>
          <w:sz w:val="24"/>
          <w:szCs w:val="24"/>
          <w:lang w:val="en"/>
        </w:rPr>
        <w:t>Private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Labs into a single Mega Lab to service Development and QA of Bing and Bing Maps, saving the company countless dollars in infrastructure and management of the private labs space.  </w:t>
      </w:r>
      <w:r w:rsidR="00DA2F08" w:rsidRPr="00DA2F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Driven by desire to provide excellent software </w:t>
      </w:r>
      <w:r w:rsidR="0074703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 network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infrastructure</w:t>
      </w:r>
      <w:r w:rsidR="0074703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solutions </w:t>
      </w:r>
      <w:r w:rsidR="00DA2F08" w:rsidRPr="00DA2F08">
        <w:rPr>
          <w:rFonts w:ascii="Times New Roman" w:eastAsia="Times New Roman" w:hAnsi="Times New Roman" w:cs="Times New Roman"/>
          <w:sz w:val="24"/>
          <w:szCs w:val="24"/>
          <w:lang w:val="en"/>
        </w:rPr>
        <w:t>to consumers</w:t>
      </w:r>
      <w:r w:rsidR="005B6AF0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1E540BA5" w14:textId="6D8EEAEE" w:rsidR="005B6AF0" w:rsidRDefault="00212BD4" w:rsidP="00DA2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Lead the b</w:t>
      </w:r>
      <w:r w:rsidR="005B6AF0">
        <w:rPr>
          <w:rFonts w:ascii="Times New Roman" w:eastAsia="Times New Roman" w:hAnsi="Times New Roman" w:cs="Times New Roman"/>
          <w:sz w:val="24"/>
          <w:szCs w:val="24"/>
          <w:lang w:val="en"/>
        </w:rPr>
        <w:t>uil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dout of</w:t>
      </w:r>
      <w:r w:rsidR="005B6AF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first Production Edge Computing environment to facilitate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rollout testing of Bing and Bing Maps in production. </w:t>
      </w:r>
    </w:p>
    <w:p w14:paraId="1ED7A1E0" w14:textId="75506240" w:rsidR="00212BD4" w:rsidRPr="00DA2F08" w:rsidRDefault="00212BD4" w:rsidP="00DA2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Software Deployment and Configuration Experience: Zoho Assist, TeamViewer, Windows 10 Pro, Windows Server (2003-2019), Office 365, QuickBooks </w:t>
      </w:r>
    </w:p>
    <w:p w14:paraId="6A85A6BE" w14:textId="351470D0" w:rsidR="00DA2F08" w:rsidRPr="00DA2F08" w:rsidRDefault="00D769CC" w:rsidP="00DA2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Language</w:t>
      </w:r>
      <w:r w:rsidR="006711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Familiarity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C/C++, </w:t>
      </w:r>
      <w:r w:rsidR="00DA2F08" w:rsidRPr="00DA2F08">
        <w:rPr>
          <w:rFonts w:ascii="Times New Roman" w:eastAsia="Times New Roman" w:hAnsi="Times New Roman" w:cs="Times New Roman"/>
          <w:sz w:val="24"/>
          <w:szCs w:val="24"/>
          <w:lang w:val="en"/>
        </w:rPr>
        <w:t>C#, SQL, Scope, PowerBi</w:t>
      </w:r>
      <w:r w:rsidR="00B5150C">
        <w:rPr>
          <w:rFonts w:ascii="Times New Roman" w:eastAsia="Times New Roman" w:hAnsi="Times New Roman" w:cs="Times New Roman"/>
          <w:sz w:val="24"/>
          <w:szCs w:val="24"/>
          <w:lang w:val="en"/>
        </w:rPr>
        <w:t>, CMD Script, PowerShell</w:t>
      </w:r>
    </w:p>
    <w:p w14:paraId="03434BDE" w14:textId="77777777" w:rsidR="005B6AF0" w:rsidRPr="005B6AF0" w:rsidRDefault="005B6AF0" w:rsidP="005B6AF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B6AF0">
        <w:rPr>
          <w:rFonts w:ascii="Times New Roman" w:hAnsi="Times New Roman" w:cs="Times New Roman"/>
          <w:b/>
          <w:bCs/>
          <w:sz w:val="24"/>
          <w:szCs w:val="24"/>
        </w:rPr>
        <w:t>Entrepreneur – Computer Concepts March 2017 – Present</w:t>
      </w:r>
    </w:p>
    <w:p w14:paraId="609820F0" w14:textId="77777777" w:rsidR="005B6AF0" w:rsidRDefault="005B6AF0" w:rsidP="005B6AF0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and ran a S/M Business IT Support Business as an addition to the Retail Business of Computer Concepts.</w:t>
      </w:r>
    </w:p>
    <w:p w14:paraId="479FE481" w14:textId="011A14AF" w:rsidR="00842E03" w:rsidRDefault="00DA2F08" w:rsidP="005B6A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Principal </w:t>
      </w:r>
      <w:r w:rsidR="009746FC" w:rsidRPr="009746FC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Software Engineer and Data Scientist</w:t>
      </w:r>
    </w:p>
    <w:p w14:paraId="5C0DFEA8" w14:textId="0623D305" w:rsidR="009746FC" w:rsidRPr="009746FC" w:rsidRDefault="00D769CC" w:rsidP="00842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February 2015 – </w:t>
      </w:r>
      <w:r w:rsidR="0067117A">
        <w:rPr>
          <w:rFonts w:ascii="Times New Roman" w:eastAsia="Times New Roman" w:hAnsi="Times New Roman" w:cs="Times New Roman"/>
          <w:sz w:val="24"/>
          <w:szCs w:val="24"/>
          <w:lang w:val="en"/>
        </w:rPr>
        <w:t>March 2017</w:t>
      </w:r>
      <w:r w:rsidR="00DA2F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9746FC" w:rsidRPr="009746FC">
        <w:rPr>
          <w:rFonts w:ascii="Times New Roman" w:eastAsia="Times New Roman" w:hAnsi="Times New Roman" w:cs="Times New Roman"/>
          <w:sz w:val="24"/>
          <w:szCs w:val="24"/>
          <w:lang w:val="en"/>
        </w:rPr>
        <w:t>Redmond, WA</w:t>
      </w:r>
    </w:p>
    <w:p w14:paraId="3A453A1B" w14:textId="484B1041" w:rsidR="00DA2F08" w:rsidRDefault="00DA2F08" w:rsidP="00DA2F08">
      <w:pPr>
        <w:pStyle w:val="Heading4"/>
        <w:rPr>
          <w:lang w:val="en"/>
        </w:rPr>
      </w:pPr>
      <w:r>
        <w:rPr>
          <w:rStyle w:val="field-text3"/>
          <w:lang w:val="en"/>
        </w:rPr>
        <w:t xml:space="preserve">Principal </w:t>
      </w:r>
      <w:r w:rsidR="00F879FC">
        <w:rPr>
          <w:rStyle w:val="field-text3"/>
          <w:lang w:val="en"/>
        </w:rPr>
        <w:t>QA</w:t>
      </w:r>
      <w:r>
        <w:rPr>
          <w:rStyle w:val="field-text3"/>
          <w:lang w:val="en"/>
        </w:rPr>
        <w:t xml:space="preserve"> Manager - Azure</w:t>
      </w:r>
    </w:p>
    <w:p w14:paraId="0CD2FE2B" w14:textId="6C1852E1" w:rsidR="009746FC" w:rsidRDefault="00D769CC" w:rsidP="00974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March 2012 – February 2015</w:t>
      </w:r>
      <w:r w:rsidR="00DA2F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9746FC" w:rsidRPr="009746FC">
        <w:rPr>
          <w:rFonts w:ascii="Times New Roman" w:eastAsia="Times New Roman" w:hAnsi="Times New Roman" w:cs="Times New Roman"/>
          <w:sz w:val="24"/>
          <w:szCs w:val="24"/>
          <w:lang w:val="en"/>
        </w:rPr>
        <w:t>Redmond, WA</w:t>
      </w:r>
    </w:p>
    <w:p w14:paraId="7C3073DA" w14:textId="38EE908F" w:rsidR="008C6E08" w:rsidRDefault="008C6E08" w:rsidP="00974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53F59C99" w14:textId="5FE06943" w:rsidR="008C6E08" w:rsidRPr="009746FC" w:rsidRDefault="008C6E08" w:rsidP="00974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"/>
        </w:rPr>
        <w:t>More Details and References upon request</w:t>
      </w:r>
    </w:p>
    <w:sectPr w:rsidR="008C6E08" w:rsidRPr="0097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A3038"/>
    <w:multiLevelType w:val="multilevel"/>
    <w:tmpl w:val="FE8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6FC"/>
    <w:rsid w:val="001376FD"/>
    <w:rsid w:val="00153E60"/>
    <w:rsid w:val="001C27A1"/>
    <w:rsid w:val="002034AF"/>
    <w:rsid w:val="00212BD4"/>
    <w:rsid w:val="002C3CA7"/>
    <w:rsid w:val="003E5FCF"/>
    <w:rsid w:val="00591E51"/>
    <w:rsid w:val="005B6AF0"/>
    <w:rsid w:val="0067117A"/>
    <w:rsid w:val="006E1B27"/>
    <w:rsid w:val="00747039"/>
    <w:rsid w:val="0080161C"/>
    <w:rsid w:val="00816290"/>
    <w:rsid w:val="008326D6"/>
    <w:rsid w:val="00842E03"/>
    <w:rsid w:val="008555DB"/>
    <w:rsid w:val="008C6E08"/>
    <w:rsid w:val="009746FC"/>
    <w:rsid w:val="00B5150C"/>
    <w:rsid w:val="00D769CC"/>
    <w:rsid w:val="00D91742"/>
    <w:rsid w:val="00DA2F08"/>
    <w:rsid w:val="00DB5E60"/>
    <w:rsid w:val="00EE22AB"/>
    <w:rsid w:val="00F01A7B"/>
    <w:rsid w:val="00F8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F1F1"/>
  <w15:chartTrackingRefBased/>
  <w15:docId w15:val="{DF151AEE-CB8D-4CBF-A384-A090221C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46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46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746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746F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46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46F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746F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746F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9746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97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dia-add">
    <w:name w:val="media-add"/>
    <w:basedOn w:val="DefaultParagraphFont"/>
    <w:rsid w:val="009746FC"/>
  </w:style>
  <w:style w:type="character" w:customStyle="1" w:styleId="media-add1">
    <w:name w:val="media-add1"/>
    <w:basedOn w:val="DefaultParagraphFont"/>
    <w:rsid w:val="009746FC"/>
  </w:style>
  <w:style w:type="character" w:customStyle="1" w:styleId="ally-text">
    <w:name w:val="ally-text"/>
    <w:basedOn w:val="DefaultParagraphFont"/>
    <w:rsid w:val="009746FC"/>
  </w:style>
  <w:style w:type="character" w:customStyle="1" w:styleId="field-text3">
    <w:name w:val="field-text3"/>
    <w:basedOn w:val="DefaultParagraphFont"/>
    <w:rsid w:val="009746FC"/>
  </w:style>
  <w:style w:type="character" w:customStyle="1" w:styleId="experience-date-locale">
    <w:name w:val="experience-date-locale"/>
    <w:basedOn w:val="DefaultParagraphFont"/>
    <w:rsid w:val="009746FC"/>
  </w:style>
  <w:style w:type="character" w:customStyle="1" w:styleId="locality">
    <w:name w:val="locality"/>
    <w:basedOn w:val="DefaultParagraphFont"/>
    <w:rsid w:val="009746FC"/>
  </w:style>
  <w:style w:type="paragraph" w:customStyle="1" w:styleId="body-field">
    <w:name w:val="body-field"/>
    <w:basedOn w:val="Normal"/>
    <w:rsid w:val="0097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ociated-body">
    <w:name w:val="associated-body"/>
    <w:basedOn w:val="Normal"/>
    <w:rsid w:val="0097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26D6"/>
    <w:rPr>
      <w:b/>
      <w:bCs/>
    </w:rPr>
  </w:style>
  <w:style w:type="paragraph" w:styleId="NoSpacing">
    <w:name w:val="No Spacing"/>
    <w:uiPriority w:val="1"/>
    <w:qFormat/>
    <w:rsid w:val="008326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786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2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4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8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0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05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57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2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16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0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5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59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94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41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2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55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85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1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17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03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97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63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727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6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577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72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39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5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36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96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61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20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902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97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29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19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3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80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0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16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21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47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6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422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610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013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79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82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6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0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90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57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1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28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88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63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16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35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33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1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495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553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31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17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32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36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18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3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33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81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91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19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85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694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4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548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63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384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460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76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28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91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54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74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472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36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57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49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46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382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68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8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775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166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0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2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70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6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5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33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48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4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72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6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917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92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3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767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39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78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64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5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37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47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66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74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35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296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95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63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0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48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353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60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44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8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5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9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02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48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649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46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299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07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76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301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53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20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750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12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2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95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9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7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62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70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6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33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25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8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5080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9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8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2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83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53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62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3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29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Ducharme</dc:creator>
  <cp:keywords/>
  <dc:description/>
  <cp:lastModifiedBy>Craig Ducharme</cp:lastModifiedBy>
  <cp:revision>5</cp:revision>
  <dcterms:created xsi:type="dcterms:W3CDTF">2020-03-19T20:43:00Z</dcterms:created>
  <dcterms:modified xsi:type="dcterms:W3CDTF">2020-03-23T21:24:00Z</dcterms:modified>
</cp:coreProperties>
</file>