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480"/>
          <w:tab w:val="left" w:pos="7290"/>
        </w:tabs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                               1856 Fossil Butte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6480"/>
        </w:tabs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                               N. Las Vegas, NV 89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032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6480"/>
        </w:tabs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16"/>
          <w:szCs w:val="16"/>
          <w:rtl w:val="0"/>
        </w:rPr>
        <w:t xml:space="preserve">  </w:t>
      </w:r>
      <w:r w:rsidDel="00000000" w:rsidR="00000000" w:rsidRPr="00000000">
        <w:rPr>
          <w:sz w:val="16"/>
          <w:szCs w:val="16"/>
          <w:rtl w:val="0"/>
        </w:rPr>
        <w:t xml:space="preserve"> Home: 702-830-3040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480"/>
        </w:tabs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                               </w:t>
      </w:r>
      <w:hyperlink r:id="rId7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blaqouija@yahoo.com</w:t>
        </w:r>
      </w:hyperlink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480"/>
        </w:tabs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480"/>
        </w:tabs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16"/>
          <w:szCs w:val="16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16"/>
          <w:szCs w:val="16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Thomas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Professional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Seeking a position as an IT professional in initiatives that utilize state-of-the-art, software and/or hardware components with a creative, technology-driven organization in an environment that encourages innovative thinking, recognition, teamwork, and career development/advancement. Travel is highly desirable.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Mookie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Aug17-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May19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Gaming Arts, LLC                                                    Las Vegas, 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Systems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Upheld and managed IT Helpdesk for tier I, II, and III desktop and network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Project managed and coordinated special projects with department executives and corporate vendors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Conducted corporate training for staff on innovated IT software and hardware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Monitor the system daily and respond immediately to security or usability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• Manage the configuration and operation of client-based computer operating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Jan17-Apr17                                 eQube Gaming Technology and Software                     Las Vegas, 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Delivered 24hr customer support via phone/remote access, training for clientele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Travel to various US locations for installations, preventive maintenance and special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Update and maintain documentation for all central records/procedures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Preserve gaming licensing for all approved jurisdictions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Configured new SQL databases for server-based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June16-Dec16                                    IQ Technology Solutions                                             Las Vegas, 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Service Support Agent</w:t>
        <w:tab/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Managed client’s IT assets, users, systems and software over the phone/remotely using automated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Reinforced technologies involving a wide range of systems and solutions for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Provided exemplary customer service through all initiatives and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Maintained the helpdesk tools, hardware and software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Arraigned assistance in deploying management tools to new clients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Oct14-Aug15</w:t>
        <w:tab/>
        <w:t xml:space="preserve">                                 DTT Surveillance                                                    Las Vegas, NV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Support 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ok </w:t>
      </w:r>
      <w:r w:rsidDel="00000000" w:rsidR="00000000" w:rsidRPr="00000000">
        <w:rPr>
          <w:b w:val="1"/>
          <w:sz w:val="20"/>
          <w:szCs w:val="20"/>
          <w:rtl w:val="0"/>
        </w:rPr>
        <w:t xml:space="preserve">gineer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Acknowledged and solved technical issues with a variety of diagnostic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Planned, calibrated and monitored devices following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Ordered necessary supplies and parts to repair malfunctioning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Composed and verified all required customer information for tracking purposes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Provided 98% success rate for FDRs on technical and customer service support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Dec13 – Aug14                          Networx Managed Services                                            Las Vegas, 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160" w:hanging="21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160" w:hanging="21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PC/Network Technician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160" w:hanging="216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Established compatibility with third party software products by modification and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160" w:hanging="216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Managed firewall, network and server monitoring both locally and cloud based for 75+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160" w:hanging="216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Restored data, operating systems, files, documents and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160" w:hanging="21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Resolved virus and malware issues with a 95% success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Delivered on-site IT and AV technical support for 700+ end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Jan11 – Dec13                Timbers Management Group/Resort Gaming Group</w:t>
        <w:tab/>
        <w:t xml:space="preserve">          Las Vegas, 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Sustained and monitored the server room, the wireless network and other server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Interpreted business goals, feature concepts and end user needs into prioritized projects and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Maintained 96% uptime on company networks through careful and preventative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Setup and configured hardware and software on 100+ company equipment at 9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Applied technical procedures and standards through training on-site and classroom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Certifications/Technical/Training Courses and Skills</w:t>
        <w:tab/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A+                 Helpdesk          Juniper            Mitel           Office 365                Corporate Training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Network+      Pulse Secure    Azure              Junos           Ubiqiti</w:t>
        <w:tab/>
        <w:t xml:space="preserve">         Server Administration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Security+      Webroot           JIRA               Veeam         AeroHive                  Project Management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CySA+          Hikvision        VMWare         Palo Alto     ConnectWise            Active Directory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CEH              Confluence      Splashtop        Thycotic      Atlassian Crowd      Cloud Storage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Linux            Mac OSX        Barracuda        AWS           Disaster Recovery    Network Administration  MICROS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Education:   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Aug91 – Jun95             Seneca High School Magnet Career Academy          Louisville, KY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Accelerated and Honors Courses - Diploma     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Jul97 – Jan03               United States Air Force                                              Ft. Riley, KS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Tactical Command and Control Operator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Jan16 – Nov16</w:t>
        <w:tab/>
        <w:t xml:space="preserve">        Professional Institute of Technology, Inc.                 Las Vegas, NV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CompTIA A+, Network+, Security+, and Microsoft Technology Associate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hanging="21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* References furnished upon request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53FF8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rsid w:val="00290869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D631E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90869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D631EB"/>
    <w:rPr>
      <w:sz w:val="24"/>
      <w:szCs w:val="24"/>
    </w:rPr>
  </w:style>
  <w:style w:type="character" w:styleId="Hyperlink">
    <w:name w:val="Hyperlink"/>
    <w:basedOn w:val="DefaultParagraphFont"/>
    <w:uiPriority w:val="99"/>
    <w:rsid w:val="0029086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93214A"/>
    <w:pPr>
      <w:spacing w:after="100" w:afterAutospacing="1" w:before="100" w:beforeAutospacing="1"/>
    </w:pPr>
  </w:style>
  <w:style w:type="character" w:styleId="Strong">
    <w:name w:val="Strong"/>
    <w:basedOn w:val="DefaultParagraphFont"/>
    <w:uiPriority w:val="22"/>
    <w:qFormat w:val="1"/>
    <w:rsid w:val="0093214A"/>
    <w:rPr>
      <w:rFonts w:cs="Times New Roman"/>
      <w:b w:val="1"/>
      <w:bCs w:val="1"/>
    </w:rPr>
  </w:style>
  <w:style w:type="paragraph" w:styleId="NoSpacing">
    <w:name w:val="No Spacing"/>
    <w:uiPriority w:val="1"/>
    <w:qFormat w:val="1"/>
    <w:rsid w:val="00077771"/>
    <w:rPr>
      <w:sz w:val="24"/>
      <w:szCs w:val="24"/>
    </w:rPr>
  </w:style>
  <w:style w:type="paragraph" w:styleId="BalloonText">
    <w:name w:val="Balloon Text"/>
    <w:basedOn w:val="Normal"/>
    <w:link w:val="BalloonTextChar"/>
    <w:semiHidden w:val="1"/>
    <w:unhideWhenUsed w:val="1"/>
    <w:rsid w:val="009450EA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semiHidden w:val="1"/>
    <w:rsid w:val="009450EA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246F9A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laqouija@yahoo.co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no/kHjDtJe20DebhaZzYWCzx3Q==">AMUW2mV0Bxy3/WthRj3rwOVmEALgPSoZ4FSfcD3I1mOwZGc8WvqaNbl8DoinurGHAGxc++nY3260cTYsQMnYhbxJeJui8baqTqcpjaWFaFbE7GcaHCjZHDc=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2016-12-08T21:44:00Z</dcterms:created>
  <dc:creator>Thomas Mitchell</dc:creator>
</cp:coreProperties>
</file>