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32.0" w:type="dxa"/>
        <w:jc w:val="left"/>
        <w:tblInd w:w="-72.0" w:type="dxa"/>
        <w:tblLayout w:type="fixed"/>
        <w:tblLook w:val="0000"/>
      </w:tblPr>
      <w:tblGrid>
        <w:gridCol w:w="3582"/>
        <w:gridCol w:w="3090"/>
        <w:gridCol w:w="3660"/>
        <w:tblGridChange w:id="0">
          <w:tblGrid>
            <w:gridCol w:w="3582"/>
            <w:gridCol w:w="3090"/>
            <w:gridCol w:w="3660"/>
          </w:tblGrid>
        </w:tblGridChange>
      </w:tblGrid>
      <w:tr>
        <w:trPr>
          <w:trHeight w:val="800" w:hRule="atLeast"/>
        </w:trPr>
        <w:tc>
          <w:tcP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dugi" w:cs="Gadugi" w:eastAsia="Gadugi" w:hAnsi="Gadugi"/>
                <w:b w:val="1"/>
                <w:i w:val="0"/>
                <w:smallCaps w:val="0"/>
                <w:strike w:val="0"/>
                <w:color w:val="000000"/>
                <w:sz w:val="28"/>
                <w:szCs w:val="28"/>
                <w:u w:val="none"/>
                <w:shd w:fill="auto" w:val="clear"/>
                <w:vertAlign w:val="baseline"/>
              </w:rPr>
            </w:pPr>
            <w:r w:rsidDel="00000000" w:rsidR="00000000" w:rsidRPr="00000000">
              <w:rPr>
                <w:rFonts w:ascii="Gadugi" w:cs="Gadugi" w:eastAsia="Gadugi" w:hAnsi="Gadugi"/>
                <w:b w:val="1"/>
                <w:i w:val="0"/>
                <w:smallCaps w:val="0"/>
                <w:strike w:val="0"/>
                <w:color w:val="000000"/>
                <w:sz w:val="28"/>
                <w:szCs w:val="28"/>
                <w:u w:val="none"/>
                <w:shd w:fill="auto" w:val="clear"/>
                <w:vertAlign w:val="baseline"/>
                <w:rtl w:val="0"/>
              </w:rPr>
              <w:t xml:space="preserve">Laurie Jean-Fran</w:t>
            </w:r>
            <w:r w:rsidDel="00000000" w:rsidR="00000000" w:rsidRPr="00000000">
              <w:rPr>
                <w:rFonts w:ascii="Gadugi" w:cs="Gadugi" w:eastAsia="Gadugi" w:hAnsi="Gadugi"/>
                <w:b w:val="1"/>
                <w:i w:val="0"/>
                <w:smallCaps w:val="0"/>
                <w:strike w:val="0"/>
                <w:color w:val="000000"/>
                <w:sz w:val="28"/>
                <w:szCs w:val="28"/>
                <w:u w:val="none"/>
                <w:shd w:fill="auto" w:val="clear"/>
                <w:vertAlign w:val="baseline"/>
                <w:rtl w:val="0"/>
              </w:rPr>
              <w:t xml:space="preserve">ç</w:t>
            </w:r>
            <w:r w:rsidDel="00000000" w:rsidR="00000000" w:rsidRPr="00000000">
              <w:rPr>
                <w:rFonts w:ascii="Gadugi" w:cs="Gadugi" w:eastAsia="Gadugi" w:hAnsi="Gadugi"/>
                <w:b w:val="1"/>
                <w:i w:val="0"/>
                <w:smallCaps w:val="0"/>
                <w:strike w:val="0"/>
                <w:color w:val="000000"/>
                <w:sz w:val="28"/>
                <w:szCs w:val="28"/>
                <w:u w:val="none"/>
                <w:shd w:fill="auto" w:val="clear"/>
                <w:vertAlign w:val="baseline"/>
                <w:rtl w:val="0"/>
              </w:rPr>
              <w:t xml:space="preserve">ois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dugi" w:cs="Gadugi" w:eastAsia="Gadugi" w:hAnsi="Gadugi"/>
                <w:b w:val="0"/>
                <w:i w:val="0"/>
                <w:smallCaps w:val="0"/>
                <w:strike w:val="0"/>
                <w:color w:val="000000"/>
                <w:sz w:val="22"/>
                <w:szCs w:val="22"/>
                <w:u w:val="none"/>
                <w:shd w:fill="auto" w:val="clear"/>
                <w:vertAlign w:val="baseline"/>
              </w:rPr>
            </w:pPr>
            <w:r w:rsidDel="00000000" w:rsidR="00000000" w:rsidRPr="00000000">
              <w:rPr>
                <w:rFonts w:ascii="Gadugi" w:cs="Gadugi" w:eastAsia="Gadugi" w:hAnsi="Gadugi"/>
                <w:b w:val="0"/>
                <w:i w:val="0"/>
                <w:smallCaps w:val="0"/>
                <w:strike w:val="0"/>
                <w:color w:val="000000"/>
                <w:sz w:val="22"/>
                <w:szCs w:val="22"/>
                <w:u w:val="single"/>
                <w:shd w:fill="auto" w:val="clear"/>
                <w:vertAlign w:val="baseline"/>
                <w:rtl w:val="0"/>
              </w:rPr>
              <w:t xml:space="preserve">laujeafra@gmail.com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dugi" w:cs="Gadugi" w:eastAsia="Gadugi" w:hAnsi="Gadugi"/>
                <w:b w:val="0"/>
                <w:i w:val="0"/>
                <w:smallCaps w:val="0"/>
                <w:strike w:val="0"/>
                <w:color w:val="000000"/>
                <w:sz w:val="22"/>
                <w:szCs w:val="22"/>
                <w:u w:val="none"/>
                <w:shd w:fill="auto" w:val="clear"/>
                <w:vertAlign w:val="baseline"/>
              </w:rPr>
            </w:pPr>
            <w:r w:rsidDel="00000000" w:rsidR="00000000" w:rsidRPr="00000000">
              <w:rPr>
                <w:rFonts w:ascii="Gadugi" w:cs="Gadugi" w:eastAsia="Gadugi" w:hAnsi="Gadugi"/>
                <w:b w:val="0"/>
                <w:i w:val="0"/>
                <w:smallCaps w:val="0"/>
                <w:strike w:val="0"/>
                <w:color w:val="000000"/>
                <w:sz w:val="22"/>
                <w:szCs w:val="22"/>
                <w:u w:val="none"/>
                <w:shd w:fill="auto" w:val="clear"/>
                <w:vertAlign w:val="baseline"/>
                <w:rtl w:val="0"/>
              </w:rPr>
              <w:t xml:space="preserve">(786)262-8426</w:t>
            </w:r>
          </w:p>
        </w:tc>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dugi" w:cs="Gadugi" w:eastAsia="Gadugi" w:hAnsi="Gadug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7">
      <w:pPr>
        <w:rPr>
          <w:rFonts w:ascii="Gadugi" w:cs="Gadugi" w:eastAsia="Gadugi" w:hAnsi="Gadugi"/>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10332.0" w:type="dxa"/>
        <w:jc w:val="left"/>
        <w:tblInd w:w="-72.0" w:type="dxa"/>
        <w:tblLayout w:type="fixed"/>
        <w:tblLook w:val="0000"/>
      </w:tblPr>
      <w:tblGrid>
        <w:gridCol w:w="1800"/>
        <w:gridCol w:w="8532"/>
        <w:tblGridChange w:id="0">
          <w:tblGrid>
            <w:gridCol w:w="1800"/>
            <w:gridCol w:w="8532"/>
          </w:tblGrid>
        </w:tblGridChange>
      </w:tblGrid>
      <w:tr>
        <w:trPr>
          <w:trHeight w:val="360" w:hRule="atLeast"/>
        </w:trPr>
        <w:tc>
          <w:tcPr/>
          <w:p w:rsidR="00000000" w:rsidDel="00000000" w:rsidP="00000000" w:rsidRDefault="00000000" w:rsidRPr="00000000" w14:paraId="00000008">
            <w:pPr>
              <w:pStyle w:val="Heading1"/>
              <w:pBdr>
                <w:top w:color="000000" w:space="0" w:sz="0" w:val="none"/>
                <w:left w:color="000000" w:space="0" w:sz="0" w:val="none"/>
                <w:bottom w:color="000000" w:space="0" w:sz="0" w:val="none"/>
                <w:right w:color="000000" w:space="0" w:sz="0" w:val="none"/>
                <w:between w:color="000000" w:space="0" w:sz="0" w:val="none"/>
              </w:pBdr>
              <w:spacing w:after="100" w:before="100" w:lineRule="auto"/>
              <w:rPr>
                <w:rFonts w:ascii="Gadugi" w:cs="Gadugi" w:eastAsia="Gadugi" w:hAnsi="Gadugi"/>
                <w:b w:val="0"/>
                <w:color w:val="000000"/>
                <w:sz w:val="20"/>
                <w:szCs w:val="20"/>
                <w:u w:val="single"/>
              </w:rPr>
            </w:pPr>
            <w:bookmarkStart w:colFirst="0" w:colLast="0" w:name="_225fw47gy6cc" w:id="0"/>
            <w:bookmarkEnd w:id="0"/>
            <w:r w:rsidDel="00000000" w:rsidR="00000000" w:rsidRPr="00000000">
              <w:rPr>
                <w:color w:val="000000"/>
                <w:sz w:val="20"/>
                <w:szCs w:val="20"/>
                <w:u w:val="single"/>
                <w:rtl w:val="0"/>
              </w:rPr>
              <w:t xml:space="preserve">Technical Skills</w:t>
            </w:r>
            <w:r w:rsidDel="00000000" w:rsidR="00000000" w:rsidRPr="00000000">
              <w:rPr>
                <w:rtl w:val="0"/>
              </w:rPr>
            </w:r>
          </w:p>
        </w:tc>
        <w:tc>
          <w:tcPr/>
          <w:p w:rsidR="00000000" w:rsidDel="00000000" w:rsidP="00000000" w:rsidRDefault="00000000" w:rsidRPr="00000000" w14:paraId="00000009">
            <w:pPr>
              <w:rPr>
                <w:rFonts w:ascii="Gadugi" w:cs="Gadugi" w:eastAsia="Gadugi" w:hAnsi="Gadugi"/>
                <w:sz w:val="20"/>
                <w:szCs w:val="20"/>
              </w:rPr>
            </w:pPr>
            <w:r w:rsidDel="00000000" w:rsidR="00000000" w:rsidRPr="00000000">
              <w:rPr>
                <w:rFonts w:ascii="Gadugi" w:cs="Gadugi" w:eastAsia="Gadugi" w:hAnsi="Gadugi"/>
                <w:sz w:val="20"/>
                <w:szCs w:val="20"/>
                <w:rtl w:val="0"/>
              </w:rPr>
              <w:t xml:space="preserve">Java, HTML &amp; CSS coding, </w:t>
            </w:r>
            <w:r w:rsidDel="00000000" w:rsidR="00000000" w:rsidRPr="00000000">
              <w:rPr>
                <w:rFonts w:ascii="Gadugi" w:cs="Gadugi" w:eastAsia="Gadugi" w:hAnsi="Gadugi"/>
                <w:sz w:val="20"/>
                <w:szCs w:val="20"/>
                <w:rtl w:val="0"/>
              </w:rPr>
              <w:t xml:space="preserve">Clerical work</w:t>
            </w:r>
            <w:r w:rsidDel="00000000" w:rsidR="00000000" w:rsidRPr="00000000">
              <w:rPr>
                <w:rFonts w:ascii="Gadugi" w:cs="Gadugi" w:eastAsia="Gadugi" w:hAnsi="Gadugi"/>
                <w:sz w:val="20"/>
                <w:szCs w:val="20"/>
                <w:rtl w:val="0"/>
              </w:rPr>
              <w:t xml:space="preserve">, Customer Service, Omeka, Content Management, Macro Programming, Excel, Tableau, Wordpress, Social Media Management Experience, Web Development Skills</w:t>
            </w:r>
          </w:p>
        </w:tc>
      </w:tr>
    </w:tbl>
    <w:p w:rsidR="00000000" w:rsidDel="00000000" w:rsidP="00000000" w:rsidRDefault="00000000" w:rsidRPr="00000000" w14:paraId="0000000A">
      <w:pPr>
        <w:pStyle w:val="Heading1"/>
        <w:rPr>
          <w:color w:val="000000"/>
          <w:sz w:val="24"/>
          <w:szCs w:val="24"/>
          <w:u w:val="single"/>
        </w:rPr>
      </w:pPr>
      <w:bookmarkStart w:colFirst="0" w:colLast="0" w:name="_5u9rkbipo76s" w:id="1"/>
      <w:bookmarkEnd w:id="1"/>
      <w:r w:rsidDel="00000000" w:rsidR="00000000" w:rsidRPr="00000000">
        <w:rPr>
          <w:color w:val="000000"/>
          <w:sz w:val="24"/>
          <w:szCs w:val="24"/>
          <w:u w:val="single"/>
          <w:rtl w:val="0"/>
        </w:rPr>
        <w:t xml:space="preserve">Education</w:t>
      </w:r>
      <w:r w:rsidDel="00000000" w:rsidR="00000000" w:rsidRPr="00000000">
        <w:rPr>
          <w:rtl w:val="0"/>
        </w:rPr>
      </w:r>
    </w:p>
    <w:tbl>
      <w:tblPr>
        <w:tblStyle w:val="Table3"/>
        <w:tblW w:w="10275.0" w:type="dxa"/>
        <w:jc w:val="left"/>
        <w:tblInd w:w="-12.0" w:type="dxa"/>
        <w:tblLayout w:type="fixed"/>
        <w:tblLook w:val="0000"/>
      </w:tblPr>
      <w:tblGrid>
        <w:gridCol w:w="7035"/>
        <w:gridCol w:w="3240"/>
        <w:tblGridChange w:id="0">
          <w:tblGrid>
            <w:gridCol w:w="7035"/>
            <w:gridCol w:w="3240"/>
          </w:tblGrid>
        </w:tblGridChange>
      </w:tblGrid>
      <w:tr>
        <w:trPr>
          <w:trHeight w:val="1335" w:hRule="atLeast"/>
        </w:trPr>
        <w:tc>
          <w:tcPr/>
          <w:p w:rsidR="00000000" w:rsidDel="00000000" w:rsidP="00000000" w:rsidRDefault="00000000" w:rsidRPr="00000000" w14:paraId="0000000B">
            <w:pPr>
              <w:spacing w:before="100" w:lineRule="auto"/>
              <w:rPr>
                <w:rFonts w:ascii="Proxima Nova" w:cs="Proxima Nova" w:eastAsia="Proxima Nova" w:hAnsi="Proxima Nova"/>
                <w:sz w:val="20"/>
                <w:szCs w:val="20"/>
              </w:rPr>
            </w:pPr>
            <w:bookmarkStart w:colFirst="0" w:colLast="0" w:name="_gjdgxs" w:id="2"/>
            <w:bookmarkEnd w:id="2"/>
            <w:r w:rsidDel="00000000" w:rsidR="00000000" w:rsidRPr="00000000">
              <w:rPr>
                <w:rFonts w:ascii="Proxima Nova" w:cs="Proxima Nova" w:eastAsia="Proxima Nova" w:hAnsi="Proxima Nova"/>
                <w:b w:val="1"/>
                <w:sz w:val="20"/>
                <w:szCs w:val="20"/>
                <w:rtl w:val="0"/>
              </w:rPr>
              <w:t xml:space="preserve">Rochester Institute of Technology, Henrietta NY</w:t>
            </w:r>
            <w:r w:rsidDel="00000000" w:rsidR="00000000" w:rsidRPr="00000000">
              <w:rPr>
                <w:rtl w:val="0"/>
              </w:rPr>
            </w:r>
          </w:p>
          <w:p w:rsidR="00000000" w:rsidDel="00000000" w:rsidP="00000000" w:rsidRDefault="00000000" w:rsidRPr="00000000" w14:paraId="0000000C">
            <w:pPr>
              <w:keepNext w:val="1"/>
              <w:keepLines w:val="1"/>
              <w:spacing w:before="10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sz w:val="20"/>
                <w:szCs w:val="20"/>
                <w:rtl w:val="0"/>
              </w:rPr>
              <w:t xml:space="preserve">B.S. in</w:t>
            </w:r>
            <w:r w:rsidDel="00000000" w:rsidR="00000000" w:rsidRPr="00000000">
              <w:rPr>
                <w:rFonts w:ascii="Proxima Nova" w:cs="Proxima Nova" w:eastAsia="Proxima Nova" w:hAnsi="Proxima Nova"/>
                <w:b w:val="1"/>
                <w:sz w:val="20"/>
                <w:szCs w:val="20"/>
                <w:rtl w:val="0"/>
              </w:rPr>
              <w:t xml:space="preserve"> </w:t>
            </w:r>
            <w:r w:rsidDel="00000000" w:rsidR="00000000" w:rsidRPr="00000000">
              <w:rPr>
                <w:rFonts w:ascii="Proxima Nova" w:cs="Proxima Nova" w:eastAsia="Proxima Nova" w:hAnsi="Proxima Nova"/>
                <w:sz w:val="20"/>
                <w:szCs w:val="20"/>
                <w:rtl w:val="0"/>
              </w:rPr>
              <w:t xml:space="preserve">Digital Humanities &amp; Social Sciences</w:t>
            </w:r>
            <w:r w:rsidDel="00000000" w:rsidR="00000000" w:rsidRPr="00000000">
              <w:rPr>
                <w:rtl w:val="0"/>
              </w:rPr>
            </w:r>
          </w:p>
          <w:p w:rsidR="00000000" w:rsidDel="00000000" w:rsidP="00000000" w:rsidRDefault="00000000" w:rsidRPr="00000000" w14:paraId="0000000D">
            <w:pPr>
              <w:keepNext w:val="1"/>
              <w:keepLines w:val="1"/>
              <w:spacing w:before="1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Miami Country Day School, Miami FL</w:t>
            </w: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0E">
            <w:pPr>
              <w:spacing w:before="1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High School Diploma</w:t>
            </w:r>
            <w:r w:rsidDel="00000000" w:rsidR="00000000" w:rsidRPr="00000000">
              <w:rPr>
                <w:rFonts w:ascii="Proxima Nova" w:cs="Proxima Nova" w:eastAsia="Proxima Nova" w:hAnsi="Proxima Nova"/>
                <w:sz w:val="20"/>
                <w:szCs w:val="20"/>
                <w:rtl w:val="0"/>
              </w:rPr>
              <w:t xml:space="preserve"> – Active Robotics Team Member</w:t>
            </w:r>
            <w:r w:rsidDel="00000000" w:rsidR="00000000" w:rsidRPr="00000000">
              <w:rPr>
                <w:rtl w:val="0"/>
              </w:rPr>
            </w:r>
          </w:p>
        </w:tc>
        <w:tc>
          <w:tcPr/>
          <w:p w:rsidR="00000000" w:rsidDel="00000000" w:rsidP="00000000" w:rsidRDefault="00000000" w:rsidRPr="00000000" w14:paraId="0000000F">
            <w:pPr>
              <w:spacing w:before="10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August 2016 – May 2021</w:t>
            </w:r>
          </w:p>
          <w:p w:rsidR="00000000" w:rsidDel="00000000" w:rsidP="00000000" w:rsidRDefault="00000000" w:rsidRPr="00000000" w14:paraId="00000010">
            <w:pPr>
              <w:jc w:val="righ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1">
            <w:pPr>
              <w:jc w:val="righ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2">
            <w:pPr>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August 2013 – May 2016</w:t>
            </w:r>
          </w:p>
          <w:p w:rsidR="00000000" w:rsidDel="00000000" w:rsidP="00000000" w:rsidRDefault="00000000" w:rsidRPr="00000000" w14:paraId="00000013">
            <w:pP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14">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sz w:val="22"/>
          <w:szCs w:val="22"/>
          <w:u w:val="single"/>
        </w:rPr>
      </w:pPr>
      <w:r w:rsidDel="00000000" w:rsidR="00000000" w:rsidRPr="00000000">
        <w:rPr>
          <w:rFonts w:ascii="Proxima Nova" w:cs="Proxima Nova" w:eastAsia="Proxima Nova" w:hAnsi="Proxima Nova"/>
          <w:b w:val="1"/>
          <w:sz w:val="22"/>
          <w:szCs w:val="22"/>
          <w:u w:val="single"/>
          <w:rtl w:val="0"/>
        </w:rPr>
        <w:t xml:space="preserve">EXPERIENCE</w:t>
      </w:r>
    </w:p>
    <w:tbl>
      <w:tblPr>
        <w:tblStyle w:val="Table4"/>
        <w:tblW w:w="10260.0" w:type="dxa"/>
        <w:jc w:val="left"/>
        <w:tblInd w:w="3.0" w:type="dxa"/>
        <w:tblLayout w:type="fixed"/>
        <w:tblLook w:val="0000"/>
      </w:tblPr>
      <w:tblGrid>
        <w:gridCol w:w="1725"/>
        <w:gridCol w:w="5220"/>
        <w:gridCol w:w="810"/>
        <w:gridCol w:w="1440"/>
        <w:gridCol w:w="795"/>
        <w:gridCol w:w="270"/>
        <w:tblGridChange w:id="0">
          <w:tblGrid>
            <w:gridCol w:w="1725"/>
            <w:gridCol w:w="5220"/>
            <w:gridCol w:w="810"/>
            <w:gridCol w:w="1440"/>
            <w:gridCol w:w="795"/>
            <w:gridCol w:w="270"/>
          </w:tblGrid>
        </w:tblGridChange>
      </w:tblGrid>
      <w:tr>
        <w:tc>
          <w:tcPr>
            <w:gridSpan w:val="4"/>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0"/>
                <w:i w:val="1"/>
                <w:smallCaps w:val="0"/>
                <w:strike w:val="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0"/>
                <w:i w:val="0"/>
                <w:smallCaps w:val="0"/>
                <w:strike w:val="0"/>
                <w:sz w:val="20"/>
                <w:szCs w:val="20"/>
                <w:u w:val="none"/>
                <w:shd w:fill="auto" w:val="clear"/>
                <w:vertAlign w:val="baseline"/>
              </w:rPr>
            </w:pPr>
            <w:r w:rsidDel="00000000" w:rsidR="00000000" w:rsidRPr="00000000">
              <w:rPr>
                <w:rtl w:val="0"/>
              </w:rPr>
            </w:r>
          </w:p>
        </w:tc>
      </w:tr>
      <w:tr>
        <w:trPr>
          <w:trHeight w:val="300" w:hRule="atLeast"/>
        </w:trPr>
        <w:tc>
          <w:tcPr>
            <w:gridSpan w:val="2"/>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1"/>
                <w:i w:val="0"/>
                <w:smallCaps w:val="0"/>
                <w:strike w:val="0"/>
                <w:u w:val="none"/>
                <w:shd w:fill="auto" w:val="clear"/>
                <w:vertAlign w:val="baseline"/>
              </w:rPr>
            </w:pPr>
            <w:r w:rsidDel="00000000" w:rsidR="00000000" w:rsidRPr="00000000">
              <w:rPr>
                <w:rFonts w:ascii="Proxima Nova" w:cs="Proxima Nova" w:eastAsia="Proxima Nova" w:hAnsi="Proxima Nova"/>
                <w:b w:val="1"/>
                <w:rtl w:val="0"/>
              </w:rPr>
              <w:t xml:space="preserve">A.Harold and Associates – Jacksonville, FL</w:t>
            </w:r>
            <w:r w:rsidDel="00000000" w:rsidR="00000000" w:rsidRPr="00000000">
              <w:rPr>
                <w:rtl w:val="0"/>
              </w:rPr>
            </w:r>
          </w:p>
        </w:tc>
        <w:tc>
          <w:tcPr>
            <w:gridSpan w:val="4"/>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00" w:before="10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June 2019 - August 2019</w:t>
            </w:r>
          </w:p>
        </w:tc>
      </w:tr>
      <w:tr>
        <w:trPr>
          <w:trHeight w:val="260" w:hRule="atLeast"/>
        </w:trPr>
        <w:tc>
          <w:tcPr>
            <w:gridSpan w:val="5"/>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0"/>
                <w:i w:val="1"/>
                <w:smallCaps w:val="0"/>
                <w:strike w:val="0"/>
                <w:sz w:val="20"/>
                <w:szCs w:val="20"/>
                <w:u w:val="none"/>
                <w:shd w:fill="auto" w:val="clear"/>
                <w:vertAlign w:val="baseline"/>
              </w:rPr>
            </w:pPr>
            <w:r w:rsidDel="00000000" w:rsidR="00000000" w:rsidRPr="00000000">
              <w:rPr>
                <w:rFonts w:ascii="Proxima Nova" w:cs="Proxima Nova" w:eastAsia="Proxima Nova" w:hAnsi="Proxima Nova"/>
                <w:i w:val="1"/>
                <w:sz w:val="22"/>
                <w:szCs w:val="22"/>
                <w:rtl w:val="0"/>
              </w:rPr>
              <w:t xml:space="preserve">Administrative </w:t>
            </w:r>
            <w:r w:rsidDel="00000000" w:rsidR="00000000" w:rsidRPr="00000000">
              <w:rPr>
                <w:rFonts w:ascii="Proxima Nova" w:cs="Proxima Nova" w:eastAsia="Proxima Nova" w:hAnsi="Proxima Nova"/>
                <w:b w:val="0"/>
                <w:i w:val="1"/>
                <w:smallCaps w:val="0"/>
                <w:strike w:val="0"/>
                <w:sz w:val="22"/>
                <w:szCs w:val="22"/>
                <w:u w:val="none"/>
                <w:shd w:fill="auto" w:val="clear"/>
                <w:vertAlign w:val="baseline"/>
                <w:rtl w:val="0"/>
              </w:rPr>
              <w:t xml:space="preserve">Assistant </w:t>
            </w:r>
            <w:r w:rsidDel="00000000" w:rsidR="00000000" w:rsidRPr="00000000">
              <w:rPr>
                <w:rFonts w:ascii="Proxima Nova" w:cs="Proxima Nova" w:eastAsia="Proxima Nova" w:hAnsi="Proxima Nova"/>
                <w:sz w:val="22"/>
                <w:szCs w:val="22"/>
                <w:rtl w:val="0"/>
              </w:rPr>
              <w:t xml:space="preserve">–</w:t>
            </w:r>
            <w:r w:rsidDel="00000000" w:rsidR="00000000" w:rsidRPr="00000000">
              <w:rPr>
                <w:rFonts w:ascii="Proxima Nova" w:cs="Proxima Nova" w:eastAsia="Proxima Nova" w:hAnsi="Proxima Nova"/>
                <w:i w:val="1"/>
                <w:sz w:val="22"/>
                <w:szCs w:val="22"/>
                <w:rtl w:val="0"/>
              </w:rPr>
              <w:t xml:space="preserve"> Intern</w:t>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0"/>
                <w:i w:val="0"/>
                <w:smallCaps w:val="0"/>
                <w:strike w:val="0"/>
                <w:sz w:val="20"/>
                <w:szCs w:val="20"/>
                <w:u w:val="none"/>
                <w:shd w:fill="auto" w:val="clear"/>
                <w:vertAlign w:val="baseline"/>
              </w:rPr>
            </w:pPr>
            <w:r w:rsidDel="00000000" w:rsidR="00000000" w:rsidRPr="00000000">
              <w:rPr>
                <w:rtl w:val="0"/>
              </w:rPr>
            </w:r>
          </w:p>
        </w:tc>
      </w:tr>
      <w:tr>
        <w:trPr>
          <w:trHeight w:val="420" w:hRule="atLeast"/>
        </w:trPr>
        <w:tc>
          <w:tcPr>
            <w:gridSpan w:val="5"/>
          </w:tcPr>
          <w:p w:rsidR="00000000" w:rsidDel="00000000" w:rsidP="00000000" w:rsidRDefault="00000000" w:rsidRPr="00000000" w14:paraId="00000028">
            <w:pPr>
              <w:numPr>
                <w:ilvl w:val="0"/>
                <w:numId w:val="1"/>
              </w:numPr>
              <w:spacing w:after="0" w:afterAutospacing="0" w:before="10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Worked under Vanessa Randolph overseeing confidential contracts data aided in data conglomeration and retrieval</w:t>
            </w:r>
          </w:p>
          <w:p w:rsidR="00000000" w:rsidDel="00000000" w:rsidP="00000000" w:rsidRDefault="00000000" w:rsidRPr="00000000" w14:paraId="00000029">
            <w:pPr>
              <w:numPr>
                <w:ilvl w:val="0"/>
                <w:numId w:val="1"/>
              </w:numPr>
              <w:spacing w:after="100" w:before="0" w:beforeAutospacing="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Aided in the creation of an internal content management system through the use of programmable macro data retrieval</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0"/>
                <w:i w:val="0"/>
                <w:smallCaps w:val="0"/>
                <w:strike w:val="0"/>
                <w:sz w:val="20"/>
                <w:szCs w:val="20"/>
                <w:u w:val="none"/>
                <w:shd w:fill="auto" w:val="clear"/>
                <w:vertAlign w:val="baseline"/>
              </w:rPr>
            </w:pP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1"/>
                <w:i w:val="0"/>
                <w:smallCaps w:val="0"/>
                <w:strike w:val="0"/>
                <w:u w:val="none"/>
                <w:shd w:fill="auto" w:val="clear"/>
                <w:vertAlign w:val="baseline"/>
              </w:rPr>
            </w:pPr>
            <w:r w:rsidDel="00000000" w:rsidR="00000000" w:rsidRPr="00000000">
              <w:rPr>
                <w:rFonts w:ascii="Proxima Nova" w:cs="Proxima Nova" w:eastAsia="Proxima Nova" w:hAnsi="Proxima Nova"/>
                <w:b w:val="1"/>
                <w:rtl w:val="0"/>
              </w:rPr>
              <w:t xml:space="preserve">Cary Graphics Art Collection</w:t>
            </w:r>
            <w:r w:rsidDel="00000000" w:rsidR="00000000" w:rsidRPr="00000000">
              <w:rPr>
                <w:rFonts w:ascii="Proxima Nova" w:cs="Proxima Nova" w:eastAsia="Proxima Nova" w:hAnsi="Proxima Nova"/>
                <w:b w:val="1"/>
                <w:i w:val="0"/>
                <w:smallCaps w:val="0"/>
                <w:strike w:val="0"/>
                <w:u w:val="none"/>
                <w:shd w:fill="auto" w:val="clear"/>
                <w:vertAlign w:val="baseline"/>
                <w:rtl w:val="0"/>
              </w:rPr>
              <w:t xml:space="preserve"> – Rochester, NY</w:t>
            </w:r>
            <w:r w:rsidDel="00000000" w:rsidR="00000000" w:rsidRPr="00000000">
              <w:rPr>
                <w:rtl w:val="0"/>
              </w:rPr>
            </w:r>
          </w:p>
        </w:tc>
        <w:tc>
          <w:tcPr>
            <w:gridSpan w:val="4"/>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00" w:before="10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July 2018 - January 2019</w:t>
            </w:r>
          </w:p>
        </w:tc>
      </w:tr>
      <w:tr>
        <w:trPr>
          <w:trHeight w:val="220" w:hRule="atLeast"/>
        </w:trPr>
        <w:tc>
          <w:tcPr>
            <w:gridSpan w:val="5"/>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0"/>
                <w:i w:val="1"/>
                <w:smallCaps w:val="0"/>
                <w:strike w:val="0"/>
                <w:sz w:val="20"/>
                <w:szCs w:val="20"/>
                <w:u w:val="none"/>
                <w:shd w:fill="auto" w:val="clear"/>
                <w:vertAlign w:val="baseline"/>
              </w:rPr>
            </w:pPr>
            <w:r w:rsidDel="00000000" w:rsidR="00000000" w:rsidRPr="00000000">
              <w:rPr>
                <w:rFonts w:ascii="Proxima Nova" w:cs="Proxima Nova" w:eastAsia="Proxima Nova" w:hAnsi="Proxima Nova"/>
                <w:i w:val="1"/>
                <w:sz w:val="22"/>
                <w:szCs w:val="22"/>
                <w:rtl w:val="0"/>
              </w:rPr>
              <w:t xml:space="preserve">Archival Assistant</w:t>
            </w:r>
            <w:r w:rsidDel="00000000" w:rsidR="00000000" w:rsidRPr="00000000">
              <w:rPr>
                <w:rFonts w:ascii="Proxima Nova" w:cs="Proxima Nova" w:eastAsia="Proxima Nova" w:hAnsi="Proxima Nova"/>
                <w:b w:val="0"/>
                <w:i w:val="1"/>
                <w:smallCaps w:val="0"/>
                <w:strike w:val="0"/>
                <w:sz w:val="22"/>
                <w:szCs w:val="22"/>
                <w:u w:val="none"/>
                <w:shd w:fill="auto" w:val="clear"/>
                <w:vertAlign w:val="baseline"/>
                <w:rtl w:val="0"/>
              </w:rPr>
              <w:t xml:space="preserve"> – </w:t>
            </w:r>
            <w:r w:rsidDel="00000000" w:rsidR="00000000" w:rsidRPr="00000000">
              <w:rPr>
                <w:rFonts w:ascii="Proxima Nova" w:cs="Proxima Nova" w:eastAsia="Proxima Nova" w:hAnsi="Proxima Nova"/>
                <w:i w:val="1"/>
                <w:sz w:val="22"/>
                <w:szCs w:val="22"/>
                <w:rtl w:val="0"/>
              </w:rPr>
              <w:t xml:space="preserve">Student Employee</w:t>
            </w:r>
            <w:r w:rsidDel="00000000" w:rsidR="00000000" w:rsidRPr="00000000">
              <w:rPr>
                <w:rtl w:val="0"/>
              </w:rPr>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0"/>
                <w:i w:val="0"/>
                <w:smallCaps w:val="0"/>
                <w:strike w:val="0"/>
                <w:sz w:val="20"/>
                <w:szCs w:val="20"/>
                <w:u w:val="none"/>
                <w:shd w:fill="auto" w:val="clear"/>
                <w:vertAlign w:val="baseline"/>
              </w:rPr>
            </w:pPr>
            <w:r w:rsidDel="00000000" w:rsidR="00000000" w:rsidRPr="00000000">
              <w:rPr>
                <w:rtl w:val="0"/>
              </w:rPr>
            </w:r>
          </w:p>
        </w:tc>
      </w:tr>
      <w:tr>
        <w:trPr>
          <w:trHeight w:val="420" w:hRule="atLeast"/>
        </w:trPr>
        <w:tc>
          <w:tcPr>
            <w:gridSpan w:val="5"/>
          </w:tcPr>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100" w:before="1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Work</w:t>
            </w:r>
            <w:r w:rsidDel="00000000" w:rsidR="00000000" w:rsidRPr="00000000">
              <w:rPr>
                <w:rFonts w:ascii="Proxima Nova" w:cs="Proxima Nova" w:eastAsia="Proxima Nova" w:hAnsi="Proxima Nova"/>
                <w:rtl w:val="0"/>
              </w:rPr>
              <w:t xml:space="preserve">ed under Curator </w:t>
            </w:r>
            <w:r w:rsidDel="00000000" w:rsidR="00000000" w:rsidRPr="00000000">
              <w:rPr>
                <w:rFonts w:ascii="Proxima Nova" w:cs="Proxima Nova" w:eastAsia="Proxima Nova" w:hAnsi="Proxima Nova"/>
                <w:rtl w:val="0"/>
              </w:rPr>
              <w:t xml:space="preserve">Stephen Galbraith</w:t>
            </w:r>
            <w:r w:rsidDel="00000000" w:rsidR="00000000" w:rsidRPr="00000000">
              <w:rPr>
                <w:rFonts w:ascii="Proxima Nova" w:cs="Proxima Nova" w:eastAsia="Proxima Nova" w:hAnsi="Proxima Nova"/>
                <w:rtl w:val="0"/>
              </w:rPr>
              <w:t xml:space="preserve"> and Associate Curator Amelia Hugill-Fontanel</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100" w:before="1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Processed archival</w:t>
            </w:r>
            <w:r w:rsidDel="00000000" w:rsidR="00000000" w:rsidRPr="00000000">
              <w:rPr>
                <w:rFonts w:ascii="Proxima Nova" w:cs="Proxima Nova" w:eastAsia="Proxima Nova" w:hAnsi="Proxima Nova"/>
                <w:rtl w:val="0"/>
              </w:rPr>
              <w:t xml:space="preserve"> collections and donated art works, cared for</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sensitive materials and aided in digital curation and management of multiple collections</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0"/>
                <w:i w:val="0"/>
                <w:smallCaps w:val="0"/>
                <w:strike w:val="0"/>
                <w:sz w:val="20"/>
                <w:szCs w:val="20"/>
                <w:u w:val="none"/>
                <w:shd w:fill="auto" w:val="clear"/>
                <w:vertAlign w:val="baseline"/>
              </w:rPr>
            </w:pPr>
            <w:r w:rsidDel="00000000" w:rsidR="00000000" w:rsidRPr="00000000">
              <w:rPr>
                <w:rtl w:val="0"/>
              </w:rPr>
            </w:r>
          </w:p>
        </w:tc>
      </w:tr>
      <w:tr>
        <w:trPr>
          <w:trHeight w:val="420" w:hRule="atLeast"/>
        </w:trPr>
        <w:tc>
          <w:tcPr>
            <w:gridSpan w:val="2"/>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00" w:before="100" w:lineRule="auto"/>
              <w:rPr>
                <w:rFonts w:ascii="Proxima Nova" w:cs="Proxima Nova" w:eastAsia="Proxima Nova" w:hAnsi="Proxima Nova"/>
                <w:b w:val="1"/>
                <w:i w:val="1"/>
              </w:rPr>
            </w:pPr>
            <w:r w:rsidDel="00000000" w:rsidR="00000000" w:rsidRPr="00000000">
              <w:rPr>
                <w:rFonts w:ascii="Proxima Nova" w:cs="Proxima Nova" w:eastAsia="Proxima Nova" w:hAnsi="Proxima Nova"/>
                <w:b w:val="1"/>
                <w:rtl w:val="0"/>
              </w:rPr>
              <w:t xml:space="preserve">Center for Women and Gender – Rochester, NY</w:t>
            </w:r>
            <w:r w:rsidDel="00000000" w:rsidR="00000000" w:rsidRPr="00000000">
              <w:rPr>
                <w:rtl w:val="0"/>
              </w:rPr>
            </w:r>
          </w:p>
        </w:tc>
        <w:tc>
          <w:tcPr>
            <w:gridSpan w:val="4"/>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00" w:before="10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January 2018 - Current</w:t>
            </w:r>
          </w:p>
        </w:tc>
      </w:tr>
      <w:tr>
        <w:trPr>
          <w:trHeight w:val="320" w:hRule="atLeast"/>
        </w:trPr>
        <w:tc>
          <w:tcPr>
            <w:gridSpan w:val="5"/>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00" w:before="100" w:lineRule="auto"/>
              <w:rPr>
                <w:rFonts w:ascii="Proxima Nova" w:cs="Proxima Nova" w:eastAsia="Proxima Nova" w:hAnsi="Proxima Nova"/>
                <w:b w:val="1"/>
              </w:rPr>
            </w:pPr>
            <w:r w:rsidDel="00000000" w:rsidR="00000000" w:rsidRPr="00000000">
              <w:rPr>
                <w:rFonts w:ascii="Proxima Nova" w:cs="Proxima Nova" w:eastAsia="Proxima Nova" w:hAnsi="Proxima Nova"/>
                <w:i w:val="1"/>
                <w:sz w:val="22"/>
                <w:szCs w:val="22"/>
                <w:rtl w:val="0"/>
              </w:rPr>
              <w:t xml:space="preserve">Office Administrator – Student Employee</w:t>
            </w: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00" w:before="100" w:lineRule="auto"/>
              <w:rPr>
                <w:rFonts w:ascii="Proxima Nova" w:cs="Proxima Nova" w:eastAsia="Proxima Nova" w:hAnsi="Proxima Nova"/>
                <w:sz w:val="20"/>
                <w:szCs w:val="20"/>
              </w:rPr>
            </w:pPr>
            <w:r w:rsidDel="00000000" w:rsidR="00000000" w:rsidRPr="00000000">
              <w:rPr>
                <w:rtl w:val="0"/>
              </w:rPr>
            </w:r>
          </w:p>
        </w:tc>
      </w:tr>
      <w:tr>
        <w:trPr>
          <w:trHeight w:val="1380" w:hRule="atLeast"/>
        </w:trPr>
        <w:tc>
          <w:tcPr>
            <w:gridSpan w:val="5"/>
          </w:tcPr>
          <w:p w:rsidR="00000000" w:rsidDel="00000000" w:rsidP="00000000" w:rsidRDefault="00000000" w:rsidRPr="00000000" w14:paraId="0000004E">
            <w:pPr>
              <w:numPr>
                <w:ilvl w:val="0"/>
                <w:numId w:val="2"/>
              </w:numPr>
              <w:spacing w:after="100" w:before="1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Working under supervisor Kelly Kamish</w:t>
            </w:r>
          </w:p>
          <w:p w:rsidR="00000000" w:rsidDel="00000000" w:rsidP="00000000" w:rsidRDefault="00000000" w:rsidRPr="00000000" w14:paraId="0000004F">
            <w:pPr>
              <w:numPr>
                <w:ilvl w:val="0"/>
                <w:numId w:val="2"/>
              </w:numPr>
              <w:spacing w:after="100" w:before="1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Advertise events and programs, provide front facing client interactions, connect with student life teams, aiding in event planning </w:t>
            </w:r>
          </w:p>
          <w:p w:rsidR="00000000" w:rsidDel="00000000" w:rsidP="00000000" w:rsidRDefault="00000000" w:rsidRPr="00000000" w14:paraId="00000050">
            <w:pPr>
              <w:numPr>
                <w:ilvl w:val="0"/>
                <w:numId w:val="2"/>
              </w:numPr>
              <w:spacing w:after="100" w:before="10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Work with medical scheduling programs and database systems</w:t>
            </w:r>
          </w:p>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1"/>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tbl>
      <w:tblPr>
        <w:tblStyle w:val="Table5"/>
        <w:tblW w:w="10050.0" w:type="dxa"/>
        <w:jc w:val="left"/>
        <w:tblInd w:w="-12.0" w:type="dxa"/>
        <w:tblLayout w:type="fixed"/>
        <w:tblLook w:val="0000"/>
      </w:tblPr>
      <w:tblGrid>
        <w:gridCol w:w="1740"/>
        <w:gridCol w:w="5220"/>
        <w:gridCol w:w="810"/>
        <w:gridCol w:w="1440"/>
        <w:gridCol w:w="570"/>
        <w:gridCol w:w="270"/>
        <w:tblGridChange w:id="0">
          <w:tblGrid>
            <w:gridCol w:w="1740"/>
            <w:gridCol w:w="5220"/>
            <w:gridCol w:w="810"/>
            <w:gridCol w:w="1440"/>
            <w:gridCol w:w="570"/>
            <w:gridCol w:w="270"/>
          </w:tblGrid>
        </w:tblGridChange>
      </w:tblGrid>
      <w:tr>
        <w:trPr>
          <w:trHeight w:val="820" w:hRule="atLeast"/>
        </w:trPr>
        <w:tc>
          <w:tcPr>
            <w:tcBorders>
              <w:top w:color="000000" w:space="0" w:sz="8" w:val="single"/>
            </w:tcBorders>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100" w:before="100" w:lineRule="auto"/>
              <w:rPr>
                <w:rFonts w:ascii="Proxima Nova" w:cs="Proxima Nova" w:eastAsia="Proxima Nova" w:hAnsi="Proxima Nova"/>
                <w:b w:val="1"/>
                <w:sz w:val="22"/>
                <w:szCs w:val="22"/>
                <w:u w:val="single"/>
              </w:rPr>
            </w:pPr>
            <w:r w:rsidDel="00000000" w:rsidR="00000000" w:rsidRPr="00000000">
              <w:rPr>
                <w:rFonts w:ascii="Proxima Nova" w:cs="Proxima Nova" w:eastAsia="Proxima Nova" w:hAnsi="Proxima Nova"/>
                <w:b w:val="1"/>
                <w:sz w:val="22"/>
                <w:szCs w:val="22"/>
                <w:u w:val="single"/>
                <w:rtl w:val="0"/>
              </w:rPr>
              <w:t xml:space="preserve">Relevant    Courses</w:t>
            </w:r>
          </w:p>
        </w:tc>
        <w:tc>
          <w:tcPr>
            <w:gridSpan w:val="4"/>
            <w:tcBorders>
              <w:top w:color="000000" w:space="0" w:sz="8" w:val="single"/>
            </w:tcBorders>
          </w:tcPr>
          <w:p w:rsidR="00000000" w:rsidDel="00000000" w:rsidP="00000000" w:rsidRDefault="00000000" w:rsidRPr="00000000" w14:paraId="00000059">
            <w:pPr>
              <w:rPr>
                <w:rFonts w:ascii="Gadugi" w:cs="Gadugi" w:eastAsia="Gadugi" w:hAnsi="Gadugi"/>
                <w:sz w:val="20"/>
                <w:szCs w:val="20"/>
              </w:rPr>
            </w:pPr>
            <w:r w:rsidDel="00000000" w:rsidR="00000000" w:rsidRPr="00000000">
              <w:rPr>
                <w:rFonts w:ascii="Gadugi" w:cs="Gadugi" w:eastAsia="Gadugi" w:hAnsi="Gadugi"/>
                <w:sz w:val="20"/>
                <w:szCs w:val="20"/>
                <w:rtl w:val="0"/>
              </w:rPr>
              <w:t xml:space="preserve">Linguistic Anthropology, Cultural Anthropology, Introduction to Psychology, Web and Mobile I and II, Computer Systems Concepts, Computation and Culture, Industrial Origins Digital Age, Ethics in Computing, Social and Cultural Theory, Cultural Informatics, History of Western Art, Ethics in Digital Era, Introduction to Statistics</w:t>
            </w:r>
          </w:p>
        </w:tc>
      </w:tr>
    </w:tbl>
    <w:p w:rsidR="00000000" w:rsidDel="00000000" w:rsidP="00000000" w:rsidRDefault="00000000" w:rsidRPr="00000000" w14:paraId="0000005D">
      <w:pPr>
        <w:rPr>
          <w:rFonts w:ascii="Gadugi" w:cs="Gadugi" w:eastAsia="Gadugi" w:hAnsi="Gadugi"/>
          <w:sz w:val="20"/>
          <w:szCs w:val="20"/>
        </w:rPr>
      </w:pPr>
      <w:r w:rsidDel="00000000" w:rsidR="00000000" w:rsidRPr="00000000">
        <w:rPr>
          <w:rtl w:val="0"/>
        </w:rPr>
      </w:r>
    </w:p>
    <w:tbl>
      <w:tblPr>
        <w:tblStyle w:val="Table6"/>
        <w:tblW w:w="10245.0" w:type="dxa"/>
        <w:jc w:val="left"/>
        <w:tblInd w:w="18.0" w:type="dxa"/>
        <w:tblLayout w:type="fixed"/>
        <w:tblLook w:val="0000"/>
      </w:tblPr>
      <w:tblGrid>
        <w:gridCol w:w="1710"/>
        <w:gridCol w:w="8535"/>
        <w:tblGridChange w:id="0">
          <w:tblGrid>
            <w:gridCol w:w="1710"/>
            <w:gridCol w:w="8535"/>
          </w:tblGrid>
        </w:tblGridChange>
      </w:tblGrid>
      <w:tr>
        <w:trPr>
          <w:trHeight w:val="1040" w:hRule="atLeast"/>
        </w:trPr>
        <w:tc>
          <w:tcPr/>
          <w:p w:rsidR="00000000" w:rsidDel="00000000" w:rsidP="00000000" w:rsidRDefault="00000000" w:rsidRPr="00000000" w14:paraId="0000005E">
            <w:pPr>
              <w:pStyle w:val="Heading1"/>
              <w:pBdr>
                <w:top w:color="000000" w:space="0" w:sz="0" w:val="none"/>
                <w:left w:color="000000" w:space="0" w:sz="0" w:val="none"/>
                <w:bottom w:color="000000" w:space="0" w:sz="0" w:val="none"/>
                <w:right w:color="000000" w:space="0" w:sz="0" w:val="none"/>
                <w:between w:color="000000" w:space="0" w:sz="0" w:val="none"/>
              </w:pBdr>
              <w:spacing w:after="100" w:before="100" w:lineRule="auto"/>
              <w:rPr>
                <w:rFonts w:ascii="Gadugi" w:cs="Gadugi" w:eastAsia="Gadugi" w:hAnsi="Gadugi"/>
                <w:b w:val="0"/>
                <w:color w:val="000000"/>
                <w:sz w:val="20"/>
                <w:szCs w:val="20"/>
                <w:u w:val="single"/>
              </w:rPr>
            </w:pPr>
            <w:r w:rsidDel="00000000" w:rsidR="00000000" w:rsidRPr="00000000">
              <w:rPr>
                <w:color w:val="000000"/>
                <w:sz w:val="22"/>
                <w:szCs w:val="22"/>
                <w:u w:val="single"/>
                <w:rtl w:val="0"/>
              </w:rPr>
              <w:t xml:space="preserve">Interests</w:t>
            </w: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sz w:val="20"/>
                <w:szCs w:val="20"/>
              </w:rPr>
            </w:pPr>
            <w:r w:rsidDel="00000000" w:rsidR="00000000" w:rsidRPr="00000000">
              <w:rPr>
                <w:rFonts w:ascii="Gadugi" w:cs="Gadugi" w:eastAsia="Gadugi" w:hAnsi="Gadugi"/>
                <w:sz w:val="20"/>
                <w:szCs w:val="20"/>
                <w:rtl w:val="0"/>
              </w:rPr>
              <w:t xml:space="preserve">Interactive Digital Developments, Museums</w:t>
            </w:r>
            <w:r w:rsidDel="00000000" w:rsidR="00000000" w:rsidRPr="00000000">
              <w:rPr>
                <w:rFonts w:ascii="Gadugi" w:cs="Gadugi" w:eastAsia="Gadugi" w:hAnsi="Gadugi"/>
                <w:b w:val="0"/>
                <w:i w:val="0"/>
                <w:smallCaps w:val="0"/>
                <w:strike w:val="0"/>
                <w:sz w:val="20"/>
                <w:szCs w:val="20"/>
                <w:u w:val="none"/>
                <w:shd w:fill="auto" w:val="clear"/>
                <w:vertAlign w:val="baseline"/>
                <w:rtl w:val="0"/>
              </w:rPr>
              <w:t xml:space="preserve">, </w:t>
            </w:r>
            <w:r w:rsidDel="00000000" w:rsidR="00000000" w:rsidRPr="00000000">
              <w:rPr>
                <w:rFonts w:ascii="Gadugi" w:cs="Gadugi" w:eastAsia="Gadugi" w:hAnsi="Gadugi"/>
                <w:sz w:val="20"/>
                <w:szCs w:val="20"/>
                <w:rtl w:val="0"/>
              </w:rPr>
              <w:t xml:space="preserve">A</w:t>
            </w:r>
            <w:r w:rsidDel="00000000" w:rsidR="00000000" w:rsidRPr="00000000">
              <w:rPr>
                <w:rFonts w:ascii="Gadugi" w:cs="Gadugi" w:eastAsia="Gadugi" w:hAnsi="Gadugi"/>
                <w:b w:val="0"/>
                <w:i w:val="0"/>
                <w:smallCaps w:val="0"/>
                <w:strike w:val="0"/>
                <w:sz w:val="20"/>
                <w:szCs w:val="20"/>
                <w:u w:val="none"/>
                <w:shd w:fill="auto" w:val="clear"/>
                <w:vertAlign w:val="baseline"/>
                <w:rtl w:val="0"/>
              </w:rPr>
              <w:t xml:space="preserve">rt, Photography,</w:t>
            </w:r>
            <w:r w:rsidDel="00000000" w:rsidR="00000000" w:rsidRPr="00000000">
              <w:rPr>
                <w:rFonts w:ascii="Gadugi" w:cs="Gadugi" w:eastAsia="Gadugi" w:hAnsi="Gadugi"/>
                <w:sz w:val="20"/>
                <w:szCs w:val="20"/>
                <w:rtl w:val="0"/>
              </w:rPr>
              <w:t xml:space="preserve"> Gardening</w:t>
            </w:r>
            <w:r w:rsidDel="00000000" w:rsidR="00000000" w:rsidRPr="00000000">
              <w:rPr>
                <w:rFonts w:ascii="Gadugi" w:cs="Gadugi" w:eastAsia="Gadugi" w:hAnsi="Gadugi"/>
                <w:b w:val="0"/>
                <w:i w:val="0"/>
                <w:smallCaps w:val="0"/>
                <w:strike w:val="0"/>
                <w:sz w:val="20"/>
                <w:szCs w:val="20"/>
                <w:u w:val="none"/>
                <w:shd w:fill="auto" w:val="clear"/>
                <w:vertAlign w:val="baseline"/>
                <w:rtl w:val="0"/>
              </w:rPr>
              <w:t xml:space="preserve">, Cooking, </w:t>
            </w:r>
            <w:r w:rsidDel="00000000" w:rsidR="00000000" w:rsidRPr="00000000">
              <w:rPr>
                <w:rFonts w:ascii="Gadugi" w:cs="Gadugi" w:eastAsia="Gadugi" w:hAnsi="Gadugi"/>
                <w:sz w:val="20"/>
                <w:szCs w:val="20"/>
                <w:rtl w:val="0"/>
              </w:rPr>
              <w:t xml:space="preserve">Space Exploration</w:t>
            </w:r>
            <w:r w:rsidDel="00000000" w:rsidR="00000000" w:rsidRPr="00000000">
              <w:rPr>
                <w:rFonts w:ascii="Gadugi" w:cs="Gadugi" w:eastAsia="Gadugi" w:hAnsi="Gadugi"/>
                <w:b w:val="0"/>
                <w:i w:val="0"/>
                <w:smallCaps w:val="0"/>
                <w:strike w:val="0"/>
                <w:sz w:val="20"/>
                <w:szCs w:val="20"/>
                <w:u w:val="none"/>
                <w:shd w:fill="auto" w:val="clear"/>
                <w:vertAlign w:val="baseline"/>
                <w:rtl w:val="0"/>
              </w:rPr>
              <w:t xml:space="preserve">,</w:t>
            </w:r>
            <w:r w:rsidDel="00000000" w:rsidR="00000000" w:rsidRPr="00000000">
              <w:rPr>
                <w:rFonts w:ascii="Gadugi" w:cs="Gadugi" w:eastAsia="Gadugi" w:hAnsi="Gadugi"/>
                <w:sz w:val="20"/>
                <w:szCs w:val="20"/>
                <w:rtl w:val="0"/>
              </w:rPr>
              <w:t xml:space="preserve"> Metadata Field Classifications, Cultural Exploration, Culturally Intensive Research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sz w:val="20"/>
                <w:szCs w:val="20"/>
              </w:rPr>
            </w:pP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dugi" w:cs="Gadugi" w:eastAsia="Gadugi" w:hAnsi="Gadug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80" w:top="63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dug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0" w:before="48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