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BD" w:rsidRPr="00B83769" w:rsidRDefault="004328BD" w:rsidP="00446B1A">
      <w:pPr>
        <w:pStyle w:val="Heading2"/>
      </w:pPr>
      <w:r w:rsidRPr="00B83769">
        <w:t xml:space="preserve">Terri L. Smith </w:t>
      </w:r>
    </w:p>
    <w:p w:rsidR="004328BD" w:rsidRDefault="004328BD" w:rsidP="004328BD">
      <w:pPr>
        <w:pStyle w:val="ContactInformation"/>
      </w:pPr>
    </w:p>
    <w:p w:rsidR="004328BD" w:rsidRDefault="004328BD" w:rsidP="004328BD">
      <w:pPr>
        <w:pStyle w:val="ContactInformation"/>
        <w:rPr>
          <w:sz w:val="26"/>
          <w:szCs w:val="26"/>
        </w:rPr>
      </w:pPr>
      <w:r>
        <w:rPr>
          <w:sz w:val="26"/>
          <w:szCs w:val="26"/>
        </w:rPr>
        <w:t>949 751-9888</w:t>
      </w:r>
    </w:p>
    <w:p w:rsidR="004328BD" w:rsidRDefault="004328BD" w:rsidP="004328BD">
      <w:pPr>
        <w:pStyle w:val="ContactInformation"/>
        <w:rPr>
          <w:sz w:val="26"/>
          <w:szCs w:val="26"/>
        </w:rPr>
      </w:pPr>
      <w:r>
        <w:rPr>
          <w:sz w:val="26"/>
          <w:szCs w:val="26"/>
        </w:rPr>
        <w:t>Terri@Thematchmakersusa.com</w:t>
      </w:r>
    </w:p>
    <w:p w:rsidR="004328BD" w:rsidRDefault="004328BD" w:rsidP="004328BD">
      <w:pPr>
        <w:pStyle w:val="ContactInformation"/>
      </w:pPr>
    </w:p>
    <w:p w:rsidR="004328BD" w:rsidRDefault="004328BD" w:rsidP="004328BD">
      <w:pPr>
        <w:pStyle w:val="FreeForm"/>
        <w:suppressAutoHyphens w:val="0"/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11879E20" wp14:editId="1AC9E8DA">
            <wp:extent cx="7315200" cy="12590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2502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59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</w:t>
      </w:r>
    </w:p>
    <w:p w:rsidR="004328BD" w:rsidRDefault="004328BD" w:rsidP="004328BD">
      <w:pPr>
        <w:pStyle w:val="Heading"/>
        <w:rPr>
          <w:u w:val="single"/>
        </w:rPr>
      </w:pPr>
      <w:r>
        <w:rPr>
          <w:u w:val="single"/>
        </w:rPr>
        <w:t>Key Skills</w:t>
      </w:r>
    </w:p>
    <w:p w:rsidR="004328BD" w:rsidRDefault="004328BD" w:rsidP="004328BD">
      <w:pPr>
        <w:pStyle w:val="Body"/>
        <w:numPr>
          <w:ilvl w:val="0"/>
          <w:numId w:val="1"/>
        </w:numPr>
        <w:spacing w:after="0" w:line="288" w:lineRule="auto"/>
      </w:pPr>
      <w:r>
        <w:rPr>
          <w:b/>
          <w:bCs/>
        </w:rPr>
        <w:t xml:space="preserve">Leadership skills </w:t>
      </w:r>
      <w:r>
        <w:t>- Managing change effectively, making good decisions, problem solving, communicating effectively, inspiring others, thinking strategically and analytically, being creative and innovative.</w:t>
      </w:r>
    </w:p>
    <w:p w:rsidR="004328BD" w:rsidRDefault="004328BD" w:rsidP="00446B1A">
      <w:pPr>
        <w:pStyle w:val="Body"/>
        <w:numPr>
          <w:ilvl w:val="0"/>
          <w:numId w:val="1"/>
        </w:numPr>
        <w:tabs>
          <w:tab w:val="left" w:pos="0"/>
        </w:tabs>
        <w:spacing w:after="0" w:line="288" w:lineRule="auto"/>
      </w:pPr>
      <w:r>
        <w:rPr>
          <w:b/>
          <w:bCs/>
        </w:rPr>
        <w:t>Sales</w:t>
      </w:r>
      <w:r w:rsidRPr="00795F6E">
        <w:t>:</w:t>
      </w:r>
      <w:r>
        <w:t xml:space="preserve"> Top Sales (High End) for over </w:t>
      </w:r>
      <w:r w:rsidR="001E4166">
        <w:t>40</w:t>
      </w:r>
      <w:bookmarkStart w:id="0" w:name="_GoBack"/>
      <w:bookmarkEnd w:id="0"/>
      <w:r>
        <w:t xml:space="preserve"> years </w:t>
      </w:r>
    </w:p>
    <w:p w:rsidR="004328BD" w:rsidRDefault="004328BD" w:rsidP="004328BD">
      <w:pPr>
        <w:pStyle w:val="Body"/>
        <w:numPr>
          <w:ilvl w:val="0"/>
          <w:numId w:val="1"/>
        </w:numPr>
        <w:spacing w:after="0" w:line="288" w:lineRule="auto"/>
      </w:pPr>
      <w:r>
        <w:rPr>
          <w:b/>
          <w:bCs/>
        </w:rPr>
        <w:t>Problem-solving</w:t>
      </w:r>
      <w:r>
        <w:t xml:space="preserve"> - Resolves complexed issues in a methodical manner independently and with internal / external business partners to find appropriate resolutions, efficiencies, and the high level of quality.</w:t>
      </w:r>
    </w:p>
    <w:p w:rsidR="004328BD" w:rsidRDefault="004328BD" w:rsidP="004328BD">
      <w:pPr>
        <w:pStyle w:val="Body"/>
        <w:numPr>
          <w:ilvl w:val="0"/>
          <w:numId w:val="1"/>
        </w:numPr>
        <w:spacing w:after="0" w:line="288" w:lineRule="auto"/>
      </w:pPr>
      <w:r>
        <w:rPr>
          <w:b/>
          <w:bCs/>
        </w:rPr>
        <w:t>Planning and organizing</w:t>
      </w:r>
      <w:r>
        <w:t xml:space="preserve"> - Refined planning and organizational skills that balance work, team support, and responsibilities in a timely and professional manner. </w:t>
      </w:r>
    </w:p>
    <w:p w:rsidR="004328BD" w:rsidRDefault="004328BD" w:rsidP="004328BD">
      <w:pPr>
        <w:pStyle w:val="Body"/>
        <w:numPr>
          <w:ilvl w:val="0"/>
          <w:numId w:val="1"/>
        </w:numPr>
        <w:spacing w:after="0" w:line="288" w:lineRule="auto"/>
      </w:pPr>
      <w:r w:rsidRPr="00170D73">
        <w:rPr>
          <w:b/>
          <w:bCs/>
        </w:rPr>
        <w:t>Customer service</w:t>
      </w:r>
      <w:r>
        <w:t xml:space="preserve"> - Plays a major role in maintaining high level of satisfaction using key sales and customer service techniques to maximize traffic leading to a high volume of sales and referrals.</w:t>
      </w:r>
    </w:p>
    <w:p w:rsidR="004328BD" w:rsidRDefault="004328BD" w:rsidP="004328BD">
      <w:pPr>
        <w:pStyle w:val="Body"/>
        <w:numPr>
          <w:ilvl w:val="0"/>
          <w:numId w:val="1"/>
        </w:numPr>
        <w:spacing w:after="0" w:line="288" w:lineRule="auto"/>
      </w:pPr>
      <w:r>
        <w:rPr>
          <w:b/>
          <w:bCs/>
        </w:rPr>
        <w:t xml:space="preserve">Event Planning </w:t>
      </w:r>
      <w:r>
        <w:t xml:space="preserve">– Providing events, Public Speaking, Retreats, Cruises, Seminars, Workshops, Holiday Parties, and Community Events.  </w:t>
      </w:r>
    </w:p>
    <w:p w:rsidR="004328BD" w:rsidRDefault="004328BD" w:rsidP="004328BD">
      <w:pPr>
        <w:pStyle w:val="FreeForm"/>
        <w:suppressAutoHyphens w:val="0"/>
        <w:spacing w:after="0" w:line="240" w:lineRule="auto"/>
        <w:sectPr w:rsidR="004328BD">
          <w:headerReference w:type="default" r:id="rId9"/>
          <w:footerReference w:type="default" r:id="rId10"/>
          <w:pgSz w:w="12240" w:h="15840"/>
          <w:pgMar w:top="0" w:right="360" w:bottom="0" w:left="360" w:header="720" w:footer="720" w:gutter="0"/>
          <w:cols w:space="720"/>
        </w:sectPr>
      </w:pPr>
      <w:r>
        <w:rPr>
          <w:rFonts w:ascii="Times" w:eastAsia="Times" w:hAnsi="Times" w:cs="Times"/>
          <w:noProof/>
        </w:rPr>
        <w:drawing>
          <wp:inline distT="0" distB="0" distL="0" distR="0" wp14:anchorId="07B29FFA" wp14:editId="6AAFE5F3">
            <wp:extent cx="7315200" cy="12590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2502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59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</w:t>
      </w:r>
    </w:p>
    <w:p w:rsidR="004328BD" w:rsidRPr="007C6580" w:rsidRDefault="004328BD" w:rsidP="004328BD">
      <w:pPr>
        <w:pStyle w:val="Subheading"/>
        <w:rPr>
          <w:rFonts w:cs="Aharoni"/>
        </w:rPr>
      </w:pPr>
      <w:r w:rsidRPr="007C6580">
        <w:rPr>
          <w:rFonts w:cs="Aharoni"/>
        </w:rPr>
        <w:lastRenderedPageBreak/>
        <w:t>CEO</w:t>
      </w:r>
      <w:r>
        <w:rPr>
          <w:rFonts w:cs="Aharoni"/>
        </w:rPr>
        <w:t>,</w:t>
      </w:r>
      <w:r w:rsidRPr="007C6580">
        <w:rPr>
          <w:rFonts w:cs="Aharoni"/>
        </w:rPr>
        <w:t xml:space="preserve"> </w:t>
      </w:r>
      <w:r>
        <w:rPr>
          <w:rFonts w:cs="Aharoni"/>
        </w:rPr>
        <w:t>PROFESSIONAL MATCHMAKING</w:t>
      </w:r>
    </w:p>
    <w:p w:rsidR="004328BD" w:rsidRPr="009A0F3A" w:rsidRDefault="004328BD" w:rsidP="004328BD">
      <w:pPr>
        <w:pStyle w:val="Body2"/>
        <w:rPr>
          <w:rFonts w:cs="Aharoni"/>
          <w:b/>
          <w:color w:val="auto"/>
          <w:sz w:val="28"/>
          <w:szCs w:val="28"/>
        </w:rPr>
      </w:pPr>
      <w:r w:rsidRPr="009A0F3A">
        <w:rPr>
          <w:rFonts w:cs="Aharoni"/>
          <w:b/>
          <w:color w:val="auto"/>
          <w:sz w:val="28"/>
          <w:szCs w:val="28"/>
        </w:rPr>
        <w:t>The Matchmakers USA</w:t>
      </w:r>
    </w:p>
    <w:p w:rsidR="004328BD" w:rsidRPr="007C6580" w:rsidRDefault="004328BD" w:rsidP="004328BD">
      <w:pPr>
        <w:pStyle w:val="Body2"/>
        <w:rPr>
          <w:rFonts w:cs="Aharoni"/>
          <w:b/>
          <w:sz w:val="24"/>
          <w:szCs w:val="24"/>
        </w:rPr>
      </w:pPr>
      <w:r>
        <w:rPr>
          <w:rFonts w:cs="Aharoni" w:hint="eastAsia"/>
          <w:b/>
          <w:sz w:val="24"/>
          <w:szCs w:val="24"/>
        </w:rPr>
        <w:t>January</w:t>
      </w:r>
      <w:r>
        <w:rPr>
          <w:rFonts w:cs="Aharoni"/>
          <w:b/>
          <w:sz w:val="24"/>
          <w:szCs w:val="24"/>
        </w:rPr>
        <w:t xml:space="preserve"> 1987 - Current</w:t>
      </w:r>
    </w:p>
    <w:p w:rsidR="004328BD" w:rsidRDefault="004328BD" w:rsidP="004328BD">
      <w:pPr>
        <w:pStyle w:val="Body"/>
        <w:numPr>
          <w:ilvl w:val="0"/>
          <w:numId w:val="3"/>
        </w:numPr>
        <w:spacing w:after="0" w:line="240" w:lineRule="auto"/>
      </w:pPr>
      <w:r>
        <w:lastRenderedPageBreak/>
        <w:t>Sales/Relationship Coaching</w:t>
      </w:r>
      <w:r w:rsidR="00B83769">
        <w:t>/Marketing</w:t>
      </w:r>
    </w:p>
    <w:p w:rsidR="004328BD" w:rsidRDefault="004328BD" w:rsidP="004328BD">
      <w:pPr>
        <w:pStyle w:val="Body"/>
        <w:numPr>
          <w:ilvl w:val="0"/>
          <w:numId w:val="3"/>
        </w:numPr>
        <w:spacing w:after="0" w:line="240" w:lineRule="auto"/>
      </w:pPr>
      <w:r>
        <w:t>PDF, Outlook, Word, Adobe, Microsoft Office</w:t>
      </w:r>
    </w:p>
    <w:p w:rsidR="004328BD" w:rsidRDefault="004328BD" w:rsidP="004328BD">
      <w:pPr>
        <w:pStyle w:val="Body"/>
        <w:numPr>
          <w:ilvl w:val="0"/>
          <w:numId w:val="3"/>
        </w:numPr>
        <w:spacing w:after="0" w:line="240" w:lineRule="auto"/>
      </w:pPr>
      <w:r>
        <w:t>Created Campaigns and market research</w:t>
      </w:r>
    </w:p>
    <w:p w:rsidR="004328BD" w:rsidRDefault="004328BD" w:rsidP="004328BD">
      <w:pPr>
        <w:pStyle w:val="Body"/>
        <w:numPr>
          <w:ilvl w:val="0"/>
          <w:numId w:val="3"/>
        </w:numPr>
        <w:spacing w:after="0" w:line="240" w:lineRule="auto"/>
      </w:pPr>
      <w:r>
        <w:t>Top Matchmaker Award several years</w:t>
      </w:r>
    </w:p>
    <w:p w:rsidR="004328BD" w:rsidRDefault="004328BD" w:rsidP="004328BD">
      <w:pPr>
        <w:pStyle w:val="Body"/>
        <w:numPr>
          <w:ilvl w:val="0"/>
          <w:numId w:val="3"/>
        </w:numPr>
        <w:spacing w:after="0" w:line="240" w:lineRule="auto"/>
      </w:pPr>
      <w:r>
        <w:t xml:space="preserve">Social Media  </w:t>
      </w:r>
    </w:p>
    <w:p w:rsidR="004328BD" w:rsidRDefault="004328BD" w:rsidP="004328BD">
      <w:pPr>
        <w:pStyle w:val="Body"/>
        <w:spacing w:after="0"/>
        <w:sectPr w:rsidR="004328BD">
          <w:type w:val="continuous"/>
          <w:pgSz w:w="12240" w:h="15840"/>
          <w:pgMar w:top="0" w:right="360" w:bottom="0" w:left="360" w:header="720" w:footer="720" w:gutter="0"/>
          <w:cols w:num="2" w:space="720" w:equalWidth="0">
            <w:col w:w="5472" w:space="576"/>
            <w:col w:w="5472" w:space="0"/>
          </w:cols>
        </w:sectPr>
      </w:pPr>
    </w:p>
    <w:p w:rsidR="004328BD" w:rsidRDefault="004328BD" w:rsidP="004328BD">
      <w:pPr>
        <w:pStyle w:val="Heading"/>
      </w:pPr>
    </w:p>
    <w:p w:rsidR="004328BD" w:rsidRDefault="004328BD" w:rsidP="004328BD">
      <w:pPr>
        <w:pStyle w:val="FreeForm"/>
        <w:suppressAutoHyphens w:val="0"/>
        <w:spacing w:after="0" w:line="240" w:lineRule="auto"/>
        <w:sectPr w:rsidR="004328BD">
          <w:type w:val="continuous"/>
          <w:pgSz w:w="12240" w:h="15840"/>
          <w:pgMar w:top="0" w:right="360" w:bottom="0" w:left="360" w:header="720" w:footer="720" w:gutter="0"/>
          <w:cols w:space="720"/>
        </w:sectPr>
      </w:pPr>
      <w:r>
        <w:rPr>
          <w:rFonts w:ascii="Times" w:eastAsia="Times" w:hAnsi="Times" w:cs="Times"/>
          <w:noProof/>
        </w:rPr>
        <w:drawing>
          <wp:inline distT="0" distB="0" distL="0" distR="0" wp14:anchorId="5FC5A87F" wp14:editId="3CDDEC99">
            <wp:extent cx="7315200" cy="12590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2502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59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</w:t>
      </w:r>
    </w:p>
    <w:p w:rsidR="004328BD" w:rsidRDefault="004328BD" w:rsidP="004328BD">
      <w:pPr>
        <w:pStyle w:val="Heading"/>
        <w:rPr>
          <w:u w:val="single"/>
        </w:rPr>
      </w:pPr>
      <w:r>
        <w:rPr>
          <w:u w:val="single"/>
        </w:rPr>
        <w:lastRenderedPageBreak/>
        <w:t>Education</w:t>
      </w:r>
      <w:r>
        <w:t>:</w:t>
      </w:r>
    </w:p>
    <w:p w:rsidR="004328BD" w:rsidRDefault="004328BD" w:rsidP="004328BD">
      <w:pPr>
        <w:pStyle w:val="Heading"/>
        <w:spacing w:before="0" w:line="72" w:lineRule="auto"/>
      </w:pPr>
    </w:p>
    <w:p w:rsidR="004328BD" w:rsidRDefault="004328BD" w:rsidP="004328BD">
      <w:pPr>
        <w:pStyle w:val="Heading"/>
        <w:spacing w:before="0" w:line="72" w:lineRule="auto"/>
      </w:pPr>
    </w:p>
    <w:p w:rsidR="004328BD" w:rsidRDefault="004328BD" w:rsidP="004328BD">
      <w:pPr>
        <w:pStyle w:val="Heading"/>
        <w:spacing w:before="0" w:line="72" w:lineRule="auto"/>
      </w:pPr>
    </w:p>
    <w:p w:rsidR="004328BD" w:rsidRPr="004328BD" w:rsidRDefault="004328BD" w:rsidP="004328BD">
      <w:pPr>
        <w:pStyle w:val="Body2"/>
        <w:rPr>
          <w:rFonts w:asciiTheme="minorHAnsi" w:hAnsiTheme="minorHAnsi"/>
          <w:b/>
          <w:color w:val="auto"/>
          <w:sz w:val="22"/>
          <w:szCs w:val="22"/>
        </w:rPr>
      </w:pPr>
      <w:r w:rsidRPr="009A0F3A">
        <w:rPr>
          <w:rFonts w:asciiTheme="minorHAnsi" w:hAnsiTheme="minorHAnsi"/>
          <w:b/>
          <w:color w:val="auto"/>
          <w:sz w:val="22"/>
          <w:szCs w:val="22"/>
        </w:rPr>
        <w:t>Cypress Jr. College,</w:t>
      </w:r>
      <w:r w:rsidRPr="009A0F3A">
        <w:rPr>
          <w:rFonts w:asciiTheme="minorHAnsi" w:hAnsiTheme="minorHAnsi"/>
          <w:b/>
          <w:color w:val="auto"/>
        </w:rPr>
        <w:t xml:space="preserve"> </w:t>
      </w:r>
      <w:r w:rsidRPr="009A0F3A">
        <w:rPr>
          <w:rFonts w:asciiTheme="minorHAnsi" w:hAnsiTheme="minorHAnsi"/>
          <w:b/>
          <w:color w:val="auto"/>
          <w:sz w:val="24"/>
          <w:szCs w:val="24"/>
        </w:rPr>
        <w:t>1977 – 1979</w:t>
      </w:r>
      <w:r w:rsidRPr="009A0F3A">
        <w:rPr>
          <w:rFonts w:asciiTheme="minorHAnsi" w:hAnsiTheme="minorHAnsi"/>
          <w:sz w:val="22"/>
          <w:szCs w:val="22"/>
        </w:rPr>
        <w:t xml:space="preserve">, </w:t>
      </w:r>
      <w:proofErr w:type="gramStart"/>
      <w:r w:rsidRPr="009A0F3A">
        <w:rPr>
          <w:rFonts w:asciiTheme="minorHAnsi" w:hAnsiTheme="minorHAnsi"/>
          <w:b/>
          <w:color w:val="auto"/>
          <w:sz w:val="22"/>
          <w:szCs w:val="22"/>
        </w:rPr>
        <w:t xml:space="preserve">AA </w:t>
      </w:r>
      <w:r w:rsidRPr="009A0F3A">
        <w:rPr>
          <w:rFonts w:asciiTheme="minorHAnsi" w:hAnsiTheme="minorHAnsi"/>
          <w:b/>
          <w:sz w:val="22"/>
          <w:szCs w:val="22"/>
        </w:rPr>
        <w:t xml:space="preserve"> </w:t>
      </w:r>
      <w:r w:rsidRPr="004328BD">
        <w:rPr>
          <w:rFonts w:asciiTheme="minorHAnsi" w:hAnsiTheme="minorHAnsi"/>
          <w:b/>
          <w:color w:val="auto"/>
          <w:sz w:val="22"/>
          <w:szCs w:val="22"/>
        </w:rPr>
        <w:t>General</w:t>
      </w:r>
      <w:proofErr w:type="gramEnd"/>
      <w:r w:rsidRPr="004328BD">
        <w:rPr>
          <w:rFonts w:asciiTheme="minorHAnsi" w:hAnsiTheme="minorHAnsi"/>
          <w:b/>
          <w:color w:val="auto"/>
          <w:sz w:val="22"/>
          <w:szCs w:val="22"/>
        </w:rPr>
        <w:t xml:space="preserve"> Education</w:t>
      </w:r>
    </w:p>
    <w:p w:rsidR="004328BD" w:rsidRPr="008D1EF6" w:rsidRDefault="004328BD" w:rsidP="004328BD">
      <w:pPr>
        <w:pStyle w:val="Body2"/>
        <w:rPr>
          <w:rFonts w:ascii="Californian FB" w:hAnsi="Californian FB"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 xml:space="preserve">Cal State Fullerton, 1979 -1982, BA Marketing/Advertising </w:t>
      </w:r>
    </w:p>
    <w:p w:rsidR="004328BD" w:rsidRDefault="004328BD" w:rsidP="004328BD">
      <w:pPr>
        <w:pStyle w:val="Heading"/>
        <w:spacing w:before="0" w:line="72" w:lineRule="auto"/>
      </w:pPr>
    </w:p>
    <w:p w:rsidR="0019422B" w:rsidRPr="004328BD" w:rsidRDefault="004328BD">
      <w:pPr>
        <w:rPr>
          <w:rFonts w:ascii="Calibri" w:hAnsi="Calibri"/>
          <w:b/>
          <w:sz w:val="22"/>
          <w:szCs w:val="22"/>
        </w:rPr>
      </w:pPr>
      <w:r w:rsidRPr="004328BD">
        <w:rPr>
          <w:rFonts w:ascii="Calibri" w:hAnsi="Calibri"/>
          <w:b/>
          <w:sz w:val="22"/>
          <w:szCs w:val="22"/>
        </w:rPr>
        <w:t>Newport School of Design, Interior Design Degree</w:t>
      </w:r>
    </w:p>
    <w:sectPr w:rsidR="0019422B" w:rsidRPr="004328BD">
      <w:type w:val="continuous"/>
      <w:pgSz w:w="12240" w:h="15840"/>
      <w:pgMar w:top="0" w:right="360" w:bottom="0" w:left="360" w:header="720" w:footer="720" w:gutter="0"/>
      <w:cols w:num="2" w:space="720" w:equalWidth="0">
        <w:col w:w="5472" w:space="576"/>
        <w:col w:w="5472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04E" w:rsidRDefault="0029204E">
      <w:r>
        <w:separator/>
      </w:r>
    </w:p>
  </w:endnote>
  <w:endnote w:type="continuationSeparator" w:id="0">
    <w:p w:rsidR="0029204E" w:rsidRDefault="0029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Didot">
    <w:altName w:val="Times New Roman"/>
    <w:charset w:val="00"/>
    <w:family w:val="roman"/>
    <w:pitch w:val="default"/>
  </w:font>
  <w:font w:name="Hoefler Text">
    <w:altName w:val="Times New Roman"/>
    <w:charset w:val="00"/>
    <w:family w:val="roman"/>
    <w:pitch w:val="default"/>
  </w:font>
  <w:font w:name="Baskervill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default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780" w:rsidRDefault="002920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04E" w:rsidRDefault="0029204E">
      <w:r>
        <w:separator/>
      </w:r>
    </w:p>
  </w:footnote>
  <w:footnote w:type="continuationSeparator" w:id="0">
    <w:p w:rsidR="0029204E" w:rsidRDefault="00292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780" w:rsidRDefault="002920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810D1"/>
    <w:multiLevelType w:val="hybridMultilevel"/>
    <w:tmpl w:val="958EFFA8"/>
    <w:lvl w:ilvl="0" w:tplc="9534627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D256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672E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12003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782A3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3A3E5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C0E6B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1E919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38E9D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7D40EA9"/>
    <w:multiLevelType w:val="hybridMultilevel"/>
    <w:tmpl w:val="51B29122"/>
    <w:styleLink w:val="Bullet"/>
    <w:lvl w:ilvl="0" w:tplc="3276200C">
      <w:start w:val="1"/>
      <w:numFmt w:val="bullet"/>
      <w:lvlText w:val="-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BEE4AF9E">
      <w:start w:val="1"/>
      <w:numFmt w:val="bullet"/>
      <w:lvlText w:val="-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ACA26AD8">
      <w:start w:val="1"/>
      <w:numFmt w:val="bullet"/>
      <w:lvlText w:val="-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639CCCAE">
      <w:start w:val="1"/>
      <w:numFmt w:val="bullet"/>
      <w:lvlText w:val="-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C7BAA85E">
      <w:start w:val="1"/>
      <w:numFmt w:val="bullet"/>
      <w:lvlText w:val="-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83C5266">
      <w:start w:val="1"/>
      <w:numFmt w:val="bullet"/>
      <w:lvlText w:val="-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B587A86">
      <w:start w:val="1"/>
      <w:numFmt w:val="bullet"/>
      <w:lvlText w:val="-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DC7057CA">
      <w:start w:val="1"/>
      <w:numFmt w:val="bullet"/>
      <w:lvlText w:val="-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9AEFF56">
      <w:start w:val="1"/>
      <w:numFmt w:val="bullet"/>
      <w:lvlText w:val="-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6203E0"/>
    <w:multiLevelType w:val="hybridMultilevel"/>
    <w:tmpl w:val="51B29122"/>
    <w:numStyleLink w:val="Bullet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BD"/>
    <w:rsid w:val="001124B4"/>
    <w:rsid w:val="0019422B"/>
    <w:rsid w:val="001E4166"/>
    <w:rsid w:val="0029204E"/>
    <w:rsid w:val="004328BD"/>
    <w:rsid w:val="00446B1A"/>
    <w:rsid w:val="005E0E22"/>
    <w:rsid w:val="006B29D0"/>
    <w:rsid w:val="007415FA"/>
    <w:rsid w:val="008764C6"/>
    <w:rsid w:val="00B83769"/>
    <w:rsid w:val="00E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28B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Body2"/>
    <w:rsid w:val="004328B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 w:line="240" w:lineRule="auto"/>
      <w:jc w:val="right"/>
    </w:pPr>
    <w:rPr>
      <w:rFonts w:ascii="Didot" w:eastAsia="Arial Unicode MS" w:hAnsi="Didot" w:cs="Arial Unicode MS"/>
      <w:color w:val="000000"/>
      <w:sz w:val="32"/>
      <w:szCs w:val="32"/>
      <w:bdr w:val="nil"/>
    </w:rPr>
  </w:style>
  <w:style w:type="paragraph" w:customStyle="1" w:styleId="Body2">
    <w:name w:val="Body 2"/>
    <w:rsid w:val="004328BD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eastAsia="Arial Unicode MS" w:hAnsi="Hoefler Text" w:cs="Arial Unicode MS"/>
      <w:color w:val="594B3A"/>
      <w:sz w:val="20"/>
      <w:szCs w:val="20"/>
      <w:bdr w:val="nil"/>
    </w:rPr>
  </w:style>
  <w:style w:type="paragraph" w:customStyle="1" w:styleId="ContactInformation">
    <w:name w:val="Contact Information"/>
    <w:rsid w:val="004328B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0" w:line="240" w:lineRule="auto"/>
      <w:jc w:val="right"/>
    </w:pPr>
    <w:rPr>
      <w:rFonts w:ascii="Baskerville" w:eastAsia="Baskerville" w:hAnsi="Baskerville" w:cs="Baskerville"/>
      <w:color w:val="000000"/>
      <w:bdr w:val="nil"/>
    </w:rPr>
  </w:style>
  <w:style w:type="paragraph" w:customStyle="1" w:styleId="FreeForm">
    <w:name w:val="Free Form"/>
    <w:rsid w:val="004328B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  <w:bdr w:val="nil"/>
    </w:rPr>
  </w:style>
  <w:style w:type="paragraph" w:customStyle="1" w:styleId="Heading">
    <w:name w:val="Heading"/>
    <w:next w:val="Body2"/>
    <w:rsid w:val="004328BD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 w:after="0" w:line="240" w:lineRule="auto"/>
      <w:outlineLvl w:val="2"/>
    </w:pPr>
    <w:rPr>
      <w:rFonts w:ascii="Didot" w:eastAsia="Arial Unicode MS" w:hAnsi="Didot" w:cs="Arial Unicode MS"/>
      <w:b/>
      <w:bCs/>
      <w:caps/>
      <w:color w:val="000000"/>
      <w:spacing w:val="22"/>
      <w:bdr w:val="nil"/>
    </w:rPr>
  </w:style>
  <w:style w:type="paragraph" w:customStyle="1" w:styleId="Body">
    <w:name w:val="Body"/>
    <w:rsid w:val="004328B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Baskerville" w:eastAsia="Arial Unicode MS" w:hAnsi="Baskerville" w:cs="Arial Unicode MS"/>
      <w:color w:val="000000"/>
      <w:sz w:val="24"/>
      <w:szCs w:val="24"/>
      <w:bdr w:val="nil"/>
    </w:rPr>
  </w:style>
  <w:style w:type="paragraph" w:customStyle="1" w:styleId="Subheading">
    <w:name w:val="Subheading"/>
    <w:next w:val="Body2"/>
    <w:rsid w:val="004328BD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2"/>
    </w:pPr>
    <w:rPr>
      <w:rFonts w:ascii="Didot" w:eastAsia="Arial Unicode MS" w:hAnsi="Didot" w:cs="Arial Unicode MS"/>
      <w:b/>
      <w:bCs/>
      <w:color w:val="000000"/>
      <w:bdr w:val="nil"/>
    </w:rPr>
  </w:style>
  <w:style w:type="numbering" w:customStyle="1" w:styleId="Bullet">
    <w:name w:val="Bullet"/>
    <w:rsid w:val="004328BD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BD"/>
    <w:rPr>
      <w:rFonts w:ascii="Tahoma" w:eastAsia="Arial Unicode MS" w:hAnsi="Tahoma" w:cs="Tahoma"/>
      <w:sz w:val="16"/>
      <w:szCs w:val="16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446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28B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Body2"/>
    <w:rsid w:val="004328B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 w:line="240" w:lineRule="auto"/>
      <w:jc w:val="right"/>
    </w:pPr>
    <w:rPr>
      <w:rFonts w:ascii="Didot" w:eastAsia="Arial Unicode MS" w:hAnsi="Didot" w:cs="Arial Unicode MS"/>
      <w:color w:val="000000"/>
      <w:sz w:val="32"/>
      <w:szCs w:val="32"/>
      <w:bdr w:val="nil"/>
    </w:rPr>
  </w:style>
  <w:style w:type="paragraph" w:customStyle="1" w:styleId="Body2">
    <w:name w:val="Body 2"/>
    <w:rsid w:val="004328BD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eastAsia="Arial Unicode MS" w:hAnsi="Hoefler Text" w:cs="Arial Unicode MS"/>
      <w:color w:val="594B3A"/>
      <w:sz w:val="20"/>
      <w:szCs w:val="20"/>
      <w:bdr w:val="nil"/>
    </w:rPr>
  </w:style>
  <w:style w:type="paragraph" w:customStyle="1" w:styleId="ContactInformation">
    <w:name w:val="Contact Information"/>
    <w:rsid w:val="004328B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0" w:line="240" w:lineRule="auto"/>
      <w:jc w:val="right"/>
    </w:pPr>
    <w:rPr>
      <w:rFonts w:ascii="Baskerville" w:eastAsia="Baskerville" w:hAnsi="Baskerville" w:cs="Baskerville"/>
      <w:color w:val="000000"/>
      <w:bdr w:val="nil"/>
    </w:rPr>
  </w:style>
  <w:style w:type="paragraph" w:customStyle="1" w:styleId="FreeForm">
    <w:name w:val="Free Form"/>
    <w:rsid w:val="004328B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  <w:bdr w:val="nil"/>
    </w:rPr>
  </w:style>
  <w:style w:type="paragraph" w:customStyle="1" w:styleId="Heading">
    <w:name w:val="Heading"/>
    <w:next w:val="Body2"/>
    <w:rsid w:val="004328BD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 w:after="0" w:line="240" w:lineRule="auto"/>
      <w:outlineLvl w:val="2"/>
    </w:pPr>
    <w:rPr>
      <w:rFonts w:ascii="Didot" w:eastAsia="Arial Unicode MS" w:hAnsi="Didot" w:cs="Arial Unicode MS"/>
      <w:b/>
      <w:bCs/>
      <w:caps/>
      <w:color w:val="000000"/>
      <w:spacing w:val="22"/>
      <w:bdr w:val="nil"/>
    </w:rPr>
  </w:style>
  <w:style w:type="paragraph" w:customStyle="1" w:styleId="Body">
    <w:name w:val="Body"/>
    <w:rsid w:val="004328B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Baskerville" w:eastAsia="Arial Unicode MS" w:hAnsi="Baskerville" w:cs="Arial Unicode MS"/>
      <w:color w:val="000000"/>
      <w:sz w:val="24"/>
      <w:szCs w:val="24"/>
      <w:bdr w:val="nil"/>
    </w:rPr>
  </w:style>
  <w:style w:type="paragraph" w:customStyle="1" w:styleId="Subheading">
    <w:name w:val="Subheading"/>
    <w:next w:val="Body2"/>
    <w:rsid w:val="004328BD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2"/>
    </w:pPr>
    <w:rPr>
      <w:rFonts w:ascii="Didot" w:eastAsia="Arial Unicode MS" w:hAnsi="Didot" w:cs="Arial Unicode MS"/>
      <w:b/>
      <w:bCs/>
      <w:color w:val="000000"/>
      <w:bdr w:val="nil"/>
    </w:rPr>
  </w:style>
  <w:style w:type="numbering" w:customStyle="1" w:styleId="Bullet">
    <w:name w:val="Bullet"/>
    <w:rsid w:val="004328BD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BD"/>
    <w:rPr>
      <w:rFonts w:ascii="Tahoma" w:eastAsia="Arial Unicode MS" w:hAnsi="Tahoma" w:cs="Tahoma"/>
      <w:sz w:val="16"/>
      <w:szCs w:val="16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446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Smith</dc:creator>
  <cp:lastModifiedBy>Terri Smith</cp:lastModifiedBy>
  <cp:revision>7</cp:revision>
  <cp:lastPrinted>2020-07-22T16:28:00Z</cp:lastPrinted>
  <dcterms:created xsi:type="dcterms:W3CDTF">2018-01-30T19:55:00Z</dcterms:created>
  <dcterms:modified xsi:type="dcterms:W3CDTF">2020-07-22T16:39:00Z</dcterms:modified>
</cp:coreProperties>
</file>