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42.000000000004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279"/>
        <w:gridCol w:w="3455"/>
        <w:gridCol w:w="6332"/>
        <w:gridCol w:w="399"/>
        <w:gridCol w:w="610"/>
        <w:tblGridChange w:id="0">
          <w:tblGrid>
            <w:gridCol w:w="567"/>
            <w:gridCol w:w="279"/>
            <w:gridCol w:w="3455"/>
            <w:gridCol w:w="6332"/>
            <w:gridCol w:w="399"/>
            <w:gridCol w:w="6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Title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594741" cy="10096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53392" y="3734280"/>
                                <a:ext cx="585216" cy="91440"/>
                              </a:xfrm>
                              <a:custGeom>
                                <a:rect b="b" l="l" r="r" t="t"/>
                                <a:pathLst>
                                  <a:path extrusionOk="0" h="88582" w="581601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94741" cy="100965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741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  <w:t xml:space="preserve"> Sue Ann Pham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603770" cy="9810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48878" y="3735709"/>
                                <a:ext cx="594245" cy="88583"/>
                              </a:xfrm>
                              <a:custGeom>
                                <a:rect b="b" l="l" r="r" t="t"/>
                                <a:pathLst>
                                  <a:path extrusionOk="0" h="88582" w="594245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03770" cy="98108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3770" cy="9810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5015" y="378000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42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8010" cy="187200"/>
                  <wp:effectExtent b="0" l="0" r="0" t="0"/>
                  <wp:docPr descr="Phone icon" id="10" name="image1.png"/>
                  <a:graphic>
                    <a:graphicData uri="http://schemas.openxmlformats.org/drawingml/2006/picture">
                      <pic:pic>
                        <pic:nvPicPr>
                          <pic:cNvPr descr="Phone icon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515-850-9099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56210"/>
                  <wp:effectExtent b="0" l="0" r="0" t="0"/>
                  <wp:docPr descr="Email icon" id="11" name="image4.png"/>
                  <a:graphic>
                    <a:graphicData uri="http://schemas.openxmlformats.org/drawingml/2006/picture">
                      <pic:pic>
                        <pic:nvPicPr>
                          <pic:cNvPr descr="Email icon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2"/>
                <w:szCs w:val="22"/>
                <w:rtl w:val="0"/>
              </w:rPr>
              <w:t xml:space="preserve">sueannpham96@gmail.com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90500" cy="190500"/>
                  <wp:effectExtent b="0" l="0" r="0" t="0"/>
                  <wp:docPr descr="Globe icon" id="12" name="image2.png"/>
                  <a:graphic>
                    <a:graphicData uri="http://schemas.openxmlformats.org/drawingml/2006/picture">
                      <pic:pic>
                        <pic:nvPicPr>
                          <pic:cNvPr descr="Globe icon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5015" y="378000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creative, versatile, service-oriented artist, always looking to improve skill-set while maintaining professionalism, willing to take on new projects, not afraid of challenges. A team player, willing to take critiques in order to improve and further a company’s mission. Able to work in a fast-paced, deadline driven environment. Specializes in 2D art, designs graphics, layouts, and extensive background in Adobe Photoshop. Also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2"/>
                <w:szCs w:val="22"/>
                <w:rtl w:val="0"/>
              </w:rPr>
              <w:t xml:space="preserve">flatting, lighting/shading, inking, background creation, and storyboarding.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2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5015" y="378000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Adobe 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Visual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Strong Draftsmanship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Extensive background in Painting and Illustrating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Layout and Lighting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2D Art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400" w:lineRule="auto"/>
              <w:ind w:left="644" w:right="0" w:hanging="360"/>
              <w:jc w:val="left"/>
              <w:rPr>
                <w:smallCaps w:val="1"/>
                <w:color w:val="5e7697"/>
                <w:sz w:val="26"/>
                <w:szCs w:val="26"/>
                <w:u w:val="none"/>
              </w:rPr>
            </w:pPr>
            <w:r w:rsidDel="00000000" w:rsidR="00000000" w:rsidRPr="00000000">
              <w:rPr>
                <w:smallCaps w:val="1"/>
                <w:color w:val="5e7697"/>
                <w:sz w:val="26"/>
                <w:szCs w:val="26"/>
                <w:rtl w:val="0"/>
              </w:rPr>
              <w:t xml:space="preserve">Organizational Skills: Detail-oriented, Time-management</w:t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5015" y="378000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Freelance Artist -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2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615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6153"/>
                <w:rtl w:val="0"/>
              </w:rPr>
              <w:t xml:space="preserve">January 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Met client needs through creative problem solving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Marketed self by showcasing a body of consistent, high quality artwork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Kept clients updated throughout creative process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illustrations/designs/paintings for portfolio and shop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180" w:before="0" w:line="276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and sell commissioned work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968496" cy="12700"/>
                      <wp:effectExtent b="0" l="0" r="0" t="0"/>
                      <wp:docPr descr="Blue line"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61752" y="3780000"/>
                                <a:ext cx="39684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968496" cy="12700"/>
                      <wp:effectExtent b="0" l="0" r="0" t="0"/>
                      <wp:docPr descr="Blue line" id="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849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Floral Designer - Hy-Vee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2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615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6153"/>
                <w:rtl w:val="0"/>
              </w:rPr>
              <w:t xml:space="preserve">June 2021-Present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Selecting and arranging flowers and decorative items to create both standard and customized floral arrangements.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Providing information about different types of plants and the proper care to clients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an approachable, accommodating, and patient attitude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interpersonal skills Advising clients on occasion-appropriate flowers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Coordinating floral deliveries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Ensuring that flowers are properly watered and stored to prevent wilting.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968496" cy="12700"/>
                      <wp:effectExtent b="0" l="0" r="0" t="0"/>
                      <wp:docPr descr="Blue line"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61752" y="3780000"/>
                                <a:ext cx="396849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968496" cy="12700"/>
                      <wp:effectExtent b="0" l="0" r="0" t="0"/>
                      <wp:docPr descr="Blue line" id="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849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Gallery Attendant - Design on 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2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615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6153"/>
                <w:rtl w:val="0"/>
              </w:rPr>
              <w:t xml:space="preserve">August 2019-March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240" w:line="26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Informed visitors of exhibit features and highlights to promote enriching gallery experiences.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="26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Assisted artists with various duties to help enrich the exhibition experience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="26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record of visitors each shift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40" w:before="0" w:beforeAutospacing="0" w:line="26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Corresponded with gallery clients to inform them of available artwork that complied with preset style and price parameters.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5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85015" y="3780000"/>
                                <a:ext cx="521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21970" cy="19050"/>
                      <wp:effectExtent b="0" l="0" r="0" t="0"/>
                      <wp:docPr descr="Blue line" id="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descr="Blue line" id="0" name="image1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97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Iowa State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2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615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6153"/>
                <w:rtl w:val="0"/>
              </w:rPr>
              <w:t xml:space="preserve">2019-2021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BA in Art &amp; Design, Minor in Illustration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◦"/>
      <w:lvlJc w:val="left"/>
      <w:pPr>
        <w:ind w:left="644" w:hanging="359.99999999999994"/>
      </w:pPr>
      <w:rPr>
        <w:rFonts w:ascii="Quattrocento Sans" w:cs="Quattrocento Sans" w:eastAsia="Quattrocento Sans" w:hAnsi="Quattrocento Sans"/>
        <w:color w:val="5e769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666666"/>
        <w:sz w:val="18"/>
        <w:szCs w:val="18"/>
        <w:lang w:val="en-US"/>
      </w:rPr>
    </w:rPrDefault>
    <w:pPrDefault>
      <w:pPr>
        <w:spacing w:after="240" w:before="80" w:line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5e769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18.0" w:type="dxa"/>
        <w:left w:w="504.0" w:type="dxa"/>
        <w:bottom w:w="418.0" w:type="dxa"/>
        <w:right w:w="50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hyperlink" Target="https://sueannpham96.wixsite.com/website/selected-work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