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E99F" w14:textId="77777777" w:rsidR="00BD1F52" w:rsidRDefault="00BD1F52" w:rsidP="008112E9">
      <w:pPr>
        <w:widowControl w:val="0"/>
        <w:pBdr>
          <w:bottom w:val="double" w:sz="2" w:space="1" w:color="auto"/>
        </w:pBdr>
        <w:autoSpaceDE w:val="0"/>
        <w:autoSpaceDN w:val="0"/>
        <w:adjustRightInd w:val="0"/>
        <w:jc w:val="right"/>
        <w:rPr>
          <w:rFonts w:ascii="Calibri" w:hAnsi="Calibri" w:cs="TimesNewRomanPSMT"/>
          <w:b/>
          <w:bCs/>
          <w:sz w:val="32"/>
          <w:szCs w:val="32"/>
          <w:lang w:val="fr-FR"/>
        </w:rPr>
      </w:pPr>
    </w:p>
    <w:p w14:paraId="20DF3289" w14:textId="77777777" w:rsidR="00053953" w:rsidRPr="00EC0757" w:rsidRDefault="00CD7F34" w:rsidP="008112E9">
      <w:pPr>
        <w:widowControl w:val="0"/>
        <w:pBdr>
          <w:bottom w:val="double" w:sz="2" w:space="1" w:color="auto"/>
        </w:pBdr>
        <w:autoSpaceDE w:val="0"/>
        <w:autoSpaceDN w:val="0"/>
        <w:adjustRightInd w:val="0"/>
        <w:jc w:val="right"/>
        <w:rPr>
          <w:rFonts w:ascii="Calibri" w:hAnsi="Calibri" w:cs="TimesNewRomanPSMT"/>
          <w:b/>
          <w:bCs/>
          <w:sz w:val="32"/>
          <w:szCs w:val="32"/>
          <w:lang w:val="fr-FR"/>
        </w:rPr>
      </w:pPr>
      <w:r>
        <w:rPr>
          <w:rFonts w:ascii="Calibri" w:hAnsi="Calibri" w:cs="TimesNewRomanPSMT"/>
          <w:b/>
          <w:bCs/>
          <w:sz w:val="32"/>
          <w:szCs w:val="32"/>
          <w:lang w:val="fr-FR"/>
        </w:rPr>
        <w:t>Aaron Landon</w:t>
      </w:r>
    </w:p>
    <w:p w14:paraId="2DA266F8" w14:textId="77777777" w:rsidR="00053953" w:rsidRPr="00EC0757" w:rsidRDefault="00CD7F34" w:rsidP="00053953">
      <w:pPr>
        <w:jc w:val="right"/>
        <w:rPr>
          <w:rFonts w:ascii="Calibri" w:hAnsi="Calibri" w:cs="Garamond"/>
          <w:sz w:val="20"/>
          <w:lang w:val="fr-FR"/>
        </w:rPr>
      </w:pPr>
      <w:r w:rsidRPr="00CD7F34">
        <w:rPr>
          <w:rFonts w:ascii="Calibri" w:hAnsi="Calibri" w:cs="Garamond"/>
          <w:sz w:val="20"/>
          <w:lang w:val="fr-FR"/>
        </w:rPr>
        <w:t>14200 Vance Jackson Rd, Apt 7305</w:t>
      </w:r>
    </w:p>
    <w:p w14:paraId="4A551095" w14:textId="77777777" w:rsidR="00053953" w:rsidRPr="00B57A3F" w:rsidRDefault="00053953" w:rsidP="00CD7F34">
      <w:pPr>
        <w:jc w:val="right"/>
        <w:rPr>
          <w:rFonts w:ascii="Calibri" w:hAnsi="Calibri" w:cs="Garamond"/>
          <w:sz w:val="20"/>
        </w:rPr>
      </w:pPr>
      <w:r w:rsidRPr="00B57A3F">
        <w:rPr>
          <w:rFonts w:ascii="Calibri" w:hAnsi="Calibri" w:cs="Garamond"/>
          <w:sz w:val="20"/>
        </w:rPr>
        <w:t>(</w:t>
      </w:r>
      <w:r w:rsidR="00CD7F34">
        <w:rPr>
          <w:rFonts w:ascii="Calibri" w:hAnsi="Calibri" w:cs="Garamond"/>
          <w:sz w:val="20"/>
        </w:rPr>
        <w:t>206</w:t>
      </w:r>
      <w:r w:rsidRPr="00B57A3F">
        <w:rPr>
          <w:rFonts w:ascii="Calibri" w:hAnsi="Calibri" w:cs="Garamond"/>
          <w:sz w:val="20"/>
        </w:rPr>
        <w:t xml:space="preserve">) </w:t>
      </w:r>
      <w:r w:rsidR="00CD7F34">
        <w:rPr>
          <w:rFonts w:ascii="Calibri" w:hAnsi="Calibri" w:cs="Garamond"/>
          <w:sz w:val="20"/>
        </w:rPr>
        <w:t>777</w:t>
      </w:r>
      <w:r w:rsidRPr="00B57A3F">
        <w:rPr>
          <w:rFonts w:ascii="Calibri" w:hAnsi="Calibri" w:cs="Garamond"/>
          <w:sz w:val="20"/>
        </w:rPr>
        <w:t>-</w:t>
      </w:r>
      <w:r w:rsidR="00CD7F34">
        <w:rPr>
          <w:rFonts w:ascii="Calibri" w:hAnsi="Calibri" w:cs="Garamond"/>
          <w:sz w:val="20"/>
        </w:rPr>
        <w:t>5267</w:t>
      </w:r>
      <w:r w:rsidRPr="00B57A3F">
        <w:rPr>
          <w:rFonts w:ascii="Calibri" w:hAnsi="Calibri" w:cs="Garamond"/>
          <w:sz w:val="20"/>
        </w:rPr>
        <w:t xml:space="preserve"> </w:t>
      </w:r>
      <w:r w:rsidRPr="00B57A3F">
        <w:rPr>
          <w:rFonts w:ascii="Calibri" w:hAnsi="Calibri" w:cs="Garamond"/>
          <w:sz w:val="20"/>
        </w:rPr>
        <w:sym w:font="Symbol" w:char="F0B7"/>
      </w:r>
      <w:r w:rsidRPr="00B57A3F">
        <w:rPr>
          <w:rFonts w:ascii="Calibri" w:hAnsi="Calibri" w:cs="Garamond"/>
          <w:sz w:val="20"/>
        </w:rPr>
        <w:t xml:space="preserve"> </w:t>
      </w:r>
      <w:hyperlink r:id="rId8" w:history="1">
        <w:r w:rsidR="00CD7F34" w:rsidRPr="00A94F3B">
          <w:rPr>
            <w:rStyle w:val="Hyperlink"/>
            <w:rFonts w:ascii="Calibri" w:hAnsi="Calibri" w:cs="Garamond"/>
            <w:sz w:val="20"/>
          </w:rPr>
          <w:t>alandon@hotmail.com</w:t>
        </w:r>
      </w:hyperlink>
    </w:p>
    <w:p w14:paraId="3C6A11D3" w14:textId="77777777" w:rsidR="00A9505E" w:rsidRDefault="00A9505E" w:rsidP="00053953">
      <w:pPr>
        <w:pBdr>
          <w:bottom w:val="single" w:sz="12" w:space="1" w:color="auto"/>
        </w:pBdr>
        <w:rPr>
          <w:rFonts w:ascii="Calibri" w:hAnsi="Calibri" w:cs="Garamond"/>
          <w:b/>
          <w:i/>
        </w:rPr>
      </w:pPr>
    </w:p>
    <w:p w14:paraId="4C3AA27E" w14:textId="77777777" w:rsidR="00053953" w:rsidRPr="00B57A3F" w:rsidRDefault="00053953" w:rsidP="00053953">
      <w:pPr>
        <w:pBdr>
          <w:bottom w:val="single" w:sz="12" w:space="1" w:color="auto"/>
        </w:pBdr>
        <w:rPr>
          <w:rFonts w:ascii="Calibri" w:hAnsi="Calibri"/>
          <w:b/>
          <w:i/>
        </w:rPr>
      </w:pPr>
      <w:r w:rsidRPr="00B57A3F">
        <w:rPr>
          <w:rFonts w:ascii="Calibri" w:hAnsi="Calibri" w:cs="Garamond"/>
          <w:b/>
          <w:i/>
        </w:rPr>
        <w:t>Executive Summary</w:t>
      </w:r>
    </w:p>
    <w:p w14:paraId="0078A99F" w14:textId="77777777" w:rsidR="00053953" w:rsidRPr="00B57A3F" w:rsidRDefault="00053953" w:rsidP="00053953">
      <w:pPr>
        <w:pStyle w:val="Heading3"/>
        <w:numPr>
          <w:ilvl w:val="0"/>
          <w:numId w:val="0"/>
        </w:numPr>
        <w:rPr>
          <w:rFonts w:ascii="Calibri" w:hAnsi="Calibri" w:cs="Arial"/>
          <w:lang w:val="en-GB"/>
        </w:rPr>
      </w:pPr>
    </w:p>
    <w:p w14:paraId="300FF72E" w14:textId="77777777" w:rsidR="00474597" w:rsidRPr="007E1C33" w:rsidRDefault="00053953" w:rsidP="001E4198">
      <w:pPr>
        <w:rPr>
          <w:rFonts w:ascii="Calibri" w:hAnsi="Calibri" w:cs="Garamond"/>
          <w:bCs/>
          <w:iCs/>
          <w:sz w:val="21"/>
          <w:szCs w:val="28"/>
        </w:rPr>
      </w:pPr>
      <w:r w:rsidRPr="007E1C33">
        <w:rPr>
          <w:rFonts w:ascii="Calibri" w:hAnsi="Calibri" w:cs="Arial"/>
          <w:b/>
          <w:sz w:val="21"/>
          <w:szCs w:val="28"/>
          <w:lang w:val="en-GB"/>
        </w:rPr>
        <w:t>Accomplished</w:t>
      </w:r>
      <w:r w:rsidR="00CD7F34">
        <w:rPr>
          <w:rFonts w:ascii="Calibri" w:hAnsi="Calibri" w:cs="Arial"/>
          <w:b/>
          <w:sz w:val="21"/>
          <w:szCs w:val="28"/>
          <w:lang w:val="en-GB"/>
        </w:rPr>
        <w:t xml:space="preserve"> and consistently high performing Sales Representative.  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Fifteen years of sales representative experience across a variety of industries including eight years in Medical Devices.  Proven track record of consistently meeting </w:t>
      </w:r>
      <w:r w:rsidR="001E4198">
        <w:rPr>
          <w:rFonts w:ascii="Calibri" w:hAnsi="Calibri" w:cs="Arial"/>
          <w:sz w:val="21"/>
          <w:szCs w:val="28"/>
          <w:lang w:val="en-GB"/>
        </w:rPr>
        <w:t>and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 exceeding sales targets in several types of sales roles including business-to-business</w:t>
      </w:r>
      <w:r w:rsidR="00D65A77">
        <w:rPr>
          <w:rFonts w:ascii="Calibri" w:hAnsi="Calibri" w:cs="Arial"/>
          <w:sz w:val="21"/>
          <w:szCs w:val="28"/>
          <w:lang w:val="en-GB"/>
        </w:rPr>
        <w:t xml:space="preserve"> sales</w:t>
      </w:r>
      <w:r w:rsidR="00CD7F34">
        <w:rPr>
          <w:rFonts w:ascii="Calibri" w:hAnsi="Calibri" w:cs="Arial"/>
          <w:sz w:val="21"/>
          <w:szCs w:val="28"/>
          <w:lang w:val="en-GB"/>
        </w:rPr>
        <w:t>, direct-to-</w:t>
      </w:r>
      <w:r w:rsidR="00D65A77">
        <w:rPr>
          <w:rFonts w:ascii="Calibri" w:hAnsi="Calibri" w:cs="Arial"/>
          <w:sz w:val="21"/>
          <w:szCs w:val="28"/>
          <w:lang w:val="en-GB"/>
        </w:rPr>
        <w:t>patient sales</w:t>
      </w:r>
      <w:r w:rsidR="00CD7F34">
        <w:rPr>
          <w:rFonts w:ascii="Calibri" w:hAnsi="Calibri" w:cs="Arial"/>
          <w:sz w:val="21"/>
          <w:szCs w:val="28"/>
          <w:lang w:val="en-GB"/>
        </w:rPr>
        <w:t>, inside sales, and outside field sales.  Extensive experience and proficiency in cold calling, business development, long term strategic account management, consultative/solution selling models</w:t>
      </w:r>
      <w:r w:rsidR="00B73FCB">
        <w:rPr>
          <w:rFonts w:ascii="Calibri" w:hAnsi="Calibri" w:cs="Arial"/>
          <w:sz w:val="21"/>
          <w:szCs w:val="28"/>
          <w:lang w:val="en-GB"/>
        </w:rPr>
        <w:t xml:space="preserve"> from marquee companies,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 and customer training delivery.  Demonstrated history in effectively using CRM technology </w:t>
      </w:r>
      <w:r w:rsidR="00715D3D">
        <w:rPr>
          <w:rFonts w:ascii="Calibri" w:hAnsi="Calibri" w:cs="Arial"/>
          <w:sz w:val="21"/>
          <w:szCs w:val="28"/>
          <w:lang w:val="en-GB"/>
        </w:rPr>
        <w:t xml:space="preserve">and in developing customer business cases 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to increase sales in my assigned territories.  Seeking a </w:t>
      </w:r>
      <w:proofErr w:type="gramStart"/>
      <w:r w:rsidR="00CD7F34">
        <w:rPr>
          <w:rFonts w:ascii="Calibri" w:hAnsi="Calibri" w:cs="Arial"/>
          <w:sz w:val="21"/>
          <w:szCs w:val="28"/>
          <w:lang w:val="en-GB"/>
        </w:rPr>
        <w:t>long term</w:t>
      </w:r>
      <w:proofErr w:type="gramEnd"/>
      <w:r w:rsidR="00CD7F34">
        <w:rPr>
          <w:rFonts w:ascii="Calibri" w:hAnsi="Calibri" w:cs="Arial"/>
          <w:sz w:val="21"/>
          <w:szCs w:val="28"/>
          <w:lang w:val="en-GB"/>
        </w:rPr>
        <w:t xml:space="preserve"> Sales Representative position in a high paced, challenging</w:t>
      </w:r>
      <w:r w:rsidR="00715D3D">
        <w:rPr>
          <w:rFonts w:ascii="Calibri" w:hAnsi="Calibri" w:cs="Arial"/>
          <w:sz w:val="21"/>
          <w:szCs w:val="28"/>
          <w:lang w:val="en-GB"/>
        </w:rPr>
        <w:t>,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 and energetic environment, representing products and solutions that make a positive difference in peoples’ </w:t>
      </w:r>
      <w:r w:rsidR="00715D3D">
        <w:rPr>
          <w:rFonts w:ascii="Calibri" w:hAnsi="Calibri" w:cs="Arial"/>
          <w:sz w:val="21"/>
          <w:szCs w:val="28"/>
          <w:lang w:val="en-GB"/>
        </w:rPr>
        <w:t>health</w:t>
      </w:r>
      <w:r w:rsidR="00CD7F34">
        <w:rPr>
          <w:rFonts w:ascii="Calibri" w:hAnsi="Calibri" w:cs="Arial"/>
          <w:sz w:val="21"/>
          <w:szCs w:val="28"/>
          <w:lang w:val="en-GB"/>
        </w:rPr>
        <w:t xml:space="preserve">. </w:t>
      </w:r>
    </w:p>
    <w:p w14:paraId="2A69814F" w14:textId="77777777" w:rsidR="00A9505E" w:rsidRPr="007E1C33" w:rsidRDefault="00A9505E" w:rsidP="00053953">
      <w:pPr>
        <w:rPr>
          <w:rFonts w:ascii="Calibri" w:hAnsi="Calibri" w:cs="Arial"/>
          <w:sz w:val="21"/>
          <w:szCs w:val="28"/>
        </w:rPr>
      </w:pPr>
    </w:p>
    <w:p w14:paraId="2C927AA8" w14:textId="77777777" w:rsidR="00053953" w:rsidRPr="007E1C33" w:rsidRDefault="00053953">
      <w:pPr>
        <w:rPr>
          <w:rFonts w:ascii="Calibri" w:hAnsi="Calibri"/>
          <w:sz w:val="21"/>
          <w:szCs w:val="28"/>
        </w:rPr>
      </w:pPr>
      <w:r w:rsidRPr="007E1C33">
        <w:rPr>
          <w:rFonts w:ascii="Calibri" w:hAnsi="Calibri"/>
          <w:b/>
          <w:sz w:val="21"/>
          <w:szCs w:val="28"/>
        </w:rPr>
        <w:t>Expertise Includes:</w:t>
      </w:r>
    </w:p>
    <w:p w14:paraId="0A785966" w14:textId="77777777" w:rsidR="00053953" w:rsidRPr="007E1C33" w:rsidRDefault="00053953" w:rsidP="006A1C56">
      <w:pPr>
        <w:rPr>
          <w:rFonts w:ascii="Calibri" w:hAnsi="Calibri"/>
          <w:sz w:val="21"/>
          <w:szCs w:val="28"/>
        </w:rPr>
      </w:pPr>
      <w:r w:rsidRPr="007E1C33">
        <w:rPr>
          <w:rFonts w:ascii="Calibri" w:hAnsi="Calibri"/>
          <w:sz w:val="21"/>
          <w:szCs w:val="28"/>
        </w:rPr>
        <w:sym w:font="Symbol" w:char="F0B7"/>
      </w:r>
      <w:r w:rsidR="00CD7F34">
        <w:rPr>
          <w:rFonts w:ascii="Calibri" w:hAnsi="Calibri"/>
          <w:sz w:val="21"/>
          <w:szCs w:val="28"/>
        </w:rPr>
        <w:t xml:space="preserve"> Outside sales (</w:t>
      </w:r>
      <w:r w:rsidR="00D65A77">
        <w:rPr>
          <w:rFonts w:ascii="Calibri" w:hAnsi="Calibri"/>
          <w:sz w:val="21"/>
          <w:szCs w:val="28"/>
        </w:rPr>
        <w:t>7</w:t>
      </w:r>
      <w:r w:rsidR="00CD7F34">
        <w:rPr>
          <w:rFonts w:ascii="Calibri" w:hAnsi="Calibri"/>
          <w:sz w:val="21"/>
          <w:szCs w:val="28"/>
        </w:rPr>
        <w:t xml:space="preserve"> years)</w:t>
      </w:r>
      <w:r w:rsidR="00CD7F34">
        <w:rPr>
          <w:rFonts w:ascii="Calibri" w:hAnsi="Calibri"/>
          <w:sz w:val="21"/>
          <w:szCs w:val="28"/>
        </w:rPr>
        <w:tab/>
      </w:r>
      <w:r w:rsidR="00CD7F34">
        <w:rPr>
          <w:rFonts w:ascii="Calibri" w:hAnsi="Calibri"/>
          <w:sz w:val="21"/>
          <w:szCs w:val="28"/>
        </w:rPr>
        <w:tab/>
      </w:r>
      <w:r w:rsidR="00CD7F34">
        <w:rPr>
          <w:rFonts w:ascii="Calibri" w:hAnsi="Calibri"/>
          <w:sz w:val="21"/>
          <w:szCs w:val="28"/>
        </w:rPr>
        <w:tab/>
      </w:r>
      <w:r w:rsidR="00CD7F34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sym w:font="Symbol" w:char="F0B7"/>
      </w:r>
      <w:r w:rsidR="00A25803" w:rsidRPr="007E1C33">
        <w:rPr>
          <w:rFonts w:ascii="Calibri" w:hAnsi="Calibri"/>
          <w:sz w:val="21"/>
          <w:szCs w:val="28"/>
        </w:rPr>
        <w:t xml:space="preserve"> </w:t>
      </w:r>
      <w:r w:rsidR="006A1C56">
        <w:rPr>
          <w:rFonts w:ascii="Calibri" w:hAnsi="Calibri"/>
          <w:sz w:val="21"/>
          <w:szCs w:val="28"/>
        </w:rPr>
        <w:t>Software service sales</w:t>
      </w:r>
    </w:p>
    <w:p w14:paraId="460A53C7" w14:textId="42D4AFAA" w:rsidR="00053953" w:rsidRPr="007E1C33" w:rsidRDefault="00053953" w:rsidP="00D65A77">
      <w:pPr>
        <w:rPr>
          <w:rFonts w:ascii="Calibri" w:hAnsi="Calibri"/>
          <w:sz w:val="21"/>
          <w:szCs w:val="28"/>
        </w:rPr>
      </w:pPr>
      <w:r w:rsidRPr="007E1C33">
        <w:rPr>
          <w:rFonts w:ascii="Calibri" w:hAnsi="Calibri"/>
          <w:sz w:val="21"/>
          <w:szCs w:val="28"/>
        </w:rPr>
        <w:sym w:font="Symbol" w:char="F0B7"/>
      </w:r>
      <w:r w:rsidRPr="007E1C33">
        <w:rPr>
          <w:rFonts w:ascii="Calibri" w:hAnsi="Calibri"/>
          <w:sz w:val="21"/>
          <w:szCs w:val="28"/>
        </w:rPr>
        <w:t xml:space="preserve"> </w:t>
      </w:r>
      <w:r w:rsidR="00CD7F34">
        <w:rPr>
          <w:rFonts w:ascii="Calibri" w:hAnsi="Calibri"/>
          <w:sz w:val="21"/>
          <w:szCs w:val="28"/>
        </w:rPr>
        <w:t xml:space="preserve">Medical device </w:t>
      </w:r>
      <w:r w:rsidR="00D65A77">
        <w:rPr>
          <w:rFonts w:ascii="Calibri" w:hAnsi="Calibri"/>
          <w:sz w:val="21"/>
          <w:szCs w:val="28"/>
        </w:rPr>
        <w:t xml:space="preserve">and disposables </w:t>
      </w:r>
      <w:r w:rsidR="00AD76DF">
        <w:rPr>
          <w:rFonts w:ascii="Calibri" w:hAnsi="Calibri"/>
          <w:sz w:val="21"/>
          <w:szCs w:val="28"/>
        </w:rPr>
        <w:t>sales (</w:t>
      </w:r>
      <w:r w:rsidR="008011E9">
        <w:rPr>
          <w:rFonts w:ascii="Calibri" w:hAnsi="Calibri"/>
          <w:sz w:val="21"/>
          <w:szCs w:val="28"/>
        </w:rPr>
        <w:t>11</w:t>
      </w:r>
      <w:r w:rsidR="00CD7F34">
        <w:rPr>
          <w:rFonts w:ascii="Calibri" w:hAnsi="Calibri"/>
          <w:sz w:val="21"/>
          <w:szCs w:val="28"/>
        </w:rPr>
        <w:t xml:space="preserve"> years)</w:t>
      </w:r>
      <w:r w:rsidR="00F52E6B">
        <w:rPr>
          <w:rFonts w:ascii="Calibri" w:hAnsi="Calibri"/>
          <w:sz w:val="21"/>
          <w:szCs w:val="28"/>
        </w:rPr>
        <w:tab/>
      </w:r>
      <w:r w:rsidR="00F52E6B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sym w:font="Symbol" w:char="F0B7"/>
      </w:r>
      <w:r w:rsidRPr="007E1C33">
        <w:rPr>
          <w:rFonts w:ascii="Calibri" w:hAnsi="Calibri"/>
          <w:sz w:val="21"/>
          <w:szCs w:val="28"/>
        </w:rPr>
        <w:t xml:space="preserve"> </w:t>
      </w:r>
      <w:r w:rsidR="00715D3D">
        <w:rPr>
          <w:rFonts w:ascii="Calibri" w:hAnsi="Calibri"/>
          <w:sz w:val="21"/>
          <w:szCs w:val="28"/>
        </w:rPr>
        <w:t>Team selling</w:t>
      </w:r>
    </w:p>
    <w:p w14:paraId="153CDC34" w14:textId="77777777" w:rsidR="00053953" w:rsidRPr="007E1C33" w:rsidRDefault="00053953" w:rsidP="00D65A77">
      <w:pPr>
        <w:rPr>
          <w:rFonts w:ascii="Calibri" w:hAnsi="Calibri"/>
          <w:sz w:val="21"/>
          <w:szCs w:val="28"/>
        </w:rPr>
      </w:pPr>
      <w:r w:rsidRPr="007E1C33">
        <w:rPr>
          <w:rFonts w:ascii="Calibri" w:hAnsi="Calibri"/>
          <w:sz w:val="21"/>
          <w:szCs w:val="28"/>
        </w:rPr>
        <w:sym w:font="Symbol" w:char="F0B7"/>
      </w:r>
      <w:r w:rsidR="00E4531C" w:rsidRPr="007E1C33">
        <w:rPr>
          <w:rFonts w:ascii="Calibri" w:hAnsi="Calibri"/>
          <w:sz w:val="21"/>
          <w:szCs w:val="28"/>
        </w:rPr>
        <w:t xml:space="preserve"> </w:t>
      </w:r>
      <w:r w:rsidR="00CD7F34">
        <w:rPr>
          <w:rFonts w:ascii="Calibri" w:hAnsi="Calibri"/>
          <w:sz w:val="21"/>
          <w:szCs w:val="28"/>
        </w:rPr>
        <w:t>B</w:t>
      </w:r>
      <w:r w:rsidR="00715D3D">
        <w:rPr>
          <w:rFonts w:ascii="Calibri" w:hAnsi="Calibri"/>
          <w:sz w:val="21"/>
          <w:szCs w:val="28"/>
        </w:rPr>
        <w:t>usiness-to-Business sales</w:t>
      </w:r>
      <w:r w:rsidR="00715D3D">
        <w:rPr>
          <w:rFonts w:ascii="Calibri" w:hAnsi="Calibri"/>
          <w:sz w:val="21"/>
          <w:szCs w:val="28"/>
        </w:rPr>
        <w:tab/>
      </w:r>
      <w:r w:rsidR="00715D3D">
        <w:rPr>
          <w:rFonts w:ascii="Calibri" w:hAnsi="Calibri"/>
          <w:sz w:val="21"/>
          <w:szCs w:val="28"/>
        </w:rPr>
        <w:tab/>
      </w:r>
      <w:r w:rsidR="00E4531C" w:rsidRPr="007E1C33">
        <w:rPr>
          <w:rFonts w:ascii="Calibri" w:hAnsi="Calibri"/>
          <w:sz w:val="21"/>
          <w:szCs w:val="28"/>
        </w:rPr>
        <w:t xml:space="preserve"> </w:t>
      </w:r>
      <w:r w:rsidRPr="007E1C33">
        <w:rPr>
          <w:rFonts w:ascii="Calibri" w:hAnsi="Calibri"/>
          <w:sz w:val="21"/>
          <w:szCs w:val="28"/>
        </w:rPr>
        <w:tab/>
      </w:r>
      <w:r w:rsidR="00AB790F" w:rsidRPr="007E1C33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sym w:font="Symbol" w:char="F0B7"/>
      </w:r>
      <w:r w:rsidRPr="007E1C33">
        <w:rPr>
          <w:rFonts w:ascii="Calibri" w:hAnsi="Calibri"/>
          <w:sz w:val="21"/>
          <w:szCs w:val="28"/>
        </w:rPr>
        <w:t xml:space="preserve"> </w:t>
      </w:r>
      <w:r w:rsidR="00715D3D">
        <w:rPr>
          <w:rFonts w:ascii="Calibri" w:hAnsi="Calibri"/>
          <w:sz w:val="21"/>
          <w:szCs w:val="28"/>
        </w:rPr>
        <w:t>CRM tools</w:t>
      </w:r>
    </w:p>
    <w:p w14:paraId="5AD86160" w14:textId="77777777" w:rsidR="00053953" w:rsidRPr="007E1C33" w:rsidRDefault="00053953" w:rsidP="00D65A77">
      <w:pPr>
        <w:pStyle w:val="ListParagraph"/>
        <w:ind w:left="0"/>
        <w:rPr>
          <w:rFonts w:ascii="Calibri" w:hAnsi="Calibri"/>
          <w:sz w:val="21"/>
          <w:szCs w:val="28"/>
        </w:rPr>
      </w:pPr>
      <w:r w:rsidRPr="007E1C33">
        <w:rPr>
          <w:rFonts w:ascii="Calibri" w:hAnsi="Calibri"/>
          <w:sz w:val="21"/>
          <w:szCs w:val="28"/>
        </w:rPr>
        <w:sym w:font="Symbol" w:char="F0B7"/>
      </w:r>
      <w:r w:rsidRPr="007E1C33">
        <w:rPr>
          <w:rFonts w:ascii="Calibri" w:hAnsi="Calibri"/>
          <w:sz w:val="21"/>
          <w:szCs w:val="28"/>
        </w:rPr>
        <w:t xml:space="preserve"> </w:t>
      </w:r>
      <w:r w:rsidR="00715D3D">
        <w:rPr>
          <w:rFonts w:ascii="Calibri" w:hAnsi="Calibri"/>
          <w:sz w:val="21"/>
          <w:szCs w:val="28"/>
        </w:rPr>
        <w:t>Direct-to-</w:t>
      </w:r>
      <w:r w:rsidR="00D65A77">
        <w:rPr>
          <w:rFonts w:ascii="Calibri" w:hAnsi="Calibri"/>
          <w:sz w:val="21"/>
          <w:szCs w:val="28"/>
        </w:rPr>
        <w:t>Patient</w:t>
      </w:r>
      <w:r w:rsidR="00715D3D">
        <w:rPr>
          <w:rFonts w:ascii="Calibri" w:hAnsi="Calibri"/>
          <w:sz w:val="21"/>
          <w:szCs w:val="28"/>
        </w:rPr>
        <w:t xml:space="preserve"> sales</w:t>
      </w:r>
      <w:r w:rsidR="00715D3D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tab/>
      </w:r>
      <w:r w:rsidRPr="007E1C33">
        <w:rPr>
          <w:rFonts w:ascii="Calibri" w:hAnsi="Calibri"/>
          <w:sz w:val="21"/>
          <w:szCs w:val="28"/>
        </w:rPr>
        <w:tab/>
      </w:r>
      <w:r w:rsidR="00AB790F" w:rsidRPr="007E1C33">
        <w:rPr>
          <w:rFonts w:ascii="Calibri" w:hAnsi="Calibri"/>
          <w:sz w:val="21"/>
          <w:szCs w:val="28"/>
        </w:rPr>
        <w:tab/>
      </w:r>
      <w:r w:rsidR="00DC44B7">
        <w:rPr>
          <w:rFonts w:ascii="Calibri" w:hAnsi="Calibri"/>
          <w:sz w:val="21"/>
          <w:szCs w:val="28"/>
        </w:rPr>
        <w:tab/>
      </w:r>
      <w:r w:rsidR="006A1C56" w:rsidRPr="007E1C33">
        <w:rPr>
          <w:rFonts w:ascii="Calibri" w:hAnsi="Calibri"/>
          <w:sz w:val="21"/>
          <w:szCs w:val="28"/>
        </w:rPr>
        <w:sym w:font="Symbol" w:char="F0B7"/>
      </w:r>
      <w:r w:rsidR="006A1C56" w:rsidRPr="007E1C33">
        <w:rPr>
          <w:rFonts w:ascii="Calibri" w:hAnsi="Calibri"/>
          <w:sz w:val="21"/>
          <w:szCs w:val="28"/>
        </w:rPr>
        <w:t xml:space="preserve"> </w:t>
      </w:r>
      <w:r w:rsidR="006A1C56">
        <w:rPr>
          <w:rFonts w:ascii="Calibri" w:hAnsi="Calibri"/>
          <w:sz w:val="21"/>
          <w:szCs w:val="28"/>
        </w:rPr>
        <w:t>Inside and tele-sales</w:t>
      </w:r>
    </w:p>
    <w:p w14:paraId="7167D3CC" w14:textId="0825865F" w:rsidR="00717207" w:rsidRPr="007E1C33" w:rsidRDefault="00717207" w:rsidP="00584815">
      <w:pPr>
        <w:pStyle w:val="ListParagraph"/>
        <w:ind w:left="0"/>
        <w:rPr>
          <w:rFonts w:ascii="Calibri" w:hAnsi="Calibri"/>
          <w:sz w:val="21"/>
          <w:szCs w:val="28"/>
        </w:rPr>
      </w:pPr>
    </w:p>
    <w:p w14:paraId="3735271B" w14:textId="77777777" w:rsidR="00053953" w:rsidRDefault="00053953">
      <w:pPr>
        <w:rPr>
          <w:rFonts w:ascii="Calibri" w:hAnsi="Calibri"/>
          <w:b/>
          <w:sz w:val="21"/>
          <w:szCs w:val="28"/>
        </w:rPr>
      </w:pPr>
      <w:r w:rsidRPr="007E1C33">
        <w:rPr>
          <w:rFonts w:ascii="Calibri" w:hAnsi="Calibri"/>
          <w:b/>
          <w:sz w:val="21"/>
          <w:szCs w:val="28"/>
        </w:rPr>
        <w:t>Career Accomplishments Include:</w:t>
      </w:r>
    </w:p>
    <w:p w14:paraId="1FC81942" w14:textId="77777777" w:rsidR="00F10C98" w:rsidRPr="007E1C33" w:rsidRDefault="00715D3D" w:rsidP="00DC44B7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Ranked #1 in President’s Club rankings at Medtronic Diabetes in 2016</w:t>
      </w:r>
    </w:p>
    <w:p w14:paraId="5A7DB8E4" w14:textId="77777777" w:rsidR="00F10C98" w:rsidRPr="007E1C33" w:rsidRDefault="00715D3D" w:rsidP="008A05C9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Finished in the top 10% of </w:t>
      </w:r>
      <w:r w:rsidR="003E624A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inside </w:t>
      </w:r>
      <w:r w:rsidR="00F33CB5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sales reps 5 </w:t>
      </w: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years at Medtronic Diabetes</w:t>
      </w:r>
    </w:p>
    <w:p w14:paraId="242ADA59" w14:textId="77777777" w:rsidR="00715D3D" w:rsidRDefault="00715D3D" w:rsidP="00D65A77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Winner of </w:t>
      </w:r>
      <w:r w:rsidR="00F33CB5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15</w:t>
      </w:r>
      <w:r w:rsidR="00D65A77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</w:t>
      </w: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sales promotions awards</w:t>
      </w:r>
      <w:r w:rsidR="00D65A77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in the past three years</w:t>
      </w: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</w:t>
      </w:r>
    </w:p>
    <w:p w14:paraId="1B0741CE" w14:textId="77777777" w:rsidR="00D65A77" w:rsidRDefault="00F33CB5" w:rsidP="00D53F3C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Grew</w:t>
      </w:r>
      <w:r w:rsidR="00D65A77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the size of </w:t>
      </w: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my Medtronic Diabetes territory by 10% </w:t>
      </w:r>
      <w:r w:rsidR="00D65A77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in the past 24 months</w:t>
      </w:r>
    </w:p>
    <w:p w14:paraId="00743B87" w14:textId="77777777" w:rsidR="00E22121" w:rsidRDefault="00715D3D" w:rsidP="00D53F3C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Exceeded monthly sales goals in </w:t>
      </w:r>
      <w:r w:rsidR="00F33CB5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18 </w:t>
      </w: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of 24 months at King County Publications</w:t>
      </w:r>
    </w:p>
    <w:p w14:paraId="061C6CA8" w14:textId="77777777" w:rsidR="00715D3D" w:rsidRDefault="006A1C56" w:rsidP="00D53F3C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Met</w:t>
      </w:r>
      <w:r w:rsidR="00715D3D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annual sales targets in 2 of 2 years at </w:t>
      </w:r>
      <w:proofErr w:type="spellStart"/>
      <w:r w:rsidR="00715D3D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Netdesk</w:t>
      </w:r>
      <w:proofErr w:type="spellEnd"/>
      <w:r w:rsidR="00715D3D"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 xml:space="preserve"> Corporation</w:t>
      </w:r>
    </w:p>
    <w:p w14:paraId="0B812EDE" w14:textId="77777777" w:rsidR="00D65A77" w:rsidRPr="007E1C33" w:rsidRDefault="00D65A77" w:rsidP="00D65A77">
      <w:pPr>
        <w:pStyle w:val="Default"/>
        <w:numPr>
          <w:ilvl w:val="0"/>
          <w:numId w:val="29"/>
        </w:numP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</w:pPr>
      <w:r>
        <w:rPr>
          <w:rFonts w:ascii="Calibri" w:eastAsia="Times New Roman" w:hAnsi="Calibri" w:cs="Garamond"/>
          <w:bCs/>
          <w:iCs/>
          <w:color w:val="auto"/>
          <w:sz w:val="21"/>
          <w:szCs w:val="28"/>
          <w:lang w:eastAsia="en-US"/>
        </w:rPr>
        <w:t>Seven years of excelling in business-to-business leveraging financial business cases to close sales.</w:t>
      </w:r>
    </w:p>
    <w:p w14:paraId="37016B04" w14:textId="77777777" w:rsidR="00AD76DF" w:rsidRDefault="00AD76DF" w:rsidP="00053953">
      <w:pPr>
        <w:rPr>
          <w:rFonts w:ascii="Calibri" w:hAnsi="Calibri"/>
          <w:sz w:val="20"/>
        </w:rPr>
      </w:pPr>
    </w:p>
    <w:p w14:paraId="295850CE" w14:textId="77777777" w:rsidR="00053953" w:rsidRPr="00B57A3F" w:rsidRDefault="00053953" w:rsidP="00053953">
      <w:pPr>
        <w:pBdr>
          <w:bottom w:val="single" w:sz="12" w:space="1" w:color="auto"/>
        </w:pBdr>
        <w:rPr>
          <w:rFonts w:ascii="Calibri" w:hAnsi="Calibri"/>
          <w:b/>
          <w:i/>
        </w:rPr>
      </w:pPr>
      <w:r w:rsidRPr="00B57A3F">
        <w:rPr>
          <w:rFonts w:ascii="Calibri" w:hAnsi="Calibri" w:cs="Garamond"/>
          <w:b/>
          <w:i/>
        </w:rPr>
        <w:t>Professional Experience</w:t>
      </w:r>
    </w:p>
    <w:p w14:paraId="3C20B87E" w14:textId="176FB667" w:rsidR="00053953" w:rsidRDefault="00053953" w:rsidP="00053953">
      <w:pPr>
        <w:rPr>
          <w:rFonts w:ascii="Calibri" w:hAnsi="Calibri"/>
          <w:sz w:val="20"/>
        </w:rPr>
      </w:pPr>
    </w:p>
    <w:p w14:paraId="7E72047A" w14:textId="45F2C4F0" w:rsidR="00C93C85" w:rsidRDefault="00C93C85" w:rsidP="00C93C85">
      <w:pPr>
        <w:tabs>
          <w:tab w:val="right" w:pos="9936"/>
        </w:tabs>
        <w:spacing w:after="60"/>
        <w:rPr>
          <w:rFonts w:ascii="Calibri" w:hAnsi="Calibri" w:cs="Garamond"/>
          <w:b/>
          <w:bCs/>
          <w:iCs/>
          <w:color w:val="000000"/>
          <w:sz w:val="20"/>
          <w:lang w:val="es-ES"/>
        </w:rPr>
      </w:pPr>
      <w:proofErr w:type="spellStart"/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>Employer</w:t>
      </w:r>
      <w:proofErr w:type="spellEnd"/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: </w:t>
      </w:r>
      <w:proofErr w:type="spellStart"/>
      <w:r w:rsidR="008011E9">
        <w:rPr>
          <w:rFonts w:ascii="Calibri" w:hAnsi="Calibri" w:cs="Garamond"/>
          <w:b/>
          <w:bCs/>
          <w:iCs/>
          <w:color w:val="000000"/>
          <w:sz w:val="20"/>
          <w:lang w:val="es-ES"/>
        </w:rPr>
        <w:t>Senseonics</w:t>
      </w:r>
      <w:proofErr w:type="spellEnd"/>
      <w:r w:rsidR="008011E9"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 </w:t>
      </w:r>
      <w:r w:rsidR="008011E9">
        <w:rPr>
          <w:rFonts w:ascii="Calibri" w:hAnsi="Calibri" w:cs="Garamond"/>
          <w:b/>
          <w:bCs/>
          <w:iCs/>
          <w:color w:val="000000"/>
          <w:sz w:val="20"/>
          <w:lang w:val="es-ES"/>
        </w:rPr>
        <w:tab/>
      </w:r>
      <w:proofErr w:type="spellStart"/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>Location</w:t>
      </w:r>
      <w:proofErr w:type="spellEnd"/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: </w:t>
      </w:r>
      <w:r w:rsidR="008011E9">
        <w:rPr>
          <w:rFonts w:ascii="Calibri" w:hAnsi="Calibri" w:cs="Garamond"/>
          <w:b/>
          <w:bCs/>
          <w:iCs/>
          <w:color w:val="000000"/>
          <w:sz w:val="20"/>
          <w:lang w:val="es-ES"/>
        </w:rPr>
        <w:t>Austin, TX</w:t>
      </w:r>
    </w:p>
    <w:p w14:paraId="33FDA920" w14:textId="7D454495" w:rsidR="008011E9" w:rsidRDefault="008011E9" w:rsidP="00C93C85">
      <w:pPr>
        <w:tabs>
          <w:tab w:val="right" w:pos="9936"/>
        </w:tabs>
        <w:spacing w:after="60"/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</w:pPr>
      <w:r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A medical device startup company developing transformative glucose monitoring products</w:t>
      </w:r>
      <w:r w:rsidR="000F62C9"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="000F62C9"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Eversense</w:t>
      </w:r>
      <w:proofErr w:type="spellEnd"/>
      <w:r w:rsidR="000F62C9"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)</w:t>
      </w:r>
      <w:r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 xml:space="preserve"> that are </w:t>
      </w:r>
      <w:r w:rsid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designed</w:t>
      </w:r>
      <w:r w:rsidRP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 xml:space="preserve"> to assist people in managing</w:t>
      </w:r>
      <w:r w:rsidR="003D386E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 xml:space="preserve"> Type 1 or Type 2 Diabetes.   </w:t>
      </w:r>
    </w:p>
    <w:p w14:paraId="7A910C4F" w14:textId="77777777" w:rsidR="003D386E" w:rsidRPr="003D386E" w:rsidRDefault="003D386E" w:rsidP="00C93C85">
      <w:pPr>
        <w:tabs>
          <w:tab w:val="right" w:pos="9936"/>
        </w:tabs>
        <w:spacing w:after="60"/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</w:pPr>
    </w:p>
    <w:p w14:paraId="07F55178" w14:textId="0B1EC3D6" w:rsidR="00C93C85" w:rsidRPr="007E1C33" w:rsidRDefault="00C93C85" w:rsidP="00C93C85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color w:val="000000"/>
          <w:sz w:val="21"/>
          <w:szCs w:val="28"/>
        </w:rPr>
      </w:pP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Position: </w:t>
      </w:r>
      <w:r w:rsidR="008011E9">
        <w:rPr>
          <w:rFonts w:ascii="Calibri" w:hAnsi="Calibri" w:cs="Garamond"/>
          <w:b/>
          <w:bCs/>
          <w:i/>
          <w:color w:val="000000"/>
          <w:sz w:val="21"/>
          <w:szCs w:val="28"/>
        </w:rPr>
        <w:t>Inside Sales Specialist</w:t>
      </w:r>
      <w:r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ab/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Tenure: </w:t>
      </w:r>
      <w:r w:rsidR="008011E9">
        <w:rPr>
          <w:rFonts w:ascii="Calibri" w:hAnsi="Calibri" w:cs="Garamond"/>
          <w:b/>
          <w:bCs/>
          <w:i/>
          <w:color w:val="000000"/>
          <w:sz w:val="21"/>
          <w:szCs w:val="28"/>
        </w:rPr>
        <w:t>2019 – March 2020</w:t>
      </w:r>
    </w:p>
    <w:p w14:paraId="69431A45" w14:textId="799869C1" w:rsidR="00C93C85" w:rsidRPr="00E3738C" w:rsidRDefault="00C93C85" w:rsidP="00C93C85">
      <w:pPr>
        <w:tabs>
          <w:tab w:val="right" w:pos="9360"/>
        </w:tabs>
        <w:rPr>
          <w:rStyle w:val="Emphasis"/>
          <w:rFonts w:ascii="Calibri" w:hAnsi="Calibri"/>
          <w:color w:val="000000"/>
          <w:sz w:val="21"/>
          <w:szCs w:val="28"/>
        </w:rPr>
      </w:pPr>
      <w:r>
        <w:rPr>
          <w:rStyle w:val="Emphasis"/>
          <w:rFonts w:ascii="Calibri" w:hAnsi="Calibri"/>
          <w:color w:val="000000"/>
          <w:sz w:val="21"/>
          <w:szCs w:val="28"/>
        </w:rPr>
        <w:t xml:space="preserve">Inside Sales </w:t>
      </w:r>
      <w:r w:rsidR="000F62C9">
        <w:rPr>
          <w:rStyle w:val="Emphasis"/>
          <w:rFonts w:ascii="Calibri" w:hAnsi="Calibri"/>
          <w:color w:val="000000"/>
          <w:sz w:val="21"/>
          <w:szCs w:val="28"/>
        </w:rPr>
        <w:t xml:space="preserve">position 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covering </w:t>
      </w:r>
      <w:proofErr w:type="spellStart"/>
      <w:r w:rsidR="008011E9">
        <w:rPr>
          <w:rStyle w:val="Emphasis"/>
          <w:rFonts w:ascii="Calibri" w:hAnsi="Calibri"/>
          <w:color w:val="000000"/>
          <w:sz w:val="21"/>
          <w:szCs w:val="28"/>
        </w:rPr>
        <w:t>Senseonic’s</w:t>
      </w:r>
      <w:proofErr w:type="spellEnd"/>
      <w:r w:rsidR="008011E9">
        <w:rPr>
          <w:rStyle w:val="Emphasis"/>
          <w:rFonts w:ascii="Calibri" w:hAnsi="Calibri"/>
          <w:color w:val="000000"/>
          <w:sz w:val="21"/>
          <w:szCs w:val="28"/>
        </w:rPr>
        <w:t xml:space="preserve"> NE Region which includes NYC/Long Island,</w:t>
      </w:r>
      <w:r w:rsidR="003D386E">
        <w:rPr>
          <w:rStyle w:val="Emphasis"/>
          <w:rFonts w:ascii="Calibri" w:hAnsi="Calibri"/>
          <w:color w:val="000000"/>
          <w:sz w:val="21"/>
          <w:szCs w:val="28"/>
        </w:rPr>
        <w:t xml:space="preserve"> DC/Delaware,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 xml:space="preserve"> PA and NJ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.  Activities include extensive 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 xml:space="preserve">development and coordination 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of team selling campaigns </w:t>
      </w:r>
      <w:r w:rsidR="000F62C9">
        <w:rPr>
          <w:rStyle w:val="Emphasis"/>
          <w:rFonts w:ascii="Calibri" w:hAnsi="Calibri"/>
          <w:color w:val="000000"/>
          <w:sz w:val="21"/>
          <w:szCs w:val="28"/>
        </w:rPr>
        <w:t xml:space="preserve">to patients that inquired through </w:t>
      </w:r>
      <w:proofErr w:type="spellStart"/>
      <w:r w:rsidR="000F62C9">
        <w:rPr>
          <w:rStyle w:val="Emphasis"/>
          <w:rFonts w:ascii="Calibri" w:hAnsi="Calibri"/>
          <w:color w:val="000000"/>
          <w:sz w:val="21"/>
          <w:szCs w:val="28"/>
        </w:rPr>
        <w:t>Eversense’s</w:t>
      </w:r>
      <w:proofErr w:type="spellEnd"/>
      <w:r w:rsidR="000F62C9">
        <w:rPr>
          <w:rStyle w:val="Emphasis"/>
          <w:rFonts w:ascii="Calibri" w:hAnsi="Calibri"/>
          <w:color w:val="000000"/>
          <w:sz w:val="21"/>
          <w:szCs w:val="28"/>
        </w:rPr>
        <w:t xml:space="preserve"> website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, cold calling campaigns, 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 xml:space="preserve">and 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customer consultation regarding benefits and advantages of </w:t>
      </w:r>
      <w:proofErr w:type="spellStart"/>
      <w:r w:rsidR="008011E9">
        <w:rPr>
          <w:rStyle w:val="Emphasis"/>
          <w:rFonts w:ascii="Calibri" w:hAnsi="Calibri"/>
          <w:color w:val="000000"/>
          <w:sz w:val="21"/>
          <w:szCs w:val="28"/>
        </w:rPr>
        <w:t>Senseonic’</w:t>
      </w:r>
      <w:r>
        <w:rPr>
          <w:rStyle w:val="Emphasis"/>
          <w:rFonts w:ascii="Calibri" w:hAnsi="Calibri"/>
          <w:color w:val="000000"/>
          <w:sz w:val="21"/>
          <w:szCs w:val="28"/>
        </w:rPr>
        <w:t>s</w:t>
      </w:r>
      <w:proofErr w:type="spellEnd"/>
      <w:r>
        <w:rPr>
          <w:rStyle w:val="Emphasis"/>
          <w:rFonts w:ascii="Calibri" w:hAnsi="Calibri"/>
          <w:color w:val="000000"/>
          <w:sz w:val="21"/>
          <w:szCs w:val="28"/>
        </w:rPr>
        <w:t xml:space="preserve"> </w:t>
      </w:r>
      <w:proofErr w:type="spellStart"/>
      <w:r w:rsidR="008011E9">
        <w:rPr>
          <w:rStyle w:val="Emphasis"/>
          <w:rFonts w:ascii="Calibri" w:hAnsi="Calibri"/>
          <w:color w:val="000000"/>
          <w:sz w:val="21"/>
          <w:szCs w:val="28"/>
        </w:rPr>
        <w:t>Eversense</w:t>
      </w:r>
      <w:proofErr w:type="spellEnd"/>
      <w:r w:rsidR="008011E9">
        <w:rPr>
          <w:rStyle w:val="Emphasis"/>
          <w:rFonts w:ascii="Calibri" w:hAnsi="Calibri"/>
          <w:color w:val="000000"/>
          <w:sz w:val="21"/>
          <w:szCs w:val="28"/>
        </w:rPr>
        <w:t xml:space="preserve"> CGMS solution</w:t>
      </w:r>
      <w:r w:rsidR="000F62C9">
        <w:rPr>
          <w:rStyle w:val="Emphasis"/>
          <w:rFonts w:ascii="Calibri" w:hAnsi="Calibri"/>
          <w:color w:val="000000"/>
          <w:sz w:val="21"/>
          <w:szCs w:val="28"/>
        </w:rPr>
        <w:t>s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>.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  Worked extensively with physicians, physician offices, d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>istributors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, field sales and clinical consultants.  </w:t>
      </w:r>
      <w:r w:rsidR="008011E9">
        <w:rPr>
          <w:rStyle w:val="Emphasis"/>
          <w:rFonts w:ascii="Calibri" w:hAnsi="Calibri"/>
          <w:color w:val="000000"/>
          <w:sz w:val="21"/>
          <w:szCs w:val="28"/>
        </w:rPr>
        <w:t>Worked remotely</w:t>
      </w:r>
      <w:r w:rsidR="000F62C9">
        <w:rPr>
          <w:rStyle w:val="Emphasis"/>
          <w:rFonts w:ascii="Calibri" w:hAnsi="Calibri"/>
          <w:color w:val="000000"/>
          <w:sz w:val="21"/>
          <w:szCs w:val="28"/>
        </w:rPr>
        <w:t xml:space="preserve"> in Austin, TX.   Position eliminated due to </w:t>
      </w:r>
      <w:proofErr w:type="spellStart"/>
      <w:r w:rsidR="000F62C9">
        <w:rPr>
          <w:rStyle w:val="Emphasis"/>
          <w:rFonts w:ascii="Calibri" w:hAnsi="Calibri"/>
          <w:color w:val="000000"/>
          <w:sz w:val="21"/>
          <w:szCs w:val="28"/>
        </w:rPr>
        <w:t>Senseonics</w:t>
      </w:r>
      <w:proofErr w:type="spellEnd"/>
      <w:r w:rsidR="000F62C9">
        <w:rPr>
          <w:rStyle w:val="Emphasis"/>
          <w:rFonts w:ascii="Calibri" w:hAnsi="Calibri"/>
          <w:color w:val="000000"/>
          <w:sz w:val="21"/>
          <w:szCs w:val="28"/>
        </w:rPr>
        <w:t xml:space="preserve"> suspending US Commercial Sales in March 2020.  </w:t>
      </w:r>
    </w:p>
    <w:p w14:paraId="4E53B350" w14:textId="113851EA" w:rsidR="00C93C85" w:rsidRDefault="00C93C85" w:rsidP="00C93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Finished </w:t>
      </w:r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>Q4 2019 and Q1 2020 at over 100% to plan despite challenging business environment</w:t>
      </w:r>
    </w:p>
    <w:p w14:paraId="7C12F3A1" w14:textId="6E842B97" w:rsidR="00C93C85" w:rsidRPr="00E3738C" w:rsidRDefault="00C93C85" w:rsidP="00C93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Ranked #</w:t>
      </w:r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 xml:space="preserve">2 amongst all Inside Sales Specialist in </w:t>
      </w:r>
      <w:proofErr w:type="spellStart"/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>Eversense</w:t>
      </w:r>
      <w:proofErr w:type="spellEnd"/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 xml:space="preserve"> CGMS shipments in Q4 2019 and Q1 2020</w:t>
      </w:r>
    </w:p>
    <w:p w14:paraId="7E195315" w14:textId="49BBFAA8" w:rsidR="00C93C85" w:rsidRPr="007E1C33" w:rsidRDefault="00C93C85" w:rsidP="00C93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Generated </w:t>
      </w:r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>over $150,000 in total revenue</w:t>
      </w: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 </w:t>
      </w:r>
      <w:r w:rsidR="000F62C9">
        <w:rPr>
          <w:rFonts w:ascii="Calibri" w:hAnsi="Calibri" w:cs="Garamond"/>
          <w:bCs/>
          <w:iCs/>
          <w:color w:val="000000"/>
          <w:sz w:val="21"/>
          <w:szCs w:val="28"/>
        </w:rPr>
        <w:t xml:space="preserve">during Inside Sales Specialist tenure.  </w:t>
      </w:r>
    </w:p>
    <w:p w14:paraId="51F43330" w14:textId="298D5965" w:rsidR="000F62C9" w:rsidRDefault="003D386E" w:rsidP="00C93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Converted 25% of all incoming, online leads generated for NE Territory (NYC/SLI, PA, NJ, DC/Delaware)</w:t>
      </w:r>
    </w:p>
    <w:p w14:paraId="75BFE3FC" w14:textId="26189C97" w:rsidR="00C93C85" w:rsidRDefault="00C93C85" w:rsidP="00C93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Based on performance was selected to lead a pilot </w:t>
      </w:r>
      <w:r w:rsidR="003D386E">
        <w:rPr>
          <w:rFonts w:ascii="Calibri" w:hAnsi="Calibri" w:cs="Garamond"/>
          <w:bCs/>
          <w:iCs/>
          <w:color w:val="000000"/>
          <w:sz w:val="21"/>
          <w:szCs w:val="28"/>
        </w:rPr>
        <w:t>Sales Force CRM</w:t>
      </w: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 lead program</w:t>
      </w:r>
    </w:p>
    <w:p w14:paraId="30B42E38" w14:textId="2A0EFB82" w:rsidR="00AA4369" w:rsidRPr="00B57A3F" w:rsidRDefault="00AA4369" w:rsidP="00AA4369">
      <w:pPr>
        <w:tabs>
          <w:tab w:val="right" w:pos="9936"/>
        </w:tabs>
        <w:spacing w:after="60"/>
        <w:rPr>
          <w:rFonts w:ascii="Calibri" w:hAnsi="Calibri" w:cs="Garamond"/>
          <w:b/>
          <w:bCs/>
          <w:color w:val="000000"/>
          <w:sz w:val="20"/>
        </w:rPr>
      </w:pPr>
      <w:r>
        <w:rPr>
          <w:rFonts w:ascii="Calibri" w:hAnsi="Calibri" w:cs="Garamond"/>
          <w:b/>
          <w:bCs/>
          <w:iCs/>
          <w:color w:val="000000"/>
          <w:sz w:val="20"/>
        </w:rPr>
        <w:lastRenderedPageBreak/>
        <w:t xml:space="preserve">Employer: </w:t>
      </w:r>
      <w:proofErr w:type="spellStart"/>
      <w:r>
        <w:rPr>
          <w:rFonts w:ascii="Calibri" w:hAnsi="Calibri" w:cs="Garamond"/>
          <w:b/>
          <w:bCs/>
          <w:iCs/>
          <w:color w:val="000000"/>
          <w:sz w:val="20"/>
        </w:rPr>
        <w:t>Volstrukt</w:t>
      </w:r>
      <w:proofErr w:type="spellEnd"/>
      <w:r w:rsidR="00B80861">
        <w:rPr>
          <w:rFonts w:ascii="Calibri" w:hAnsi="Calibri" w:cs="Garamond"/>
          <w:b/>
          <w:bCs/>
          <w:iCs/>
          <w:color w:val="000000"/>
          <w:sz w:val="20"/>
        </w:rPr>
        <w:t>, LLC</w:t>
      </w:r>
      <w:r w:rsidRPr="00B57A3F">
        <w:rPr>
          <w:rFonts w:ascii="Calibri" w:hAnsi="Calibri" w:cs="Garamond"/>
          <w:b/>
          <w:bCs/>
          <w:iCs/>
          <w:color w:val="000000"/>
          <w:sz w:val="20"/>
        </w:rPr>
        <w:tab/>
      </w:r>
      <w:r>
        <w:rPr>
          <w:rFonts w:ascii="Calibri" w:hAnsi="Calibri" w:cs="Garamond"/>
          <w:b/>
          <w:bCs/>
          <w:iCs/>
          <w:color w:val="000000"/>
          <w:sz w:val="20"/>
        </w:rPr>
        <w:t xml:space="preserve">Location: </w:t>
      </w:r>
      <w:r>
        <w:rPr>
          <w:rFonts w:ascii="Calibri" w:hAnsi="Calibri" w:cs="Garamond"/>
          <w:b/>
          <w:bCs/>
          <w:iCs/>
          <w:color w:val="000000"/>
          <w:sz w:val="20"/>
        </w:rPr>
        <w:t>Austin</w:t>
      </w:r>
      <w:r w:rsidR="009F7115">
        <w:rPr>
          <w:rFonts w:ascii="Calibri" w:hAnsi="Calibri" w:cs="Garamond"/>
          <w:b/>
          <w:bCs/>
          <w:iCs/>
          <w:color w:val="000000"/>
          <w:sz w:val="20"/>
        </w:rPr>
        <w:t xml:space="preserve">, </w:t>
      </w:r>
      <w:r>
        <w:rPr>
          <w:rFonts w:ascii="Calibri" w:hAnsi="Calibri" w:cs="Garamond"/>
          <w:b/>
          <w:bCs/>
          <w:iCs/>
          <w:color w:val="000000"/>
          <w:sz w:val="20"/>
        </w:rPr>
        <w:t>Texas</w:t>
      </w:r>
    </w:p>
    <w:p w14:paraId="0B5DF948" w14:textId="71F44410" w:rsidR="00AA4369" w:rsidRPr="007E1C33" w:rsidRDefault="00B80861" w:rsidP="00AA4369">
      <w:pPr>
        <w:tabs>
          <w:tab w:val="right" w:pos="9360"/>
        </w:tabs>
        <w:spacing w:after="100"/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proofErr w:type="spellStart"/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>Volstrukt</w:t>
      </w:r>
      <w:proofErr w:type="spellEnd"/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, LLC. is provider of </w:t>
      </w:r>
      <w:r w:rsidRPr="00B80861">
        <w:rPr>
          <w:rFonts w:asciiTheme="minorHAnsi" w:hAnsiTheme="minorHAnsi" w:cstheme="minorHAnsi"/>
          <w:sz w:val="21"/>
          <w:szCs w:val="21"/>
        </w:rPr>
        <w:t xml:space="preserve">advanced cold rolled steel technology used to design and manufacture accessory dwelling unit frames.   </w:t>
      </w:r>
    </w:p>
    <w:p w14:paraId="2F30F7F4" w14:textId="12F40FBA" w:rsidR="00AA4369" w:rsidRPr="007E1C33" w:rsidRDefault="00AA4369" w:rsidP="00AA4369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color w:val="000000"/>
          <w:sz w:val="21"/>
          <w:szCs w:val="28"/>
        </w:rPr>
      </w:pP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Position: </w:t>
      </w:r>
      <w:r w:rsidR="009F7115"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Lead Sales </w:t>
      </w:r>
      <w:proofErr w:type="spellStart"/>
      <w:r w:rsidR="009F7115">
        <w:rPr>
          <w:rFonts w:ascii="Calibri" w:hAnsi="Calibri" w:cs="Garamond"/>
          <w:b/>
          <w:bCs/>
          <w:i/>
          <w:color w:val="000000"/>
          <w:sz w:val="21"/>
          <w:szCs w:val="28"/>
        </w:rPr>
        <w:t>Excecutive</w:t>
      </w:r>
      <w:bookmarkStart w:id="0" w:name="_GoBack"/>
      <w:bookmarkEnd w:id="0"/>
      <w:proofErr w:type="spellEnd"/>
      <w:r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ab/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Tenure: </w:t>
      </w:r>
      <w:r w:rsidR="009F7115">
        <w:rPr>
          <w:rFonts w:ascii="Calibri" w:hAnsi="Calibri" w:cs="Garamond"/>
          <w:b/>
          <w:bCs/>
          <w:i/>
          <w:color w:val="000000"/>
          <w:sz w:val="21"/>
          <w:szCs w:val="28"/>
        </w:rPr>
        <w:t>2018 – 2019</w:t>
      </w:r>
    </w:p>
    <w:p w14:paraId="04A51958" w14:textId="2F99EA92" w:rsidR="00AA4369" w:rsidRPr="00223090" w:rsidRDefault="00AA4369" w:rsidP="00B80861">
      <w:pPr>
        <w:rPr>
          <w:rFonts w:asciiTheme="minorHAnsi" w:hAnsiTheme="minorHAnsi" w:cstheme="minorHAnsi"/>
          <w:bCs/>
          <w:color w:val="000000"/>
          <w:sz w:val="21"/>
          <w:szCs w:val="21"/>
        </w:rPr>
      </w:pPr>
      <w:r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 xml:space="preserve">As </w:t>
      </w:r>
      <w:r w:rsidR="009F7115"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>the Lead</w:t>
      </w:r>
      <w:r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 xml:space="preserve"> Sales </w:t>
      </w:r>
      <w:r w:rsidR="009F7115"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>Executiv</w:t>
      </w:r>
      <w:r w:rsidR="00B80861"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>e I sold</w:t>
      </w:r>
      <w:r w:rsidR="00B80861" w:rsidRPr="00223090">
        <w:rPr>
          <w:rStyle w:val="Emphasis"/>
          <w:rFonts w:asciiTheme="minorHAnsi" w:hAnsiTheme="minorHAnsi" w:cstheme="minorHAnsi"/>
          <w:i w:val="0"/>
          <w:iCs/>
          <w:color w:val="000000"/>
          <w:sz w:val="21"/>
          <w:szCs w:val="21"/>
        </w:rPr>
        <w:t xml:space="preserve"> </w:t>
      </w:r>
      <w:r w:rsidR="00B80861" w:rsidRPr="00223090">
        <w:rPr>
          <w:rFonts w:asciiTheme="minorHAnsi" w:hAnsiTheme="minorHAnsi" w:cstheme="minorHAnsi"/>
          <w:i/>
          <w:iCs/>
          <w:sz w:val="21"/>
          <w:szCs w:val="21"/>
          <w:shd w:val="clear" w:color="auto" w:fill="FCFCFC"/>
        </w:rPr>
        <w:t xml:space="preserve">easy-to-assemble, machine-manufactured steel frame kits for </w:t>
      </w:r>
      <w:r w:rsidR="00B80861" w:rsidRPr="00223090">
        <w:rPr>
          <w:rFonts w:asciiTheme="minorHAnsi" w:hAnsiTheme="minorHAnsi" w:cstheme="minorHAnsi"/>
          <w:i/>
          <w:iCs/>
          <w:sz w:val="21"/>
          <w:szCs w:val="21"/>
          <w:shd w:val="clear" w:color="auto" w:fill="FCFCFC"/>
        </w:rPr>
        <w:t>h</w:t>
      </w:r>
      <w:r w:rsidR="00B80861" w:rsidRPr="00223090">
        <w:rPr>
          <w:rFonts w:asciiTheme="minorHAnsi" w:hAnsiTheme="minorHAnsi" w:cstheme="minorHAnsi"/>
          <w:i/>
          <w:iCs/>
          <w:sz w:val="21"/>
          <w:szCs w:val="21"/>
          <w:shd w:val="clear" w:color="auto" w:fill="FCFCFC"/>
        </w:rPr>
        <w:t xml:space="preserve">omes, ADU's, Backyard Studios, Tiny Houses, </w:t>
      </w:r>
      <w:r w:rsidR="00B80861" w:rsidRPr="00223090">
        <w:rPr>
          <w:rFonts w:asciiTheme="minorHAnsi" w:hAnsiTheme="minorHAnsi" w:cstheme="minorHAnsi"/>
          <w:i/>
          <w:iCs/>
          <w:sz w:val="21"/>
          <w:szCs w:val="21"/>
          <w:shd w:val="clear" w:color="auto" w:fill="FCFCFC"/>
        </w:rPr>
        <w:t>and Mobile retail units</w:t>
      </w:r>
      <w:r w:rsidR="009F7115" w:rsidRPr="00223090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.</w:t>
      </w:r>
      <w:r w:rsidR="009F7115" w:rsidRPr="00223090">
        <w:rPr>
          <w:rFonts w:asciiTheme="minorHAnsi" w:hAnsiTheme="minorHAnsi" w:cstheme="minorHAnsi"/>
          <w:sz w:val="21"/>
          <w:szCs w:val="21"/>
        </w:rPr>
        <w:t xml:space="preserve">  </w:t>
      </w:r>
      <w:r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 xml:space="preserve">The role included prospecting, client development, marketing strategy development, price negotiations, </w:t>
      </w:r>
      <w:r w:rsidR="009F7115"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 xml:space="preserve">design consultation and </w:t>
      </w:r>
      <w:r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 xml:space="preserve">customer issue resolution.  The company </w:t>
      </w:r>
      <w:r w:rsidR="00091C85" w:rsidRPr="00223090">
        <w:rPr>
          <w:rStyle w:val="Emphasis"/>
          <w:rFonts w:asciiTheme="minorHAnsi" w:hAnsiTheme="minorHAnsi" w:cstheme="minorHAnsi"/>
          <w:color w:val="000000"/>
          <w:sz w:val="21"/>
          <w:szCs w:val="21"/>
        </w:rPr>
        <w:t>laid off Austin team in August 2019 due to internal financial issues</w:t>
      </w:r>
      <w:r w:rsidR="00091C85" w:rsidRPr="00223090">
        <w:rPr>
          <w:rStyle w:val="Emphasis"/>
          <w:rFonts w:asciiTheme="minorHAnsi" w:hAnsiTheme="minorHAnsi" w:cstheme="minorHAnsi"/>
          <w:i w:val="0"/>
          <w:iCs/>
          <w:color w:val="000000"/>
          <w:sz w:val="21"/>
          <w:szCs w:val="21"/>
        </w:rPr>
        <w:t xml:space="preserve">. </w:t>
      </w:r>
      <w:r w:rsidR="00091C85" w:rsidRPr="0022309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14:paraId="62EC5BE8" w14:textId="44ECBD9F" w:rsidR="00091C85" w:rsidRPr="00091C85" w:rsidRDefault="00091C85" w:rsidP="00091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Exceeded $100k in sales of fabricated steel frames in first 6 months.   </w:t>
      </w:r>
    </w:p>
    <w:p w14:paraId="7D60C728" w14:textId="540064DD" w:rsidR="00AA4369" w:rsidRDefault="00AA4369" w:rsidP="00AA4369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Developed </w:t>
      </w:r>
      <w:r w:rsidR="00091C85">
        <w:rPr>
          <w:rFonts w:ascii="Calibri" w:hAnsi="Calibri" w:cs="Garamond"/>
          <w:bCs/>
          <w:iCs/>
          <w:color w:val="000000"/>
          <w:sz w:val="21"/>
          <w:szCs w:val="28"/>
        </w:rPr>
        <w:t>over 10 new clients in first 6 months from web-based marketing strategy</w:t>
      </w:r>
    </w:p>
    <w:p w14:paraId="04C54E29" w14:textId="65C0BEAE" w:rsidR="00AA4369" w:rsidRDefault="00091C85" w:rsidP="00AA4369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Implemented new sales strategy to manage and develop all web-base prospects </w:t>
      </w:r>
    </w:p>
    <w:p w14:paraId="33B5514E" w14:textId="2FA8A37F" w:rsidR="00C93C85" w:rsidRPr="00B80861" w:rsidRDefault="00091C85" w:rsidP="00053953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Worked a customer base that included corporations and individuals looking to build accessory dwelling units</w:t>
      </w:r>
      <w:r w:rsidR="00B80861">
        <w:rPr>
          <w:rFonts w:ascii="Calibri" w:hAnsi="Calibri" w:cs="Garamond"/>
          <w:bCs/>
          <w:iCs/>
          <w:color w:val="000000"/>
          <w:sz w:val="21"/>
          <w:szCs w:val="28"/>
        </w:rPr>
        <w:t xml:space="preserve"> for business and residence. </w:t>
      </w:r>
    </w:p>
    <w:p w14:paraId="7A2527BA" w14:textId="77777777" w:rsidR="00C93C85" w:rsidRPr="00B57A3F" w:rsidRDefault="00C93C85" w:rsidP="00053953">
      <w:pPr>
        <w:rPr>
          <w:rFonts w:ascii="Calibri" w:hAnsi="Calibri"/>
          <w:sz w:val="20"/>
        </w:rPr>
      </w:pPr>
    </w:p>
    <w:p w14:paraId="4E528274" w14:textId="77777777" w:rsidR="00053953" w:rsidRPr="001E4198" w:rsidRDefault="008F03E7" w:rsidP="00D65A77">
      <w:pPr>
        <w:tabs>
          <w:tab w:val="right" w:pos="9936"/>
        </w:tabs>
        <w:spacing w:after="60"/>
        <w:rPr>
          <w:rFonts w:ascii="Calibri" w:hAnsi="Calibri" w:cs="Garamond"/>
          <w:b/>
          <w:bCs/>
          <w:color w:val="000000"/>
          <w:sz w:val="20"/>
          <w:lang w:val="es-ES"/>
        </w:rPr>
      </w:pPr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Employer: </w:t>
      </w:r>
      <w:r w:rsidR="00D65A77" w:rsidRPr="001E4198">
        <w:rPr>
          <w:rFonts w:ascii="Calibri" w:hAnsi="Calibri" w:cs="Garamond"/>
          <w:b/>
          <w:bCs/>
          <w:iCs/>
          <w:color w:val="000000"/>
          <w:sz w:val="20"/>
          <w:lang w:val="es-ES"/>
        </w:rPr>
        <w:t>Medtronic (Diabetes Division)</w:t>
      </w:r>
      <w:r w:rsidR="00053953" w:rsidRPr="001E4198">
        <w:rPr>
          <w:rFonts w:ascii="Calibri" w:hAnsi="Calibri" w:cs="Garamond"/>
          <w:b/>
          <w:bCs/>
          <w:iCs/>
          <w:color w:val="000000"/>
          <w:sz w:val="20"/>
          <w:lang w:val="es-ES"/>
        </w:rPr>
        <w:tab/>
      </w:r>
      <w:r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Location: </w:t>
      </w:r>
      <w:r w:rsidR="001E4198" w:rsidRPr="001E4198">
        <w:rPr>
          <w:rFonts w:ascii="Calibri" w:hAnsi="Calibri" w:cs="Garamond"/>
          <w:b/>
          <w:bCs/>
          <w:iCs/>
          <w:color w:val="000000"/>
          <w:sz w:val="20"/>
          <w:lang w:val="es-ES"/>
        </w:rPr>
        <w:t xml:space="preserve">Los Angeles, CA, and </w:t>
      </w:r>
      <w:r w:rsidR="00D65A77" w:rsidRPr="001E4198">
        <w:rPr>
          <w:rFonts w:ascii="Calibri" w:hAnsi="Calibri" w:cs="Garamond"/>
          <w:b/>
          <w:bCs/>
          <w:iCs/>
          <w:color w:val="000000"/>
          <w:sz w:val="20"/>
          <w:lang w:val="es-ES"/>
        </w:rPr>
        <w:t>San Antonio, TX</w:t>
      </w:r>
    </w:p>
    <w:p w14:paraId="4E637D52" w14:textId="77777777" w:rsidR="00053953" w:rsidRPr="007E1C33" w:rsidRDefault="00D65A77" w:rsidP="00D65A77">
      <w:pPr>
        <w:tabs>
          <w:tab w:val="right" w:pos="9360"/>
        </w:tabs>
        <w:spacing w:after="100"/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Medtronic Diabetes is a </w:t>
      </w:r>
      <w:r w:rsidR="00FA5DB3" w:rsidRPr="007E1C33"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>medical technology company that dev</w:t>
      </w:r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elops, manufactures and markets diabetes-related capital and disposable products, marketing directly to physicians and patients.  </w:t>
      </w:r>
    </w:p>
    <w:p w14:paraId="59CBA32E" w14:textId="750FFA88" w:rsidR="00FA5DB3" w:rsidRPr="007E1C33" w:rsidRDefault="008F03E7" w:rsidP="00D65A77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color w:val="000000"/>
          <w:sz w:val="21"/>
          <w:szCs w:val="28"/>
        </w:rPr>
      </w:pP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Position: </w:t>
      </w:r>
      <w:r w:rsidR="00D65A77">
        <w:rPr>
          <w:rFonts w:ascii="Calibri" w:hAnsi="Calibri" w:cs="Garamond"/>
          <w:b/>
          <w:bCs/>
          <w:i/>
          <w:color w:val="000000"/>
          <w:sz w:val="21"/>
          <w:szCs w:val="28"/>
        </w:rPr>
        <w:t>Diabetes Therapy Sales Consultant</w:t>
      </w:r>
      <w:r w:rsidR="00FA5DB3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ab/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Tenure: </w:t>
      </w:r>
      <w:r w:rsidR="00D65A77">
        <w:rPr>
          <w:rFonts w:ascii="Calibri" w:hAnsi="Calibri" w:cs="Garamond"/>
          <w:b/>
          <w:bCs/>
          <w:i/>
          <w:color w:val="000000"/>
          <w:sz w:val="21"/>
          <w:szCs w:val="28"/>
        </w:rPr>
        <w:t>2008</w:t>
      </w:r>
      <w:r w:rsidR="00FA5DB3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 </w:t>
      </w:r>
      <w:r w:rsidR="00AC6985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>–</w:t>
      </w:r>
      <w:r w:rsidR="00FA5DB3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 </w:t>
      </w:r>
      <w:r w:rsidR="00C93C85">
        <w:rPr>
          <w:rFonts w:ascii="Calibri" w:hAnsi="Calibri" w:cs="Garamond"/>
          <w:b/>
          <w:bCs/>
          <w:i/>
          <w:color w:val="000000"/>
          <w:sz w:val="21"/>
          <w:szCs w:val="28"/>
        </w:rPr>
        <w:t>2018</w:t>
      </w:r>
    </w:p>
    <w:p w14:paraId="0020D0D0" w14:textId="7561F1D1" w:rsidR="00E3738C" w:rsidRPr="00E3738C" w:rsidRDefault="00D65A77" w:rsidP="00E3738C">
      <w:pPr>
        <w:tabs>
          <w:tab w:val="right" w:pos="9360"/>
        </w:tabs>
        <w:rPr>
          <w:rStyle w:val="Emphasis"/>
          <w:rFonts w:ascii="Calibri" w:hAnsi="Calibri"/>
          <w:color w:val="000000"/>
          <w:sz w:val="21"/>
          <w:szCs w:val="28"/>
        </w:rPr>
      </w:pPr>
      <w:r>
        <w:rPr>
          <w:rStyle w:val="Emphasis"/>
          <w:rFonts w:ascii="Calibri" w:hAnsi="Calibri"/>
          <w:color w:val="000000"/>
          <w:sz w:val="21"/>
          <w:szCs w:val="28"/>
        </w:rPr>
        <w:t xml:space="preserve">Inside Sales </w:t>
      </w:r>
      <w:r w:rsidR="00EF5256">
        <w:rPr>
          <w:rStyle w:val="Emphasis"/>
          <w:rFonts w:ascii="Calibri" w:hAnsi="Calibri"/>
          <w:color w:val="000000"/>
          <w:sz w:val="21"/>
          <w:szCs w:val="28"/>
        </w:rPr>
        <w:t xml:space="preserve">covering Medtronic Diabetes’ largest metropolitan territory (New York Metro).  Activities include extensive coordination of team selling campaigns including physicians and patients, cold calling campaigns, patient up-selling, customer consultation regarding benefits and advantages of </w:t>
      </w:r>
      <w:proofErr w:type="spellStart"/>
      <w:r w:rsidR="00EF5256">
        <w:rPr>
          <w:rStyle w:val="Emphasis"/>
          <w:rFonts w:ascii="Calibri" w:hAnsi="Calibri"/>
          <w:color w:val="000000"/>
          <w:sz w:val="21"/>
          <w:szCs w:val="28"/>
        </w:rPr>
        <w:t>Metronic’s</w:t>
      </w:r>
      <w:proofErr w:type="spellEnd"/>
      <w:r w:rsidR="00EF5256">
        <w:rPr>
          <w:rStyle w:val="Emphasis"/>
          <w:rFonts w:ascii="Calibri" w:hAnsi="Calibri"/>
          <w:color w:val="000000"/>
          <w:sz w:val="21"/>
          <w:szCs w:val="28"/>
        </w:rPr>
        <w:t xml:space="preserve"> solutions</w:t>
      </w:r>
      <w:r w:rsidR="00E94625">
        <w:rPr>
          <w:rStyle w:val="Emphasis"/>
          <w:rFonts w:ascii="Calibri" w:hAnsi="Calibri"/>
          <w:color w:val="000000"/>
          <w:sz w:val="21"/>
          <w:szCs w:val="28"/>
        </w:rPr>
        <w:t xml:space="preserve">. </w:t>
      </w:r>
      <w:r w:rsidR="000B33C3">
        <w:rPr>
          <w:rStyle w:val="Emphasis"/>
          <w:rFonts w:ascii="Calibri" w:hAnsi="Calibri"/>
          <w:color w:val="000000"/>
          <w:sz w:val="21"/>
          <w:szCs w:val="28"/>
        </w:rPr>
        <w:t xml:space="preserve"> Worked extensively with physicians, physician offices, dealers, field sales and clinical consultants.  </w:t>
      </w:r>
      <w:r w:rsidR="00E94625">
        <w:rPr>
          <w:rStyle w:val="Emphasis"/>
          <w:rFonts w:ascii="Calibri" w:hAnsi="Calibri"/>
          <w:color w:val="000000"/>
          <w:sz w:val="21"/>
          <w:szCs w:val="28"/>
        </w:rPr>
        <w:t>Initially located in Los Angeles in 2008.  Promoted and relocated in 20[10] to San Antonio to assist in opening a new sales operation.</w:t>
      </w:r>
    </w:p>
    <w:p w14:paraId="5762555F" w14:textId="34B77206" w:rsidR="00277A4C" w:rsidRDefault="00E3738C" w:rsidP="00D4294C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Finished Q3 2017 at 185% to sales goal</w:t>
      </w:r>
    </w:p>
    <w:p w14:paraId="5405BF5C" w14:textId="2A1A434B" w:rsidR="00E3738C" w:rsidRPr="00E3738C" w:rsidRDefault="00E3738C" w:rsidP="00E3738C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Ranked #1 in President’s Club rankings in 2016</w:t>
      </w:r>
    </w:p>
    <w:p w14:paraId="72720FED" w14:textId="77777777" w:rsidR="000B33C3" w:rsidRPr="007E1C33" w:rsidRDefault="000B33C3" w:rsidP="000B33C3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Generated over $3 million in sales annually for eight consecutive years</w:t>
      </w:r>
      <w:r w:rsidR="00F33CB5">
        <w:rPr>
          <w:rFonts w:ascii="Calibri" w:hAnsi="Calibri" w:cs="Garamond"/>
          <w:bCs/>
          <w:iCs/>
          <w:color w:val="000000"/>
          <w:sz w:val="21"/>
          <w:szCs w:val="28"/>
        </w:rPr>
        <w:t xml:space="preserve"> </w:t>
      </w:r>
      <w:r>
        <w:rPr>
          <w:rFonts w:ascii="Calibri" w:hAnsi="Calibri" w:cs="Garamond"/>
          <w:bCs/>
          <w:iCs/>
          <w:color w:val="000000"/>
          <w:sz w:val="21"/>
          <w:szCs w:val="28"/>
        </w:rPr>
        <w:t xml:space="preserve"> </w:t>
      </w:r>
    </w:p>
    <w:p w14:paraId="1CD9DEF3" w14:textId="77777777" w:rsidR="00277A4C" w:rsidRDefault="001E4198" w:rsidP="002A0B6A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Exceeded 300% of target for pump sales in 2012, receiving top honors from management</w:t>
      </w:r>
    </w:p>
    <w:p w14:paraId="6D4AE0D3" w14:textId="77777777" w:rsidR="001E4198" w:rsidRPr="007E1C33" w:rsidRDefault="001E4198" w:rsidP="001E4198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Based on performance was selected to lead a pilot web-based lead generation program</w:t>
      </w:r>
    </w:p>
    <w:p w14:paraId="4CC53A23" w14:textId="77777777" w:rsidR="008F03E7" w:rsidRDefault="008F03E7" w:rsidP="001E4198">
      <w:pPr>
        <w:tabs>
          <w:tab w:val="right" w:pos="9936"/>
        </w:tabs>
        <w:spacing w:after="60"/>
        <w:rPr>
          <w:rFonts w:ascii="Calibri" w:hAnsi="Calibri" w:cs="Garamond"/>
          <w:b/>
          <w:bCs/>
          <w:iCs/>
          <w:color w:val="000000"/>
          <w:sz w:val="20"/>
        </w:rPr>
      </w:pPr>
    </w:p>
    <w:p w14:paraId="455424DC" w14:textId="77777777" w:rsidR="001E4198" w:rsidRPr="00B57A3F" w:rsidRDefault="008F03E7" w:rsidP="001E4198">
      <w:pPr>
        <w:tabs>
          <w:tab w:val="right" w:pos="9936"/>
        </w:tabs>
        <w:spacing w:after="60"/>
        <w:rPr>
          <w:rFonts w:ascii="Calibri" w:hAnsi="Calibri" w:cs="Garamond"/>
          <w:b/>
          <w:bCs/>
          <w:color w:val="000000"/>
          <w:sz w:val="20"/>
        </w:rPr>
      </w:pPr>
      <w:r>
        <w:rPr>
          <w:rFonts w:ascii="Calibri" w:hAnsi="Calibri" w:cs="Garamond"/>
          <w:b/>
          <w:bCs/>
          <w:iCs/>
          <w:color w:val="000000"/>
          <w:sz w:val="20"/>
        </w:rPr>
        <w:t xml:space="preserve">Employer: </w:t>
      </w:r>
      <w:r w:rsidR="001E4198">
        <w:rPr>
          <w:rFonts w:ascii="Calibri" w:hAnsi="Calibri" w:cs="Garamond"/>
          <w:b/>
          <w:bCs/>
          <w:iCs/>
          <w:color w:val="000000"/>
          <w:sz w:val="20"/>
        </w:rPr>
        <w:t>King County Publications, Inc.</w:t>
      </w:r>
      <w:r w:rsidR="001E4198" w:rsidRPr="00B57A3F">
        <w:rPr>
          <w:rFonts w:ascii="Calibri" w:hAnsi="Calibri" w:cs="Garamond"/>
          <w:b/>
          <w:bCs/>
          <w:iCs/>
          <w:color w:val="000000"/>
          <w:sz w:val="20"/>
        </w:rPr>
        <w:tab/>
      </w:r>
      <w:r>
        <w:rPr>
          <w:rFonts w:ascii="Calibri" w:hAnsi="Calibri" w:cs="Garamond"/>
          <w:b/>
          <w:bCs/>
          <w:iCs/>
          <w:color w:val="000000"/>
          <w:sz w:val="20"/>
        </w:rPr>
        <w:t xml:space="preserve">Location: </w:t>
      </w:r>
      <w:r w:rsidR="001E4198">
        <w:rPr>
          <w:rFonts w:ascii="Calibri" w:hAnsi="Calibri" w:cs="Garamond"/>
          <w:b/>
          <w:bCs/>
          <w:iCs/>
          <w:color w:val="000000"/>
          <w:sz w:val="20"/>
        </w:rPr>
        <w:t>Seattle, WA</w:t>
      </w:r>
    </w:p>
    <w:p w14:paraId="4816E516" w14:textId="77777777" w:rsidR="001E4198" w:rsidRPr="007E1C33" w:rsidRDefault="001E4198" w:rsidP="008F03E7">
      <w:pPr>
        <w:tabs>
          <w:tab w:val="right" w:pos="9360"/>
        </w:tabs>
        <w:spacing w:after="100"/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King County Publications, Inc. is a regional network of ten community-based newspapers in the Greater Seattle Area.  </w:t>
      </w:r>
    </w:p>
    <w:p w14:paraId="315F5CAD" w14:textId="77777777" w:rsidR="001E4198" w:rsidRPr="007E1C33" w:rsidRDefault="008F03E7" w:rsidP="008F03E7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color w:val="000000"/>
          <w:sz w:val="21"/>
          <w:szCs w:val="28"/>
        </w:rPr>
      </w:pP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Position: </w:t>
      </w:r>
      <w:r w:rsidR="001E4198">
        <w:rPr>
          <w:rFonts w:ascii="Calibri" w:hAnsi="Calibri" w:cs="Garamond"/>
          <w:b/>
          <w:bCs/>
          <w:i/>
          <w:color w:val="000000"/>
          <w:sz w:val="21"/>
          <w:szCs w:val="28"/>
        </w:rPr>
        <w:t>Sales Account Manager</w:t>
      </w:r>
      <w:r w:rsidR="001E4198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ab/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Tenure: 2006 </w:t>
      </w:r>
      <w:r w:rsidR="001E4198"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>–</w:t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 2007</w:t>
      </w:r>
    </w:p>
    <w:p w14:paraId="327330F7" w14:textId="77777777" w:rsidR="008F03E7" w:rsidRDefault="008F03E7" w:rsidP="001E4198">
      <w:pPr>
        <w:tabs>
          <w:tab w:val="left" w:pos="720"/>
          <w:tab w:val="left" w:pos="1440"/>
          <w:tab w:val="right" w:pos="9936"/>
        </w:tabs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r w:rsidRPr="008F03E7">
        <w:rPr>
          <w:rStyle w:val="Emphasis"/>
          <w:rFonts w:ascii="Calibri" w:hAnsi="Calibri"/>
          <w:color w:val="000000"/>
          <w:sz w:val="21"/>
          <w:szCs w:val="28"/>
        </w:rPr>
        <w:t xml:space="preserve">As a field-based Sales Account Manager I successfully achieved advertising sales targets by developing clients within the territory.  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The role included all aspects of account management including prospecting, client development, </w:t>
      </w:r>
      <w:r w:rsidR="00991CE7">
        <w:rPr>
          <w:rStyle w:val="Emphasis"/>
          <w:rFonts w:ascii="Calibri" w:hAnsi="Calibri"/>
          <w:color w:val="000000"/>
          <w:sz w:val="21"/>
          <w:szCs w:val="28"/>
        </w:rPr>
        <w:t xml:space="preserve">marketing strategy development, 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 xml:space="preserve">price negotiations, </w:t>
      </w:r>
      <w:r w:rsidR="00991CE7">
        <w:rPr>
          <w:rStyle w:val="Emphasis"/>
          <w:rFonts w:ascii="Calibri" w:hAnsi="Calibri"/>
          <w:color w:val="000000"/>
          <w:sz w:val="21"/>
          <w:szCs w:val="28"/>
        </w:rPr>
        <w:t xml:space="preserve">customer issue resolution, and client invoicing.  </w:t>
      </w:r>
      <w:r w:rsidRPr="008F03E7">
        <w:rPr>
          <w:rStyle w:val="Emphasis"/>
          <w:rFonts w:ascii="Calibri" w:hAnsi="Calibri"/>
          <w:color w:val="000000"/>
          <w:sz w:val="21"/>
          <w:szCs w:val="28"/>
        </w:rPr>
        <w:t>The company was acquired and consolidated by a larger company in 2007, leading to the elimination of my position.</w:t>
      </w:r>
    </w:p>
    <w:p w14:paraId="4F915A82" w14:textId="77777777" w:rsidR="00091C85" w:rsidRDefault="00091C85" w:rsidP="00091C85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Exceeded monthly sales targets in nearly every month employed, 18 of 24 months</w:t>
      </w:r>
    </w:p>
    <w:p w14:paraId="57AFC593" w14:textId="33A94FB0" w:rsidR="008F03E7" w:rsidRDefault="008F03E7" w:rsidP="008F03E7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Developed four new clients into marquee accounts</w:t>
      </w:r>
      <w:r w:rsidR="00991CE7">
        <w:rPr>
          <w:rFonts w:ascii="Calibri" w:hAnsi="Calibri" w:cs="Garamond"/>
          <w:bCs/>
          <w:iCs/>
          <w:color w:val="000000"/>
          <w:sz w:val="21"/>
          <w:szCs w:val="28"/>
        </w:rPr>
        <w:t xml:space="preserve"> in one year</w:t>
      </w:r>
      <w:r>
        <w:rPr>
          <w:rFonts w:ascii="Calibri" w:hAnsi="Calibri" w:cs="Garamond"/>
          <w:bCs/>
          <w:iCs/>
          <w:color w:val="000000"/>
          <w:sz w:val="21"/>
          <w:szCs w:val="28"/>
        </w:rPr>
        <w:t>, 33% over the target assigned by management</w:t>
      </w:r>
    </w:p>
    <w:p w14:paraId="0D3B8461" w14:textId="77777777" w:rsidR="005558B7" w:rsidRDefault="005558B7" w:rsidP="005558B7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Achieved top rep in 2007</w:t>
      </w:r>
    </w:p>
    <w:p w14:paraId="4DAB1F18" w14:textId="77777777" w:rsidR="001E4198" w:rsidRDefault="001E4198" w:rsidP="001E4198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/>
          <w:color w:val="000000"/>
          <w:sz w:val="21"/>
          <w:szCs w:val="28"/>
        </w:rPr>
      </w:pPr>
    </w:p>
    <w:p w14:paraId="38D4B7E2" w14:textId="77777777" w:rsidR="00991CE7" w:rsidRPr="00B57A3F" w:rsidRDefault="00991CE7" w:rsidP="00991CE7">
      <w:pPr>
        <w:tabs>
          <w:tab w:val="right" w:pos="9936"/>
        </w:tabs>
        <w:spacing w:after="60"/>
        <w:rPr>
          <w:rFonts w:ascii="Calibri" w:hAnsi="Calibri" w:cs="Garamond"/>
          <w:b/>
          <w:bCs/>
          <w:color w:val="000000"/>
          <w:sz w:val="20"/>
        </w:rPr>
      </w:pPr>
      <w:r>
        <w:rPr>
          <w:rFonts w:ascii="Calibri" w:hAnsi="Calibri" w:cs="Garamond"/>
          <w:b/>
          <w:bCs/>
          <w:iCs/>
          <w:color w:val="000000"/>
          <w:sz w:val="20"/>
        </w:rPr>
        <w:t xml:space="preserve">Employer: </w:t>
      </w:r>
      <w:proofErr w:type="spellStart"/>
      <w:r>
        <w:rPr>
          <w:rFonts w:ascii="Calibri" w:hAnsi="Calibri" w:cs="Garamond"/>
          <w:b/>
          <w:bCs/>
          <w:iCs/>
          <w:color w:val="000000"/>
          <w:sz w:val="20"/>
        </w:rPr>
        <w:t>Netdesk</w:t>
      </w:r>
      <w:proofErr w:type="spellEnd"/>
      <w:r>
        <w:rPr>
          <w:rFonts w:ascii="Calibri" w:hAnsi="Calibri" w:cs="Garamond"/>
          <w:b/>
          <w:bCs/>
          <w:iCs/>
          <w:color w:val="000000"/>
          <w:sz w:val="20"/>
        </w:rPr>
        <w:t xml:space="preserve"> Corporation</w:t>
      </w:r>
      <w:r w:rsidRPr="00B57A3F">
        <w:rPr>
          <w:rFonts w:ascii="Calibri" w:hAnsi="Calibri" w:cs="Garamond"/>
          <w:b/>
          <w:bCs/>
          <w:iCs/>
          <w:color w:val="000000"/>
          <w:sz w:val="20"/>
        </w:rPr>
        <w:tab/>
      </w:r>
      <w:r>
        <w:rPr>
          <w:rFonts w:ascii="Calibri" w:hAnsi="Calibri" w:cs="Garamond"/>
          <w:b/>
          <w:bCs/>
          <w:iCs/>
          <w:color w:val="000000"/>
          <w:sz w:val="20"/>
        </w:rPr>
        <w:t>Location: Seattle, WA</w:t>
      </w:r>
    </w:p>
    <w:p w14:paraId="539F1C9C" w14:textId="77777777" w:rsidR="00991CE7" w:rsidRPr="007E1C33" w:rsidRDefault="00991CE7" w:rsidP="005558B7">
      <w:pPr>
        <w:tabs>
          <w:tab w:val="right" w:pos="9360"/>
        </w:tabs>
        <w:spacing w:after="100"/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proofErr w:type="spellStart"/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>Netdesk</w:t>
      </w:r>
      <w:proofErr w:type="spellEnd"/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 Corporation is a small business that develops and delivers Microsoft technical training programs to small</w:t>
      </w:r>
      <w:r w:rsidR="005558B7"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 xml:space="preserve">, mid-sized, and large </w:t>
      </w:r>
      <w:r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  <w:t>businesses within the Pacific Northwest.</w:t>
      </w:r>
    </w:p>
    <w:p w14:paraId="1A197FC4" w14:textId="77777777" w:rsidR="00991CE7" w:rsidRPr="007E1C33" w:rsidRDefault="00991CE7" w:rsidP="00991CE7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color w:val="000000"/>
          <w:sz w:val="21"/>
          <w:szCs w:val="28"/>
        </w:rPr>
      </w:pP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>Position: Sales Representative</w:t>
      </w:r>
      <w:r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ab/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Tenure: 2004 </w:t>
      </w:r>
      <w:r w:rsidRPr="007E1C33">
        <w:rPr>
          <w:rFonts w:ascii="Calibri" w:hAnsi="Calibri" w:cs="Garamond"/>
          <w:b/>
          <w:bCs/>
          <w:i/>
          <w:color w:val="000000"/>
          <w:sz w:val="21"/>
          <w:szCs w:val="28"/>
        </w:rPr>
        <w:t>–</w:t>
      </w:r>
      <w:r>
        <w:rPr>
          <w:rFonts w:ascii="Calibri" w:hAnsi="Calibri" w:cs="Garamond"/>
          <w:b/>
          <w:bCs/>
          <w:i/>
          <w:color w:val="000000"/>
          <w:sz w:val="21"/>
          <w:szCs w:val="28"/>
        </w:rPr>
        <w:t xml:space="preserve"> 2006</w:t>
      </w:r>
    </w:p>
    <w:p w14:paraId="5F4735AD" w14:textId="77777777" w:rsidR="00991CE7" w:rsidRDefault="00991CE7" w:rsidP="005558B7">
      <w:pPr>
        <w:tabs>
          <w:tab w:val="left" w:pos="720"/>
          <w:tab w:val="left" w:pos="1440"/>
          <w:tab w:val="right" w:pos="9936"/>
        </w:tabs>
        <w:rPr>
          <w:rStyle w:val="Emphasis"/>
          <w:rFonts w:ascii="Calibri" w:hAnsi="Calibri"/>
          <w:i w:val="0"/>
          <w:smallCaps/>
          <w:color w:val="000000"/>
          <w:sz w:val="21"/>
          <w:szCs w:val="28"/>
        </w:rPr>
      </w:pPr>
      <w:r w:rsidRPr="008F03E7">
        <w:rPr>
          <w:rStyle w:val="Emphasis"/>
          <w:rFonts w:ascii="Calibri" w:hAnsi="Calibri"/>
          <w:color w:val="000000"/>
          <w:sz w:val="21"/>
          <w:szCs w:val="28"/>
        </w:rPr>
        <w:t>As a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 xml:space="preserve">n outside Sales Representative my role was to prospect and close new clients for </w:t>
      </w:r>
      <w:proofErr w:type="spellStart"/>
      <w:r w:rsidR="006A1C56">
        <w:rPr>
          <w:rStyle w:val="Emphasis"/>
          <w:rFonts w:ascii="Calibri" w:hAnsi="Calibri"/>
          <w:color w:val="000000"/>
          <w:sz w:val="21"/>
          <w:szCs w:val="28"/>
        </w:rPr>
        <w:t>Netdesk’s</w:t>
      </w:r>
      <w:proofErr w:type="spellEnd"/>
      <w:r w:rsidR="006A1C56">
        <w:rPr>
          <w:rStyle w:val="Emphasis"/>
          <w:rFonts w:ascii="Calibri" w:hAnsi="Calibri"/>
          <w:color w:val="000000"/>
          <w:sz w:val="21"/>
          <w:szCs w:val="28"/>
        </w:rPr>
        <w:t xml:space="preserve"> training solution.  The role included cold calling, field-based 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prospecting, 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>and negotiation of purchasing terms.</w:t>
      </w:r>
      <w:r>
        <w:rPr>
          <w:rStyle w:val="Emphasis"/>
          <w:rFonts w:ascii="Calibri" w:hAnsi="Calibri"/>
          <w:color w:val="000000"/>
          <w:sz w:val="21"/>
          <w:szCs w:val="28"/>
        </w:rPr>
        <w:t xml:space="preserve"> 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>After two years I voluntarily resigned from this position to seek a</w:t>
      </w:r>
      <w:r w:rsidR="005558B7">
        <w:rPr>
          <w:rStyle w:val="Emphasis"/>
          <w:rFonts w:ascii="Calibri" w:hAnsi="Calibri"/>
          <w:color w:val="000000"/>
          <w:sz w:val="21"/>
          <w:szCs w:val="28"/>
        </w:rPr>
        <w:t xml:space="preserve"> 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 xml:space="preserve">career </w:t>
      </w:r>
      <w:r w:rsidR="005558B7">
        <w:rPr>
          <w:rStyle w:val="Emphasis"/>
          <w:rFonts w:ascii="Calibri" w:hAnsi="Calibri"/>
          <w:color w:val="000000"/>
          <w:sz w:val="21"/>
          <w:szCs w:val="28"/>
        </w:rPr>
        <w:t>advancement</w:t>
      </w:r>
      <w:r w:rsidR="006A1C56">
        <w:rPr>
          <w:rStyle w:val="Emphasis"/>
          <w:rFonts w:ascii="Calibri" w:hAnsi="Calibri"/>
          <w:color w:val="000000"/>
          <w:sz w:val="21"/>
          <w:szCs w:val="28"/>
        </w:rPr>
        <w:t xml:space="preserve"> opportunity.</w:t>
      </w:r>
    </w:p>
    <w:p w14:paraId="49E325E2" w14:textId="77777777" w:rsidR="00991CE7" w:rsidRDefault="006A1C56" w:rsidP="00991CE7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Met sales targets in two of two years of service, narrowly exceeded the sales target in my second year</w:t>
      </w:r>
    </w:p>
    <w:p w14:paraId="2A31287E" w14:textId="77777777" w:rsidR="005558B7" w:rsidRDefault="005558B7" w:rsidP="00991CE7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Successfully closed several strategic accounts including Boeing, PACCAR, Washington Mutual, and Nordstrom</w:t>
      </w:r>
    </w:p>
    <w:p w14:paraId="3AEB3800" w14:textId="77777777" w:rsidR="005558B7" w:rsidRDefault="005558B7" w:rsidP="00991CE7">
      <w:pPr>
        <w:numPr>
          <w:ilvl w:val="0"/>
          <w:numId w:val="1"/>
        </w:numPr>
        <w:rPr>
          <w:rFonts w:ascii="Calibri" w:hAnsi="Calibri" w:cs="Garamond"/>
          <w:bCs/>
          <w:iCs/>
          <w:color w:val="000000"/>
          <w:sz w:val="21"/>
          <w:szCs w:val="28"/>
        </w:rPr>
      </w:pPr>
      <w:r>
        <w:rPr>
          <w:rFonts w:ascii="Calibri" w:hAnsi="Calibri" w:cs="Garamond"/>
          <w:bCs/>
          <w:iCs/>
          <w:color w:val="000000"/>
          <w:sz w:val="21"/>
          <w:szCs w:val="28"/>
        </w:rPr>
        <w:t>Recognized by management as a “Rookie of the Year”</w:t>
      </w:r>
    </w:p>
    <w:p w14:paraId="07F86F18" w14:textId="77777777" w:rsidR="00991CE7" w:rsidRDefault="00991CE7" w:rsidP="001E4198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/>
          <w:color w:val="000000"/>
          <w:sz w:val="21"/>
          <w:szCs w:val="28"/>
        </w:rPr>
      </w:pPr>
    </w:p>
    <w:p w14:paraId="60CAA663" w14:textId="77777777" w:rsidR="00317165" w:rsidRPr="00C92D65" w:rsidRDefault="005558B7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Cs/>
          <w:color w:val="000000"/>
          <w:sz w:val="21"/>
          <w:szCs w:val="28"/>
        </w:rPr>
      </w:pPr>
      <w:r w:rsidRPr="00C92D65">
        <w:rPr>
          <w:rFonts w:ascii="Calibri" w:hAnsi="Calibri" w:cs="Garamond"/>
          <w:b/>
          <w:bCs/>
          <w:iCs/>
          <w:color w:val="000000"/>
          <w:sz w:val="21"/>
          <w:szCs w:val="28"/>
        </w:rPr>
        <w:t>Other Notable Positions:</w:t>
      </w:r>
    </w:p>
    <w:p w14:paraId="595E066B" w14:textId="77777777" w:rsidR="005558B7" w:rsidRDefault="005558B7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iCs/>
          <w:color w:val="000000"/>
          <w:sz w:val="21"/>
          <w:szCs w:val="28"/>
        </w:rPr>
      </w:pPr>
      <w:r w:rsidRPr="005558B7">
        <w:rPr>
          <w:rFonts w:ascii="Calibri" w:hAnsi="Calibri" w:cs="Garamond"/>
          <w:iCs/>
          <w:color w:val="000000"/>
          <w:sz w:val="21"/>
          <w:szCs w:val="28"/>
        </w:rPr>
        <w:t>Employer: Aldridge &amp; Willis Marketing.   Position: Account Manager.   Tenure: 2003 – 2004.   Location: Seattle, WA</w:t>
      </w:r>
    </w:p>
    <w:p w14:paraId="07292AA4" w14:textId="77777777" w:rsidR="005558B7" w:rsidRDefault="005558B7" w:rsidP="005558B7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iCs/>
          <w:color w:val="000000"/>
          <w:sz w:val="21"/>
          <w:szCs w:val="28"/>
        </w:rPr>
      </w:pPr>
      <w:r>
        <w:rPr>
          <w:rFonts w:ascii="Calibri" w:hAnsi="Calibri" w:cs="Garamond"/>
          <w:iCs/>
          <w:color w:val="000000"/>
          <w:sz w:val="21"/>
          <w:szCs w:val="28"/>
        </w:rPr>
        <w:t>Employer: Varsity Communications.  Position: Account Rep.   Tenure:  2002 – 2003.  Location: Seattle, WA</w:t>
      </w:r>
    </w:p>
    <w:p w14:paraId="51557B0B" w14:textId="77777777" w:rsidR="005558B7" w:rsidRDefault="005558B7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iCs/>
          <w:color w:val="000000"/>
          <w:sz w:val="21"/>
          <w:szCs w:val="28"/>
        </w:rPr>
      </w:pPr>
      <w:r>
        <w:rPr>
          <w:rFonts w:ascii="Calibri" w:hAnsi="Calibri" w:cs="Garamond"/>
          <w:iCs/>
          <w:color w:val="000000"/>
          <w:sz w:val="21"/>
          <w:szCs w:val="28"/>
        </w:rPr>
        <w:t>Employer: New Century Media.   Position: Account Manager.   Tenure:  2001 – 2002.  Location: Seattle, WA</w:t>
      </w:r>
    </w:p>
    <w:p w14:paraId="575E27F1" w14:textId="77777777" w:rsidR="005558B7" w:rsidRPr="005558B7" w:rsidRDefault="005558B7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iCs/>
          <w:color w:val="000000"/>
          <w:sz w:val="21"/>
          <w:szCs w:val="28"/>
        </w:rPr>
      </w:pPr>
      <w:r>
        <w:rPr>
          <w:rFonts w:ascii="Calibri" w:hAnsi="Calibri" w:cs="Garamond"/>
          <w:iCs/>
          <w:color w:val="000000"/>
          <w:sz w:val="21"/>
          <w:szCs w:val="28"/>
        </w:rPr>
        <w:t xml:space="preserve">Employer: </w:t>
      </w:r>
      <w:proofErr w:type="spellStart"/>
      <w:r>
        <w:rPr>
          <w:rFonts w:ascii="Calibri" w:hAnsi="Calibri" w:cs="Garamond"/>
          <w:iCs/>
          <w:color w:val="000000"/>
          <w:sz w:val="21"/>
          <w:szCs w:val="28"/>
        </w:rPr>
        <w:t>Entercom</w:t>
      </w:r>
      <w:proofErr w:type="spellEnd"/>
      <w:r>
        <w:rPr>
          <w:rFonts w:ascii="Calibri" w:hAnsi="Calibri" w:cs="Garamond"/>
          <w:iCs/>
          <w:color w:val="000000"/>
          <w:sz w:val="21"/>
          <w:szCs w:val="28"/>
        </w:rPr>
        <w:t xml:space="preserve"> Portland.   Position: Account Manager.  Tenure: 2000 – 2001.  Location: Portland, OR</w:t>
      </w:r>
    </w:p>
    <w:p w14:paraId="522F2550" w14:textId="77777777" w:rsidR="005558B7" w:rsidRPr="007E1C33" w:rsidRDefault="005558B7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/>
          <w:color w:val="000000"/>
          <w:sz w:val="21"/>
          <w:szCs w:val="28"/>
        </w:rPr>
      </w:pPr>
    </w:p>
    <w:p w14:paraId="75B742F4" w14:textId="77777777" w:rsidR="000B5525" w:rsidRDefault="000B5525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/>
          <w:color w:val="000000"/>
          <w:sz w:val="20"/>
        </w:rPr>
      </w:pPr>
    </w:p>
    <w:p w14:paraId="12908321" w14:textId="77777777" w:rsidR="000B5525" w:rsidRDefault="000B5525" w:rsidP="00053953">
      <w:pPr>
        <w:tabs>
          <w:tab w:val="left" w:pos="720"/>
          <w:tab w:val="left" w:pos="1440"/>
          <w:tab w:val="right" w:pos="9936"/>
        </w:tabs>
        <w:rPr>
          <w:rFonts w:ascii="Calibri" w:hAnsi="Calibri" w:cs="Garamond"/>
          <w:b/>
          <w:bCs/>
          <w:i/>
          <w:color w:val="000000"/>
          <w:sz w:val="20"/>
        </w:rPr>
      </w:pPr>
    </w:p>
    <w:p w14:paraId="4D033F76" w14:textId="77777777" w:rsidR="00053953" w:rsidRPr="00B57A3F" w:rsidRDefault="00053953" w:rsidP="00053953">
      <w:pPr>
        <w:pBdr>
          <w:bottom w:val="single" w:sz="12" w:space="1" w:color="auto"/>
        </w:pBdr>
        <w:rPr>
          <w:rFonts w:ascii="Calibri" w:hAnsi="Calibri"/>
          <w:b/>
          <w:i/>
        </w:rPr>
      </w:pPr>
      <w:r w:rsidRPr="00B57A3F">
        <w:rPr>
          <w:rFonts w:ascii="Calibri" w:hAnsi="Calibri" w:cs="Garamond"/>
          <w:b/>
          <w:i/>
        </w:rPr>
        <w:t>Education</w:t>
      </w:r>
      <w:r w:rsidR="005558B7">
        <w:rPr>
          <w:rFonts w:ascii="Calibri" w:hAnsi="Calibri" w:cs="Garamond"/>
          <w:b/>
          <w:i/>
        </w:rPr>
        <w:t xml:space="preserve"> and </w:t>
      </w:r>
      <w:r w:rsidR="00B73FCB">
        <w:rPr>
          <w:rFonts w:ascii="Calibri" w:hAnsi="Calibri" w:cs="Garamond"/>
          <w:b/>
          <w:i/>
        </w:rPr>
        <w:t xml:space="preserve">Notable </w:t>
      </w:r>
      <w:r w:rsidR="005558B7">
        <w:rPr>
          <w:rFonts w:ascii="Calibri" w:hAnsi="Calibri" w:cs="Garamond"/>
          <w:b/>
          <w:i/>
        </w:rPr>
        <w:t>Certificates</w:t>
      </w:r>
    </w:p>
    <w:p w14:paraId="10A66DBC" w14:textId="77777777" w:rsidR="00053953" w:rsidRPr="00B57A3F" w:rsidRDefault="00053953" w:rsidP="00053953">
      <w:pPr>
        <w:rPr>
          <w:rFonts w:ascii="Calibri" w:hAnsi="Calibri"/>
          <w:sz w:val="20"/>
        </w:rPr>
      </w:pPr>
    </w:p>
    <w:p w14:paraId="5BCC6CEF" w14:textId="77777777" w:rsidR="00053953" w:rsidRPr="007E1C33" w:rsidRDefault="00053953" w:rsidP="00B73FCB">
      <w:pPr>
        <w:rPr>
          <w:rFonts w:ascii="Calibri" w:hAnsi="Calibri" w:cs="Garamond"/>
          <w:sz w:val="21"/>
          <w:szCs w:val="28"/>
        </w:rPr>
      </w:pPr>
      <w:r w:rsidRPr="007E1C33">
        <w:rPr>
          <w:rFonts w:ascii="Calibri" w:hAnsi="Calibri" w:cs="Garamond"/>
          <w:b/>
          <w:bCs/>
          <w:sz w:val="21"/>
          <w:szCs w:val="28"/>
        </w:rPr>
        <w:t xml:space="preserve">Bachelor of </w:t>
      </w:r>
      <w:r w:rsidR="00FA5DB3" w:rsidRPr="007E1C33">
        <w:rPr>
          <w:rFonts w:ascii="Calibri" w:hAnsi="Calibri" w:cs="Garamond"/>
          <w:b/>
          <w:bCs/>
          <w:sz w:val="21"/>
          <w:szCs w:val="28"/>
        </w:rPr>
        <w:t>Science</w:t>
      </w:r>
      <w:r w:rsidRPr="007E1C33">
        <w:rPr>
          <w:rFonts w:ascii="Calibri" w:hAnsi="Calibri" w:cs="Garamond"/>
          <w:b/>
          <w:bCs/>
          <w:sz w:val="21"/>
          <w:szCs w:val="28"/>
        </w:rPr>
        <w:t xml:space="preserve"> in </w:t>
      </w:r>
      <w:r w:rsidR="00B73FCB">
        <w:rPr>
          <w:rFonts w:ascii="Calibri" w:hAnsi="Calibri" w:cs="Garamond"/>
          <w:b/>
          <w:bCs/>
          <w:sz w:val="21"/>
          <w:szCs w:val="28"/>
        </w:rPr>
        <w:t>Communications</w:t>
      </w:r>
      <w:r w:rsidRPr="007E1C33">
        <w:rPr>
          <w:rFonts w:ascii="Calibri" w:hAnsi="Calibri" w:cs="Garamond"/>
          <w:b/>
          <w:bCs/>
          <w:sz w:val="21"/>
          <w:szCs w:val="28"/>
        </w:rPr>
        <w:t xml:space="preserve">, </w:t>
      </w:r>
      <w:r w:rsidRPr="007E1C33">
        <w:rPr>
          <w:rFonts w:ascii="Calibri" w:hAnsi="Calibri" w:cs="Garamond"/>
          <w:sz w:val="21"/>
          <w:szCs w:val="28"/>
        </w:rPr>
        <w:t>Washington</w:t>
      </w:r>
      <w:r w:rsidR="00B73FCB">
        <w:rPr>
          <w:rFonts w:ascii="Calibri" w:hAnsi="Calibri" w:cs="Garamond"/>
          <w:sz w:val="21"/>
          <w:szCs w:val="28"/>
        </w:rPr>
        <w:t xml:space="preserve"> State</w:t>
      </w:r>
      <w:r w:rsidRPr="007E1C33">
        <w:rPr>
          <w:rFonts w:ascii="Calibri" w:hAnsi="Calibri" w:cs="Garamond"/>
          <w:sz w:val="21"/>
          <w:szCs w:val="28"/>
        </w:rPr>
        <w:t xml:space="preserve"> University</w:t>
      </w:r>
      <w:r w:rsidR="00FA5DB3" w:rsidRPr="007E1C33">
        <w:rPr>
          <w:rFonts w:ascii="Calibri" w:hAnsi="Calibri" w:cs="Garamond"/>
          <w:sz w:val="21"/>
          <w:szCs w:val="28"/>
        </w:rPr>
        <w:t xml:space="preserve">, </w:t>
      </w:r>
      <w:r w:rsidR="00B73FCB">
        <w:rPr>
          <w:rFonts w:ascii="Calibri" w:hAnsi="Calibri" w:cs="Garamond"/>
          <w:sz w:val="21"/>
          <w:szCs w:val="28"/>
        </w:rPr>
        <w:t>Pullman</w:t>
      </w:r>
      <w:r w:rsidR="00FA5DB3" w:rsidRPr="007E1C33">
        <w:rPr>
          <w:rFonts w:ascii="Calibri" w:hAnsi="Calibri" w:cs="Garamond"/>
          <w:sz w:val="21"/>
          <w:szCs w:val="28"/>
        </w:rPr>
        <w:t>, WA</w:t>
      </w:r>
      <w:r w:rsidR="00E73954">
        <w:rPr>
          <w:rFonts w:ascii="Calibri" w:hAnsi="Calibri" w:cs="Garamond"/>
          <w:sz w:val="21"/>
          <w:szCs w:val="28"/>
        </w:rPr>
        <w:t xml:space="preserve"> (</w:t>
      </w:r>
      <w:r w:rsidR="00B73FCB">
        <w:rPr>
          <w:rFonts w:ascii="Calibri" w:hAnsi="Calibri" w:cs="Garamond"/>
          <w:sz w:val="21"/>
          <w:szCs w:val="28"/>
        </w:rPr>
        <w:t>2000</w:t>
      </w:r>
      <w:r w:rsidR="00E73954">
        <w:rPr>
          <w:rFonts w:ascii="Calibri" w:hAnsi="Calibri" w:cs="Garamond"/>
          <w:sz w:val="21"/>
          <w:szCs w:val="28"/>
        </w:rPr>
        <w:t>)</w:t>
      </w:r>
    </w:p>
    <w:p w14:paraId="4C7BEA09" w14:textId="77777777" w:rsidR="00B73FCB" w:rsidRDefault="00B73FCB" w:rsidP="00B73FCB">
      <w:pPr>
        <w:numPr>
          <w:ilvl w:val="0"/>
          <w:numId w:val="7"/>
        </w:numPr>
        <w:rPr>
          <w:rFonts w:ascii="Calibri" w:hAnsi="Calibri" w:cs="Garamond"/>
          <w:sz w:val="21"/>
          <w:szCs w:val="28"/>
        </w:rPr>
      </w:pPr>
      <w:r>
        <w:rPr>
          <w:rFonts w:ascii="Calibri" w:hAnsi="Calibri" w:cs="Garamond"/>
          <w:sz w:val="21"/>
          <w:szCs w:val="28"/>
        </w:rPr>
        <w:t>Performed duties of Director and Assistant Producer for a weekly public access cable program</w:t>
      </w:r>
    </w:p>
    <w:p w14:paraId="48CE339C" w14:textId="77777777" w:rsidR="00B73FCB" w:rsidRDefault="00B73FCB" w:rsidP="00B73FCB">
      <w:pPr>
        <w:rPr>
          <w:rFonts w:ascii="Calibri" w:hAnsi="Calibri" w:cs="Garamond"/>
          <w:b/>
          <w:bCs/>
          <w:sz w:val="21"/>
          <w:szCs w:val="28"/>
        </w:rPr>
      </w:pPr>
    </w:p>
    <w:p w14:paraId="299EC76F" w14:textId="77777777" w:rsidR="00B73FCB" w:rsidRDefault="00B73FCB" w:rsidP="00B73FCB">
      <w:pPr>
        <w:rPr>
          <w:rFonts w:ascii="Calibri" w:hAnsi="Calibri" w:cs="Garamond"/>
          <w:b/>
          <w:bCs/>
          <w:sz w:val="21"/>
          <w:szCs w:val="28"/>
        </w:rPr>
      </w:pPr>
      <w:r>
        <w:rPr>
          <w:rFonts w:ascii="Calibri" w:hAnsi="Calibri" w:cs="Garamond"/>
          <w:b/>
          <w:bCs/>
          <w:sz w:val="21"/>
          <w:szCs w:val="28"/>
        </w:rPr>
        <w:t>Microsoft Solution Selling Certification (2005)</w:t>
      </w:r>
    </w:p>
    <w:p w14:paraId="4B55A60B" w14:textId="77777777" w:rsidR="00B73FCB" w:rsidRDefault="00B73FCB" w:rsidP="00B73FCB">
      <w:pPr>
        <w:rPr>
          <w:rFonts w:ascii="Calibri" w:hAnsi="Calibri" w:cs="Garamond"/>
          <w:b/>
          <w:bCs/>
          <w:sz w:val="21"/>
          <w:szCs w:val="28"/>
        </w:rPr>
      </w:pPr>
      <w:r>
        <w:rPr>
          <w:rFonts w:ascii="Calibri" w:hAnsi="Calibri" w:cs="Garamond"/>
          <w:b/>
          <w:bCs/>
          <w:sz w:val="21"/>
          <w:szCs w:val="28"/>
        </w:rPr>
        <w:t>Medtronic Solution Selling Certification (2010)</w:t>
      </w:r>
    </w:p>
    <w:p w14:paraId="54FB1B2D" w14:textId="77777777" w:rsidR="00B73FCB" w:rsidRDefault="00B73FCB" w:rsidP="00053953">
      <w:pPr>
        <w:rPr>
          <w:rFonts w:ascii="Calibri" w:hAnsi="Calibri" w:cs="Garamond"/>
          <w:color w:val="000000"/>
          <w:sz w:val="20"/>
        </w:rPr>
      </w:pPr>
    </w:p>
    <w:p w14:paraId="404E75CC" w14:textId="77777777" w:rsidR="000B5525" w:rsidRPr="00B57A3F" w:rsidRDefault="000B5525" w:rsidP="00053953">
      <w:pPr>
        <w:rPr>
          <w:rFonts w:ascii="Calibri" w:hAnsi="Calibri" w:cs="Garamond"/>
          <w:color w:val="000000"/>
          <w:sz w:val="20"/>
        </w:rPr>
      </w:pPr>
    </w:p>
    <w:p w14:paraId="1D09F4E5" w14:textId="77777777" w:rsidR="00053953" w:rsidRPr="00B57A3F" w:rsidRDefault="00B73FCB" w:rsidP="00053953">
      <w:pPr>
        <w:pBdr>
          <w:bottom w:val="single" w:sz="12" w:space="1" w:color="auto"/>
        </w:pBdr>
        <w:rPr>
          <w:rFonts w:ascii="Calibri" w:hAnsi="Calibri"/>
          <w:b/>
          <w:i/>
        </w:rPr>
      </w:pPr>
      <w:r>
        <w:rPr>
          <w:rFonts w:ascii="Calibri" w:hAnsi="Calibri" w:cs="Garamond"/>
          <w:b/>
          <w:i/>
        </w:rPr>
        <w:t>Personal</w:t>
      </w:r>
      <w:r w:rsidR="00EC5D3E">
        <w:rPr>
          <w:rFonts w:ascii="Calibri" w:hAnsi="Calibri" w:cs="Garamond"/>
          <w:b/>
          <w:i/>
        </w:rPr>
        <w:t xml:space="preserve"> Note</w:t>
      </w:r>
      <w:r>
        <w:rPr>
          <w:rFonts w:ascii="Calibri" w:hAnsi="Calibri" w:cs="Garamond"/>
          <w:b/>
          <w:i/>
        </w:rPr>
        <w:t xml:space="preserve"> </w:t>
      </w:r>
    </w:p>
    <w:p w14:paraId="2204AA3E" w14:textId="77777777" w:rsidR="00053953" w:rsidRPr="00B57A3F" w:rsidRDefault="00053953" w:rsidP="00053953">
      <w:pPr>
        <w:rPr>
          <w:rFonts w:ascii="Calibri" w:hAnsi="Calibri" w:cs="Garamond"/>
          <w:color w:val="000000"/>
          <w:sz w:val="20"/>
        </w:rPr>
      </w:pPr>
    </w:p>
    <w:p w14:paraId="2803D714" w14:textId="77777777" w:rsidR="00053953" w:rsidRPr="00EC5D3E" w:rsidRDefault="00B73FCB" w:rsidP="00EC5D3E">
      <w:pPr>
        <w:rPr>
          <w:rFonts w:ascii="Calibri" w:hAnsi="Calibri" w:cs="Garamond"/>
          <w:bCs/>
          <w:color w:val="000000"/>
          <w:sz w:val="21"/>
          <w:szCs w:val="28"/>
        </w:rPr>
      </w:pPr>
      <w:r w:rsidRPr="00EC5D3E">
        <w:rPr>
          <w:rFonts w:ascii="Calibri" w:hAnsi="Calibri" w:cs="Garamond"/>
          <w:bCs/>
          <w:color w:val="000000"/>
          <w:sz w:val="21"/>
          <w:szCs w:val="28"/>
        </w:rPr>
        <w:t xml:space="preserve">I’m a highly competitive person </w:t>
      </w:r>
      <w:r w:rsidR="00C92D65">
        <w:rPr>
          <w:rFonts w:ascii="Calibri" w:hAnsi="Calibri" w:cs="Garamond"/>
          <w:bCs/>
          <w:color w:val="000000"/>
          <w:sz w:val="21"/>
          <w:szCs w:val="28"/>
        </w:rPr>
        <w:t xml:space="preserve">and passionate sports fan (the </w:t>
      </w:r>
      <w:r w:rsidRPr="00EC5D3E">
        <w:rPr>
          <w:rFonts w:ascii="Calibri" w:hAnsi="Calibri" w:cs="Garamond"/>
          <w:bCs/>
          <w:color w:val="000000"/>
          <w:sz w:val="21"/>
          <w:szCs w:val="28"/>
        </w:rPr>
        <w:t xml:space="preserve">Seahawks, WSU Cougars, </w:t>
      </w:r>
      <w:r w:rsidR="00EC5D3E">
        <w:rPr>
          <w:rFonts w:ascii="Calibri" w:hAnsi="Calibri" w:cs="Garamond"/>
          <w:bCs/>
          <w:color w:val="000000"/>
          <w:sz w:val="21"/>
          <w:szCs w:val="28"/>
        </w:rPr>
        <w:t xml:space="preserve">Mariners and </w:t>
      </w:r>
      <w:r w:rsidRPr="00EC5D3E">
        <w:rPr>
          <w:rFonts w:ascii="Calibri" w:hAnsi="Calibri" w:cs="Garamond"/>
          <w:bCs/>
          <w:color w:val="000000"/>
          <w:sz w:val="21"/>
          <w:szCs w:val="28"/>
        </w:rPr>
        <w:t>Spurs are at the top of my list</w:t>
      </w:r>
      <w:r w:rsidR="00C92D65">
        <w:rPr>
          <w:rFonts w:ascii="Calibri" w:hAnsi="Calibri" w:cs="Garamond"/>
          <w:bCs/>
          <w:color w:val="000000"/>
          <w:sz w:val="21"/>
          <w:szCs w:val="28"/>
        </w:rPr>
        <w:t>)</w:t>
      </w:r>
      <w:r w:rsidRPr="00EC5D3E">
        <w:rPr>
          <w:rFonts w:ascii="Calibri" w:hAnsi="Calibri" w:cs="Garamond"/>
          <w:bCs/>
          <w:color w:val="000000"/>
          <w:sz w:val="21"/>
          <w:szCs w:val="28"/>
        </w:rPr>
        <w:t xml:space="preserve">.  In my spare time I thoroughly enjoy going on runs of (slowly) increasing distances.  </w:t>
      </w:r>
      <w:r w:rsidR="00EC5D3E" w:rsidRPr="00EC5D3E">
        <w:rPr>
          <w:rFonts w:ascii="Calibri" w:hAnsi="Calibri" w:cs="Garamond"/>
          <w:bCs/>
          <w:color w:val="000000"/>
          <w:sz w:val="21"/>
          <w:szCs w:val="28"/>
        </w:rPr>
        <w:t xml:space="preserve">I love great music and </w:t>
      </w:r>
      <w:r w:rsidR="00EC5D3E">
        <w:rPr>
          <w:rFonts w:ascii="Calibri" w:hAnsi="Calibri" w:cs="Garamond"/>
          <w:bCs/>
          <w:color w:val="000000"/>
          <w:sz w:val="21"/>
          <w:szCs w:val="28"/>
        </w:rPr>
        <w:t>spending time with my five nieces and nephews.</w:t>
      </w:r>
    </w:p>
    <w:sectPr w:rsidR="00053953" w:rsidRPr="00EC5D3E" w:rsidSect="00523591">
      <w:footerReference w:type="default" r:id="rId9"/>
      <w:pgSz w:w="12240" w:h="15840"/>
      <w:pgMar w:top="1152" w:right="1152" w:bottom="45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A9DEC" w14:textId="77777777" w:rsidR="009532FC" w:rsidRDefault="009532FC">
      <w:r>
        <w:separator/>
      </w:r>
    </w:p>
  </w:endnote>
  <w:endnote w:type="continuationSeparator" w:id="0">
    <w:p w14:paraId="4E423956" w14:textId="77777777" w:rsidR="009532FC" w:rsidRDefault="0095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8EF1C0t00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3A7CA" w14:textId="77777777" w:rsidR="000B33C3" w:rsidRPr="00133CBB" w:rsidRDefault="00C92D65" w:rsidP="00053953">
    <w:pPr>
      <w:pStyle w:val="Footer"/>
      <w:jc w:val="right"/>
      <w:rPr>
        <w:rFonts w:ascii="Calibri" w:hAnsi="Calibri"/>
        <w:b/>
        <w:i/>
        <w:color w:val="808080"/>
        <w:sz w:val="20"/>
      </w:rPr>
    </w:pPr>
    <w:r>
      <w:rPr>
        <w:rFonts w:ascii="Calibri" w:hAnsi="Calibri"/>
        <w:b/>
        <w:i/>
        <w:color w:val="808080"/>
        <w:sz w:val="20"/>
      </w:rPr>
      <w:t>Aaron</w:t>
    </w:r>
    <w:r w:rsidR="000B33C3">
      <w:rPr>
        <w:rFonts w:ascii="Calibri" w:hAnsi="Calibri"/>
        <w:b/>
        <w:i/>
        <w:color w:val="808080"/>
        <w:sz w:val="20"/>
      </w:rPr>
      <w:t xml:space="preserve"> Landon </w:t>
    </w:r>
    <w:r w:rsidR="000B33C3" w:rsidRPr="00133CBB">
      <w:rPr>
        <w:rFonts w:ascii="Calibri" w:hAnsi="Calibri"/>
        <w:b/>
        <w:i/>
        <w:color w:val="808080"/>
        <w:sz w:val="20"/>
      </w:rPr>
      <w:t xml:space="preserve">Resume </w:t>
    </w:r>
    <w:r w:rsidR="000B33C3" w:rsidRPr="00133CBB">
      <w:rPr>
        <w:rFonts w:ascii="Calibri" w:hAnsi="Calibri"/>
        <w:b/>
        <w:i/>
        <w:color w:val="808080"/>
        <w:sz w:val="20"/>
      </w:rPr>
      <w:sym w:font="Symbol" w:char="F0B7"/>
    </w:r>
    <w:r w:rsidR="000B33C3" w:rsidRPr="00133CBB">
      <w:rPr>
        <w:rFonts w:ascii="Calibri" w:hAnsi="Calibri"/>
        <w:b/>
        <w:i/>
        <w:color w:val="808080"/>
        <w:sz w:val="20"/>
      </w:rPr>
      <w:t xml:space="preserve"> Page </w: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begin"/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instrText xml:space="preserve"> PAGE </w:instrTex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separate"/>
    </w:r>
    <w:r w:rsidR="00B06B25">
      <w:rPr>
        <w:rStyle w:val="PageNumber"/>
        <w:rFonts w:ascii="Calibri" w:hAnsi="Calibri"/>
        <w:b/>
        <w:i/>
        <w:noProof/>
        <w:color w:val="808080"/>
        <w:sz w:val="20"/>
      </w:rPr>
      <w:t>1</w: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end"/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t xml:space="preserve"> of </w: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begin"/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instrText xml:space="preserve"> NUMPAGES </w:instrTex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separate"/>
    </w:r>
    <w:r w:rsidR="00B06B25">
      <w:rPr>
        <w:rStyle w:val="PageNumber"/>
        <w:rFonts w:ascii="Calibri" w:hAnsi="Calibri"/>
        <w:b/>
        <w:i/>
        <w:noProof/>
        <w:color w:val="808080"/>
        <w:sz w:val="20"/>
      </w:rPr>
      <w:t>2</w:t>
    </w:r>
    <w:r w:rsidR="000B33C3" w:rsidRPr="00133CBB">
      <w:rPr>
        <w:rStyle w:val="PageNumber"/>
        <w:rFonts w:ascii="Calibri" w:hAnsi="Calibri"/>
        <w:b/>
        <w:i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B7DC2" w14:textId="77777777" w:rsidR="009532FC" w:rsidRDefault="009532FC">
      <w:r>
        <w:separator/>
      </w:r>
    </w:p>
  </w:footnote>
  <w:footnote w:type="continuationSeparator" w:id="0">
    <w:p w14:paraId="59DDB4E0" w14:textId="77777777" w:rsidR="009532FC" w:rsidRDefault="00953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8C1"/>
    <w:multiLevelType w:val="hybridMultilevel"/>
    <w:tmpl w:val="1B42F5D8"/>
    <w:lvl w:ilvl="0" w:tplc="BDA2422A">
      <w:start w:val="2008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00904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56D0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56D0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6B6021"/>
    <w:multiLevelType w:val="multilevel"/>
    <w:tmpl w:val="F9083ACC"/>
    <w:lvl w:ilvl="0">
      <w:start w:val="1"/>
      <w:numFmt w:val="bullet"/>
      <w:pStyle w:val="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736BA"/>
    <w:multiLevelType w:val="hybridMultilevel"/>
    <w:tmpl w:val="7C0A20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F70123"/>
    <w:multiLevelType w:val="hybridMultilevel"/>
    <w:tmpl w:val="9C4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1BC5"/>
    <w:multiLevelType w:val="hybridMultilevel"/>
    <w:tmpl w:val="C3F088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A81176"/>
    <w:multiLevelType w:val="hybridMultilevel"/>
    <w:tmpl w:val="019638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1203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B078A0"/>
    <w:multiLevelType w:val="hybridMultilevel"/>
    <w:tmpl w:val="57E46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1203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5579B"/>
    <w:multiLevelType w:val="hybridMultilevel"/>
    <w:tmpl w:val="61AA3A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B8350A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PMingLiU" w:hAnsi="Calibri" w:cs="Aria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E7D40"/>
    <w:multiLevelType w:val="hybridMultilevel"/>
    <w:tmpl w:val="CCC65110"/>
    <w:lvl w:ilvl="0" w:tplc="6BB808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E04F64">
      <w:start w:val="222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46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E5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4F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61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C8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EF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4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7561C"/>
    <w:multiLevelType w:val="hybridMultilevel"/>
    <w:tmpl w:val="66ECC2DA"/>
    <w:lvl w:ilvl="0" w:tplc="00050409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7F14F8"/>
    <w:multiLevelType w:val="hybridMultilevel"/>
    <w:tmpl w:val="51803692"/>
    <w:lvl w:ilvl="0" w:tplc="131203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F59C6"/>
    <w:multiLevelType w:val="hybridMultilevel"/>
    <w:tmpl w:val="7F60E3DE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90A6A"/>
    <w:multiLevelType w:val="hybridMultilevel"/>
    <w:tmpl w:val="5FD84B34"/>
    <w:lvl w:ilvl="0" w:tplc="131203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2261095"/>
    <w:multiLevelType w:val="hybridMultilevel"/>
    <w:tmpl w:val="C41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90656"/>
    <w:multiLevelType w:val="hybridMultilevel"/>
    <w:tmpl w:val="67B27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35FE2"/>
    <w:multiLevelType w:val="hybridMultilevel"/>
    <w:tmpl w:val="682261BA"/>
    <w:lvl w:ilvl="0" w:tplc="131203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F6F2D9F"/>
    <w:multiLevelType w:val="hybridMultilevel"/>
    <w:tmpl w:val="E77C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75589"/>
    <w:multiLevelType w:val="hybridMultilevel"/>
    <w:tmpl w:val="54581120"/>
    <w:lvl w:ilvl="0" w:tplc="1312036C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  <w:color w:val="auto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361"/>
        </w:tabs>
        <w:ind w:left="361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1"/>
        </w:tabs>
        <w:ind w:left="1081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1"/>
        </w:tabs>
        <w:ind w:left="1801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1"/>
        </w:tabs>
        <w:ind w:left="2521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1"/>
        </w:tabs>
        <w:ind w:left="3241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1"/>
        </w:tabs>
        <w:ind w:left="3961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1"/>
        </w:tabs>
        <w:ind w:left="4681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1"/>
        </w:tabs>
        <w:ind w:left="5401" w:hanging="360"/>
      </w:pPr>
      <w:rPr>
        <w:rFonts w:ascii="Wingdings" w:hAnsi="Wingdings" w:hint="default"/>
      </w:rPr>
    </w:lvl>
  </w:abstractNum>
  <w:abstractNum w:abstractNumId="18" w15:restartNumberingAfterBreak="0">
    <w:nsid w:val="4FE00B38"/>
    <w:multiLevelType w:val="hybridMultilevel"/>
    <w:tmpl w:val="3424D444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591C5C"/>
    <w:multiLevelType w:val="hybridMultilevel"/>
    <w:tmpl w:val="5198B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B8350A">
      <w:start w:val="10"/>
      <w:numFmt w:val="bullet"/>
      <w:lvlText w:val="-"/>
      <w:lvlJc w:val="left"/>
      <w:rPr>
        <w:rFonts w:ascii="Calibri" w:eastAsia="PMingLiU" w:hAnsi="Calibri" w:cs="Aria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1E03686"/>
    <w:multiLevelType w:val="hybridMultilevel"/>
    <w:tmpl w:val="C01EC9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129B4"/>
    <w:multiLevelType w:val="hybridMultilevel"/>
    <w:tmpl w:val="F5182B18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904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7CEF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A302A4"/>
    <w:multiLevelType w:val="hybridMultilevel"/>
    <w:tmpl w:val="E5BE5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B8350A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PMingLiU" w:hAnsi="Calibri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0103D1"/>
    <w:multiLevelType w:val="hybridMultilevel"/>
    <w:tmpl w:val="295623E6"/>
    <w:lvl w:ilvl="0" w:tplc="131203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C276B0"/>
    <w:multiLevelType w:val="hybridMultilevel"/>
    <w:tmpl w:val="0C0CA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993448"/>
    <w:multiLevelType w:val="hybridMultilevel"/>
    <w:tmpl w:val="D48ED88C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80829"/>
    <w:multiLevelType w:val="hybridMultilevel"/>
    <w:tmpl w:val="9B6E41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038E0"/>
    <w:multiLevelType w:val="hybridMultilevel"/>
    <w:tmpl w:val="5A920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901367"/>
    <w:multiLevelType w:val="hybridMultilevel"/>
    <w:tmpl w:val="FF5E6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4426A"/>
    <w:multiLevelType w:val="hybridMultilevel"/>
    <w:tmpl w:val="445CEBBA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C621FB"/>
    <w:multiLevelType w:val="hybridMultilevel"/>
    <w:tmpl w:val="A5EE302E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3B11F8D"/>
    <w:multiLevelType w:val="hybridMultilevel"/>
    <w:tmpl w:val="37BEE678"/>
    <w:lvl w:ilvl="0" w:tplc="131203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6544CE6"/>
    <w:multiLevelType w:val="hybridMultilevel"/>
    <w:tmpl w:val="DC9A94BC"/>
    <w:lvl w:ilvl="0" w:tplc="00050409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76839"/>
    <w:multiLevelType w:val="hybridMultilevel"/>
    <w:tmpl w:val="41BC3A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4026F7"/>
    <w:multiLevelType w:val="hybridMultilevel"/>
    <w:tmpl w:val="23D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"/>
  </w:num>
  <w:num w:numId="4">
    <w:abstractNumId w:val="24"/>
  </w:num>
  <w:num w:numId="5">
    <w:abstractNumId w:val="33"/>
  </w:num>
  <w:num w:numId="6">
    <w:abstractNumId w:val="1"/>
  </w:num>
  <w:num w:numId="7">
    <w:abstractNumId w:val="5"/>
  </w:num>
  <w:num w:numId="8">
    <w:abstractNumId w:val="6"/>
  </w:num>
  <w:num w:numId="9">
    <w:abstractNumId w:val="20"/>
  </w:num>
  <w:num w:numId="10">
    <w:abstractNumId w:val="15"/>
  </w:num>
  <w:num w:numId="11">
    <w:abstractNumId w:val="9"/>
  </w:num>
  <w:num w:numId="12">
    <w:abstractNumId w:val="29"/>
  </w:num>
  <w:num w:numId="13">
    <w:abstractNumId w:val="21"/>
  </w:num>
  <w:num w:numId="14">
    <w:abstractNumId w:val="23"/>
  </w:num>
  <w:num w:numId="15">
    <w:abstractNumId w:val="11"/>
  </w:num>
  <w:num w:numId="16">
    <w:abstractNumId w:val="17"/>
  </w:num>
  <w:num w:numId="17">
    <w:abstractNumId w:val="18"/>
  </w:num>
  <w:num w:numId="18">
    <w:abstractNumId w:val="25"/>
  </w:num>
  <w:num w:numId="19">
    <w:abstractNumId w:val="32"/>
  </w:num>
  <w:num w:numId="20">
    <w:abstractNumId w:val="0"/>
  </w:num>
  <w:num w:numId="21">
    <w:abstractNumId w:val="12"/>
  </w:num>
  <w:num w:numId="22">
    <w:abstractNumId w:val="31"/>
  </w:num>
  <w:num w:numId="23">
    <w:abstractNumId w:val="30"/>
  </w:num>
  <w:num w:numId="24">
    <w:abstractNumId w:val="10"/>
  </w:num>
  <w:num w:numId="25">
    <w:abstractNumId w:val="26"/>
  </w:num>
  <w:num w:numId="26">
    <w:abstractNumId w:val="28"/>
  </w:num>
  <w:num w:numId="27">
    <w:abstractNumId w:val="7"/>
  </w:num>
  <w:num w:numId="28">
    <w:abstractNumId w:val="22"/>
  </w:num>
  <w:num w:numId="29">
    <w:abstractNumId w:val="4"/>
  </w:num>
  <w:num w:numId="30">
    <w:abstractNumId w:val="8"/>
  </w:num>
  <w:num w:numId="31">
    <w:abstractNumId w:val="13"/>
  </w:num>
  <w:num w:numId="32">
    <w:abstractNumId w:val="34"/>
  </w:num>
  <w:num w:numId="33">
    <w:abstractNumId w:val="19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1E"/>
    <w:rsid w:val="00025A8D"/>
    <w:rsid w:val="00032193"/>
    <w:rsid w:val="00053682"/>
    <w:rsid w:val="00053953"/>
    <w:rsid w:val="00061DD4"/>
    <w:rsid w:val="00067C1F"/>
    <w:rsid w:val="00091C85"/>
    <w:rsid w:val="000B33C3"/>
    <w:rsid w:val="000B5525"/>
    <w:rsid w:val="000D4773"/>
    <w:rsid w:val="000F62C9"/>
    <w:rsid w:val="000F7762"/>
    <w:rsid w:val="00104EF5"/>
    <w:rsid w:val="00116BA6"/>
    <w:rsid w:val="0012752B"/>
    <w:rsid w:val="00130C4B"/>
    <w:rsid w:val="00141EC3"/>
    <w:rsid w:val="00146D1E"/>
    <w:rsid w:val="00167E63"/>
    <w:rsid w:val="00193A99"/>
    <w:rsid w:val="001C57A2"/>
    <w:rsid w:val="001D6C13"/>
    <w:rsid w:val="001E4198"/>
    <w:rsid w:val="001F3AC4"/>
    <w:rsid w:val="00223090"/>
    <w:rsid w:val="00224B1E"/>
    <w:rsid w:val="00231FF9"/>
    <w:rsid w:val="00277A4C"/>
    <w:rsid w:val="002919F7"/>
    <w:rsid w:val="00295B1F"/>
    <w:rsid w:val="00297833"/>
    <w:rsid w:val="002A0B6A"/>
    <w:rsid w:val="002D0D9D"/>
    <w:rsid w:val="002E35FC"/>
    <w:rsid w:val="00317165"/>
    <w:rsid w:val="00330781"/>
    <w:rsid w:val="00383394"/>
    <w:rsid w:val="00395F9C"/>
    <w:rsid w:val="003A28D2"/>
    <w:rsid w:val="003A4CDB"/>
    <w:rsid w:val="003B3886"/>
    <w:rsid w:val="003C4B0C"/>
    <w:rsid w:val="003D386E"/>
    <w:rsid w:val="003E29E1"/>
    <w:rsid w:val="003E624A"/>
    <w:rsid w:val="003E684C"/>
    <w:rsid w:val="003F33A0"/>
    <w:rsid w:val="00401CC5"/>
    <w:rsid w:val="004415E7"/>
    <w:rsid w:val="004641AC"/>
    <w:rsid w:val="00472043"/>
    <w:rsid w:val="00474597"/>
    <w:rsid w:val="004759E4"/>
    <w:rsid w:val="004D127E"/>
    <w:rsid w:val="004E5BD0"/>
    <w:rsid w:val="004F40CB"/>
    <w:rsid w:val="005001D9"/>
    <w:rsid w:val="005033EB"/>
    <w:rsid w:val="00505FB2"/>
    <w:rsid w:val="00523591"/>
    <w:rsid w:val="005558B7"/>
    <w:rsid w:val="005650FB"/>
    <w:rsid w:val="00583916"/>
    <w:rsid w:val="00584815"/>
    <w:rsid w:val="0059347B"/>
    <w:rsid w:val="005A5640"/>
    <w:rsid w:val="005C1D39"/>
    <w:rsid w:val="005D6C3B"/>
    <w:rsid w:val="00621135"/>
    <w:rsid w:val="00626D89"/>
    <w:rsid w:val="00641F7A"/>
    <w:rsid w:val="00642C41"/>
    <w:rsid w:val="00692230"/>
    <w:rsid w:val="006A1C56"/>
    <w:rsid w:val="006A2E7D"/>
    <w:rsid w:val="006D11E1"/>
    <w:rsid w:val="00703156"/>
    <w:rsid w:val="007037E1"/>
    <w:rsid w:val="00715D3D"/>
    <w:rsid w:val="00717207"/>
    <w:rsid w:val="00734553"/>
    <w:rsid w:val="007345C3"/>
    <w:rsid w:val="00747F93"/>
    <w:rsid w:val="007500CB"/>
    <w:rsid w:val="00792185"/>
    <w:rsid w:val="007A4185"/>
    <w:rsid w:val="007B3521"/>
    <w:rsid w:val="007B3598"/>
    <w:rsid w:val="007E1C33"/>
    <w:rsid w:val="008011E9"/>
    <w:rsid w:val="00807660"/>
    <w:rsid w:val="008112E9"/>
    <w:rsid w:val="008556D0"/>
    <w:rsid w:val="008875E6"/>
    <w:rsid w:val="008A05C9"/>
    <w:rsid w:val="008C1E99"/>
    <w:rsid w:val="008D1120"/>
    <w:rsid w:val="008F03E7"/>
    <w:rsid w:val="00937AE8"/>
    <w:rsid w:val="009532FC"/>
    <w:rsid w:val="009612F7"/>
    <w:rsid w:val="0096755F"/>
    <w:rsid w:val="00983E1C"/>
    <w:rsid w:val="00991CE7"/>
    <w:rsid w:val="009A1400"/>
    <w:rsid w:val="009A7A8F"/>
    <w:rsid w:val="009C3B0D"/>
    <w:rsid w:val="009C7218"/>
    <w:rsid w:val="009D227D"/>
    <w:rsid w:val="009E1C82"/>
    <w:rsid w:val="009E2887"/>
    <w:rsid w:val="009F7115"/>
    <w:rsid w:val="00A1517E"/>
    <w:rsid w:val="00A25803"/>
    <w:rsid w:val="00A40C74"/>
    <w:rsid w:val="00A706F1"/>
    <w:rsid w:val="00A91419"/>
    <w:rsid w:val="00A9281E"/>
    <w:rsid w:val="00A94DA2"/>
    <w:rsid w:val="00A9505E"/>
    <w:rsid w:val="00AA4369"/>
    <w:rsid w:val="00AB790F"/>
    <w:rsid w:val="00AC6985"/>
    <w:rsid w:val="00AD76DF"/>
    <w:rsid w:val="00AF7311"/>
    <w:rsid w:val="00B06B25"/>
    <w:rsid w:val="00B326FE"/>
    <w:rsid w:val="00B41866"/>
    <w:rsid w:val="00B41F85"/>
    <w:rsid w:val="00B57A3F"/>
    <w:rsid w:val="00B73FCB"/>
    <w:rsid w:val="00B80861"/>
    <w:rsid w:val="00BD0B70"/>
    <w:rsid w:val="00BD1F52"/>
    <w:rsid w:val="00BE473F"/>
    <w:rsid w:val="00C0541F"/>
    <w:rsid w:val="00C24A90"/>
    <w:rsid w:val="00C323DC"/>
    <w:rsid w:val="00C412E6"/>
    <w:rsid w:val="00C66EEB"/>
    <w:rsid w:val="00C76765"/>
    <w:rsid w:val="00C8248E"/>
    <w:rsid w:val="00C83943"/>
    <w:rsid w:val="00C92D65"/>
    <w:rsid w:val="00C93C85"/>
    <w:rsid w:val="00CD7F34"/>
    <w:rsid w:val="00D05C11"/>
    <w:rsid w:val="00D22624"/>
    <w:rsid w:val="00D32648"/>
    <w:rsid w:val="00D4294C"/>
    <w:rsid w:val="00D53F3C"/>
    <w:rsid w:val="00D65A77"/>
    <w:rsid w:val="00D7080A"/>
    <w:rsid w:val="00DA54F4"/>
    <w:rsid w:val="00DC0703"/>
    <w:rsid w:val="00DC44B7"/>
    <w:rsid w:val="00DD237F"/>
    <w:rsid w:val="00DE7D5D"/>
    <w:rsid w:val="00E0585F"/>
    <w:rsid w:val="00E15572"/>
    <w:rsid w:val="00E22121"/>
    <w:rsid w:val="00E3738C"/>
    <w:rsid w:val="00E378BA"/>
    <w:rsid w:val="00E4531C"/>
    <w:rsid w:val="00E6716F"/>
    <w:rsid w:val="00E700B9"/>
    <w:rsid w:val="00E73954"/>
    <w:rsid w:val="00E94625"/>
    <w:rsid w:val="00EA0C1D"/>
    <w:rsid w:val="00EC0757"/>
    <w:rsid w:val="00EC4DC2"/>
    <w:rsid w:val="00EC5D3E"/>
    <w:rsid w:val="00EF5256"/>
    <w:rsid w:val="00F10C98"/>
    <w:rsid w:val="00F33CB5"/>
    <w:rsid w:val="00F52E6B"/>
    <w:rsid w:val="00F713DE"/>
    <w:rsid w:val="00F72341"/>
    <w:rsid w:val="00F764F5"/>
    <w:rsid w:val="00F8279F"/>
    <w:rsid w:val="00F833BC"/>
    <w:rsid w:val="00F834A5"/>
    <w:rsid w:val="00FA5DB3"/>
    <w:rsid w:val="00FD6AC8"/>
    <w:rsid w:val="00FD7AA7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A2A76A9"/>
  <w15:docId w15:val="{3A1DBA2D-D715-4FD0-85F5-E74AC190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F48"/>
    <w:rPr>
      <w:sz w:val="24"/>
      <w:szCs w:val="24"/>
      <w:lang w:bidi="en-US"/>
    </w:rPr>
  </w:style>
  <w:style w:type="paragraph" w:styleId="Heading3">
    <w:name w:val="heading 3"/>
    <w:basedOn w:val="Normal"/>
    <w:next w:val="Normal"/>
    <w:qFormat/>
    <w:rsid w:val="004E6F48"/>
    <w:pPr>
      <w:numPr>
        <w:numId w:val="6"/>
      </w:numPr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AB790F"/>
    <w:pPr>
      <w:keepNext/>
      <w:spacing w:before="240" w:after="60"/>
      <w:outlineLvl w:val="3"/>
    </w:pPr>
    <w:rPr>
      <w:rFonts w:ascii="Calibri" w:eastAsia="PMingLiU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B790F"/>
    <w:pPr>
      <w:spacing w:before="240" w:after="60"/>
      <w:outlineLvl w:val="4"/>
    </w:pPr>
    <w:rPr>
      <w:rFonts w:ascii="Calibri" w:eastAsia="PMingLiU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4E6F48"/>
    <w:rPr>
      <w:rFonts w:cs="Times New Roman"/>
      <w:i/>
    </w:rPr>
  </w:style>
  <w:style w:type="character" w:styleId="Hyperlink">
    <w:name w:val="Hyperlink"/>
    <w:rsid w:val="004E6F48"/>
    <w:rPr>
      <w:rFonts w:cs="Times New Roman"/>
      <w:color w:val="0000FF"/>
      <w:u w:val="single"/>
    </w:rPr>
  </w:style>
  <w:style w:type="paragraph" w:styleId="Footer">
    <w:name w:val="footer"/>
    <w:basedOn w:val="Normal"/>
    <w:semiHidden/>
    <w:rsid w:val="004E6F48"/>
    <w:pPr>
      <w:tabs>
        <w:tab w:val="center" w:pos="4320"/>
        <w:tab w:val="right" w:pos="8640"/>
      </w:tabs>
    </w:pPr>
  </w:style>
  <w:style w:type="character" w:styleId="PageNumber">
    <w:name w:val="page number"/>
    <w:rsid w:val="004E6F48"/>
    <w:rPr>
      <w:rFonts w:cs="Times New Roman"/>
    </w:rPr>
  </w:style>
  <w:style w:type="paragraph" w:styleId="ListParagraph">
    <w:name w:val="List Paragraph"/>
    <w:basedOn w:val="Normal"/>
    <w:qFormat/>
    <w:rsid w:val="004E6F48"/>
    <w:pPr>
      <w:ind w:left="720"/>
      <w:contextualSpacing/>
    </w:pPr>
  </w:style>
  <w:style w:type="paragraph" w:customStyle="1" w:styleId="Default">
    <w:name w:val="Default"/>
    <w:rsid w:val="004E6F48"/>
    <w:pPr>
      <w:widowControl w:val="0"/>
      <w:autoSpaceDE w:val="0"/>
      <w:autoSpaceDN w:val="0"/>
      <w:adjustRightInd w:val="0"/>
    </w:pPr>
    <w:rPr>
      <w:rFonts w:ascii="TTE18EF1C0t00" w:eastAsia="MS Mincho" w:hAnsi="TTE18EF1C0t00" w:cs="TTE18EF1C0t00"/>
      <w:color w:val="000000"/>
      <w:sz w:val="24"/>
      <w:szCs w:val="24"/>
      <w:lang w:eastAsia="ja-JP" w:bidi="en-US"/>
    </w:rPr>
  </w:style>
  <w:style w:type="character" w:styleId="Strong">
    <w:name w:val="Strong"/>
    <w:qFormat/>
    <w:rsid w:val="004E6F48"/>
    <w:rPr>
      <w:b/>
    </w:rPr>
  </w:style>
  <w:style w:type="paragraph" w:customStyle="1" w:styleId="CM16">
    <w:name w:val="CM16"/>
    <w:basedOn w:val="Default"/>
    <w:next w:val="Default"/>
    <w:rsid w:val="004E6F48"/>
    <w:pPr>
      <w:spacing w:after="230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4E6F48"/>
    <w:pPr>
      <w:spacing w:after="320"/>
    </w:pPr>
    <w:rPr>
      <w:rFonts w:cs="Times New Roman"/>
      <w:color w:val="auto"/>
    </w:rPr>
  </w:style>
  <w:style w:type="paragraph" w:styleId="Header">
    <w:name w:val="header"/>
    <w:basedOn w:val="Normal"/>
    <w:rsid w:val="004E6F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57A3F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025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5A8D"/>
    <w:rPr>
      <w:sz w:val="20"/>
      <w:szCs w:val="20"/>
    </w:rPr>
  </w:style>
  <w:style w:type="character" w:customStyle="1" w:styleId="CommentTextChar">
    <w:name w:val="Comment Text Char"/>
    <w:link w:val="CommentText"/>
    <w:rsid w:val="00025A8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025A8D"/>
    <w:rPr>
      <w:b/>
      <w:bCs/>
    </w:rPr>
  </w:style>
  <w:style w:type="character" w:customStyle="1" w:styleId="CommentSubjectChar">
    <w:name w:val="Comment Subject Char"/>
    <w:link w:val="CommentSubject"/>
    <w:rsid w:val="00025A8D"/>
    <w:rPr>
      <w:b/>
      <w:bCs/>
      <w:lang w:bidi="en-US"/>
    </w:rPr>
  </w:style>
  <w:style w:type="character" w:customStyle="1" w:styleId="Heading4Char">
    <w:name w:val="Heading 4 Char"/>
    <w:link w:val="Heading4"/>
    <w:rsid w:val="00AB790F"/>
    <w:rPr>
      <w:rFonts w:ascii="Calibri" w:eastAsia="PMingLiU" w:hAnsi="Calibri" w:cs="Arial"/>
      <w:b/>
      <w:bCs/>
      <w:sz w:val="28"/>
      <w:szCs w:val="28"/>
      <w:lang w:eastAsia="en-US" w:bidi="en-US"/>
    </w:rPr>
  </w:style>
  <w:style w:type="character" w:customStyle="1" w:styleId="Heading5Char">
    <w:name w:val="Heading 5 Char"/>
    <w:link w:val="Heading5"/>
    <w:semiHidden/>
    <w:rsid w:val="00AB790F"/>
    <w:rPr>
      <w:rFonts w:ascii="Calibri" w:eastAsia="PMingLiU" w:hAnsi="Calibri" w:cs="Arial"/>
      <w:b/>
      <w:bCs/>
      <w:i/>
      <w:iCs/>
      <w:sz w:val="26"/>
      <w:szCs w:val="26"/>
      <w:lang w:eastAsia="en-US" w:bidi="en-US"/>
    </w:rPr>
  </w:style>
  <w:style w:type="character" w:styleId="FollowedHyperlink">
    <w:name w:val="FollowedHyperlink"/>
    <w:rsid w:val="00231F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054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514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416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17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3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201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101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84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2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2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128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2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356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86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06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572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1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396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741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222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1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485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3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419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778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4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2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do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DDD69-68AB-4B1F-B4FE-806A9402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Landon</vt:lpstr>
    </vt:vector>
  </TitlesOfParts>
  <Company>Physio-Control</Company>
  <LinksUpToDate>false</LinksUpToDate>
  <CharactersWithSpaces>8296</CharactersWithSpaces>
  <SharedDoc>false</SharedDoc>
  <HLinks>
    <vt:vector size="6" baseType="variant">
      <vt:variant>
        <vt:i4>7798861</vt:i4>
      </vt:variant>
      <vt:variant>
        <vt:i4>0</vt:i4>
      </vt:variant>
      <vt:variant>
        <vt:i4>0</vt:i4>
      </vt:variant>
      <vt:variant>
        <vt:i4>5</vt:i4>
      </vt:variant>
      <vt:variant>
        <vt:lpwstr>mailto:alandon@hotmail.com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Landon</dc:title>
  <dc:creator>Ryan Landon</dc:creator>
  <cp:lastModifiedBy>Aaron Landon</cp:lastModifiedBy>
  <cp:revision>2</cp:revision>
  <cp:lastPrinted>2016-11-02T15:32:00Z</cp:lastPrinted>
  <dcterms:created xsi:type="dcterms:W3CDTF">2020-04-03T06:36:00Z</dcterms:created>
  <dcterms:modified xsi:type="dcterms:W3CDTF">2020-04-03T06:36:00Z</dcterms:modified>
</cp:coreProperties>
</file>