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0"/>
          <w:sz w:val="28"/>
          <w:szCs w:val="28"/>
          <w:vertAlign w:val="baseline"/>
        </w:rPr>
      </w:pPr>
      <w:r w:rsidDel="00000000" w:rsidR="00000000" w:rsidRPr="00000000">
        <w:rPr>
          <w:b w:val="1"/>
          <w:sz w:val="28"/>
          <w:szCs w:val="28"/>
          <w:vertAlign w:val="baseline"/>
          <w:rtl w:val="0"/>
        </w:rPr>
        <w:t xml:space="preserve">ICT397 Group Declaration Sheet</w:t>
      </w: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b w:val="1"/>
          <w:vertAlign w:val="baseline"/>
          <w:rtl w:val="0"/>
        </w:rPr>
        <w:t xml:space="preserve">Assignment/Project Name: </w:t>
      </w:r>
      <w:r w:rsidDel="00000000" w:rsidR="00000000" w:rsidRPr="00000000">
        <w:rPr>
          <w:rtl w:val="0"/>
        </w:rPr>
        <w:t xml:space="preserve">ICT397 Assignment 1 - OOber Taxi</w:t>
      </w:r>
      <w:r w:rsidDel="00000000" w:rsidR="00000000" w:rsidRPr="00000000">
        <w:rPr>
          <w:rtl w:val="0"/>
        </w:rPr>
      </w:r>
    </w:p>
    <w:p w:rsidR="00000000" w:rsidDel="00000000" w:rsidP="00000000" w:rsidRDefault="00000000" w:rsidRPr="00000000" w14:paraId="00000003">
      <w:pPr>
        <w:spacing w:before="240" w:lineRule="auto"/>
        <w:contextualSpacing w:val="0"/>
        <w:rPr>
          <w:vertAlign w:val="baseline"/>
        </w:rPr>
      </w:pPr>
      <w:r w:rsidDel="00000000" w:rsidR="00000000" w:rsidRPr="00000000">
        <w:rPr>
          <w:b w:val="1"/>
          <w:vertAlign w:val="baseline"/>
          <w:rtl w:val="0"/>
        </w:rPr>
        <w:t xml:space="preserve">Group Name:</w:t>
      </w:r>
      <w:r w:rsidDel="00000000" w:rsidR="00000000" w:rsidRPr="00000000">
        <w:rPr>
          <w:vertAlign w:val="baseline"/>
          <w:rtl w:val="0"/>
        </w:rPr>
        <w:t xml:space="preserve"> </w:t>
      </w:r>
      <w:r w:rsidDel="00000000" w:rsidR="00000000" w:rsidRPr="00000000">
        <w:rPr>
          <w:rtl w:val="0"/>
        </w:rPr>
        <w:t xml:space="preserve">Group </w:t>
      </w:r>
      <w:r w:rsidDel="00000000" w:rsidR="00000000" w:rsidRPr="00000000">
        <w:rPr>
          <w:rtl w:val="0"/>
        </w:rPr>
        <w:t xml:space="preserve">Carr</w:t>
      </w:r>
      <w:r w:rsidDel="00000000" w:rsidR="00000000" w:rsidRPr="00000000">
        <w:rPr>
          <w:color w:val="222222"/>
          <w:highlight w:val="white"/>
          <w:rtl w:val="0"/>
        </w:rPr>
        <w:t xml:space="preserve">é</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tbl>
      <w:tblPr>
        <w:tblStyle w:val="Table1"/>
        <w:tblW w:w="1512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7710"/>
        <w:gridCol w:w="1650"/>
        <w:gridCol w:w="1620"/>
        <w:gridCol w:w="1620"/>
        <w:tblGridChange w:id="0">
          <w:tblGrid>
            <w:gridCol w:w="2520"/>
            <w:gridCol w:w="7710"/>
            <w:gridCol w:w="1650"/>
            <w:gridCol w:w="1620"/>
            <w:gridCol w:w="1620"/>
          </w:tblGrid>
        </w:tblGridChange>
      </w:tblGrid>
      <w:tr>
        <w:trPr>
          <w:trHeight w:val="1300" w:hRule="atLeast"/>
        </w:trPr>
        <w:tc>
          <w:tcPr>
            <w:vAlign w:val="top"/>
          </w:tcPr>
          <w:p w:rsidR="00000000" w:rsidDel="00000000" w:rsidP="00000000" w:rsidRDefault="00000000" w:rsidRPr="00000000" w14:paraId="00000006">
            <w:pPr>
              <w:spacing w:before="240" w:lineRule="auto"/>
              <w:contextualSpacing w:val="0"/>
              <w:jc w:val="center"/>
              <w:rPr>
                <w:b w:val="0"/>
                <w:vertAlign w:val="baseline"/>
              </w:rPr>
            </w:pPr>
            <w:r w:rsidDel="00000000" w:rsidR="00000000" w:rsidRPr="00000000">
              <w:rPr>
                <w:b w:val="1"/>
                <w:vertAlign w:val="baseline"/>
                <w:rtl w:val="0"/>
              </w:rPr>
              <w:t xml:space="preserve">Member’s Names</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07">
            <w:pPr>
              <w:spacing w:before="40" w:lineRule="auto"/>
              <w:contextualSpacing w:val="0"/>
              <w:jc w:val="center"/>
              <w:rPr>
                <w:b w:val="0"/>
                <w:vertAlign w:val="baseline"/>
              </w:rPr>
            </w:pPr>
            <w:r w:rsidDel="00000000" w:rsidR="00000000" w:rsidRPr="00000000">
              <w:rPr>
                <w:b w:val="1"/>
                <w:vertAlign w:val="baseline"/>
                <w:rtl w:val="0"/>
              </w:rPr>
              <w:t xml:space="preserve">Brief Description of Tasks </w:t>
              <w:br w:type="textWrapping"/>
            </w:r>
            <w:r w:rsidDel="00000000" w:rsidR="00000000" w:rsidRPr="00000000">
              <w:rPr>
                <w:vertAlign w:val="baseline"/>
                <w:rtl w:val="0"/>
              </w:rPr>
              <w:t xml:space="preserve">(if more space is needed, attach extra sheets)</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8">
            <w:pPr>
              <w:spacing w:before="40" w:lineRule="auto"/>
              <w:contextualSpacing w:val="0"/>
              <w:jc w:val="center"/>
              <w:rPr>
                <w:b w:val="0"/>
                <w:vertAlign w:val="baseline"/>
              </w:rPr>
            </w:pPr>
            <w:r w:rsidDel="00000000" w:rsidR="00000000" w:rsidRPr="00000000">
              <w:rPr>
                <w:b w:val="1"/>
                <w:vertAlign w:val="baseline"/>
                <w:rtl w:val="0"/>
              </w:rPr>
              <w:t xml:space="preserve">Member’s contribution to the total work (%)</w:t>
            </w:r>
            <w:r w:rsidDel="00000000" w:rsidR="00000000" w:rsidRPr="00000000">
              <w:rPr>
                <w:rtl w:val="0"/>
              </w:rPr>
            </w:r>
          </w:p>
        </w:tc>
        <w:tc>
          <w:tcPr>
            <w:vAlign w:val="top"/>
          </w:tcPr>
          <w:p w:rsidR="00000000" w:rsidDel="00000000" w:rsidP="00000000" w:rsidRDefault="00000000" w:rsidRPr="00000000" w14:paraId="00000009">
            <w:pPr>
              <w:spacing w:before="240" w:lineRule="auto"/>
              <w:contextualSpacing w:val="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spacing w:before="240" w:lineRule="auto"/>
              <w:contextualSpacing w:val="0"/>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r>
      <w:tr>
        <w:trPr>
          <w:trHeight w:val="840" w:hRule="atLeast"/>
        </w:trPr>
        <w:tc>
          <w:tcPr>
            <w:vAlign w:val="top"/>
          </w:tcPr>
          <w:p w:rsidR="00000000" w:rsidDel="00000000" w:rsidP="00000000" w:rsidRDefault="00000000" w:rsidRPr="00000000" w14:paraId="0000000B">
            <w:pPr>
              <w:contextualSpacing w:val="0"/>
              <w:rPr>
                <w:vertAlign w:val="baseline"/>
              </w:rPr>
            </w:pPr>
            <w:r w:rsidDel="00000000" w:rsidR="00000000" w:rsidRPr="00000000">
              <w:rPr>
                <w:rtl w:val="0"/>
              </w:rPr>
              <w:t xml:space="preserve">Jack Matters</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0C">
            <w:pPr>
              <w:contextualSpacing w:val="0"/>
              <w:rPr/>
            </w:pPr>
            <w:r w:rsidDel="00000000" w:rsidR="00000000" w:rsidRPr="00000000">
              <w:rPr>
                <w:rtl w:val="0"/>
              </w:rPr>
              <w:t xml:space="preserve">Assisted in documentation.</w:t>
            </w:r>
          </w:p>
          <w:p w:rsidR="00000000" w:rsidDel="00000000" w:rsidP="00000000" w:rsidRDefault="00000000" w:rsidRPr="00000000" w14:paraId="0000000D">
            <w:pPr>
              <w:contextualSpacing w:val="0"/>
              <w:rPr/>
            </w:pPr>
            <w:r w:rsidDel="00000000" w:rsidR="00000000" w:rsidRPr="00000000">
              <w:rPr>
                <w:rtl w:val="0"/>
              </w:rPr>
              <w:t xml:space="preserve">Setup majority of documentation for completion by others.</w:t>
            </w:r>
          </w:p>
          <w:p w:rsidR="00000000" w:rsidDel="00000000" w:rsidP="00000000" w:rsidRDefault="00000000" w:rsidRPr="00000000" w14:paraId="0000000E">
            <w:pPr>
              <w:contextualSpacing w:val="0"/>
              <w:rPr/>
            </w:pPr>
            <w:r w:rsidDel="00000000" w:rsidR="00000000" w:rsidRPr="00000000">
              <w:rPr>
                <w:rtl w:val="0"/>
              </w:rPr>
              <w:t xml:space="preserve">Wrote Physics Engine components.</w:t>
            </w:r>
          </w:p>
          <w:p w:rsidR="00000000" w:rsidDel="00000000" w:rsidP="00000000" w:rsidRDefault="00000000" w:rsidRPr="00000000" w14:paraId="0000000F">
            <w:pPr>
              <w:contextualSpacing w:val="0"/>
              <w:rPr/>
            </w:pPr>
            <w:r w:rsidDel="00000000" w:rsidR="00000000" w:rsidRPr="00000000">
              <w:rPr>
                <w:rtl w:val="0"/>
              </w:rPr>
              <w:t xml:space="preserve">Handled creation of rigid bodies for game objects and collision detection.</w:t>
            </w:r>
          </w:p>
          <w:p w:rsidR="00000000" w:rsidDel="00000000" w:rsidP="00000000" w:rsidRDefault="00000000" w:rsidRPr="00000000" w14:paraId="00000010">
            <w:pPr>
              <w:contextualSpacing w:val="0"/>
              <w:rPr/>
            </w:pPr>
            <w:r w:rsidDel="00000000" w:rsidR="00000000" w:rsidRPr="00000000">
              <w:rPr>
                <w:rtl w:val="0"/>
              </w:rPr>
              <w:t xml:space="preserve">Handled all physics related computations.</w:t>
            </w:r>
          </w:p>
        </w:tc>
        <w:tc>
          <w:tcPr>
            <w:tcBorders>
              <w:left w:color="000000" w:space="0" w:sz="4" w:val="single"/>
            </w:tcBorders>
            <w:vAlign w:val="top"/>
          </w:tcPr>
          <w:p w:rsidR="00000000" w:rsidDel="00000000" w:rsidP="00000000" w:rsidRDefault="00000000" w:rsidRPr="00000000" w14:paraId="00000011">
            <w:pPr>
              <w:contextualSpacing w:val="0"/>
              <w:rPr>
                <w:vertAlign w:val="baseline"/>
              </w:rPr>
            </w:pPr>
            <w:r w:rsidDel="00000000" w:rsidR="00000000" w:rsidRPr="00000000">
              <w:rPr>
                <w:rtl w:val="0"/>
              </w:rPr>
              <w:t xml:space="preserve">35</w:t>
            </w:r>
            <w:r w:rsidDel="00000000" w:rsidR="00000000" w:rsidRPr="00000000">
              <w:rPr>
                <w:rtl w:val="0"/>
              </w:rPr>
            </w:r>
          </w:p>
        </w:tc>
        <w:tc>
          <w:tcPr>
            <w:vAlign w:val="top"/>
          </w:tcPr>
          <w:p w:rsidR="00000000" w:rsidDel="00000000" w:rsidP="00000000" w:rsidRDefault="00000000" w:rsidRPr="00000000" w14:paraId="00000012">
            <w:pPr>
              <w:contextualSpacing w:val="0"/>
              <w:rPr>
                <w:vertAlign w:val="baseline"/>
              </w:rPr>
            </w:pPr>
            <w:r w:rsidDel="00000000" w:rsidR="00000000" w:rsidRPr="00000000">
              <w:rPr>
                <w:rtl w:val="0"/>
              </w:rPr>
              <w:t xml:space="preserve">19/04/2018</w:t>
            </w:r>
            <w:r w:rsidDel="00000000" w:rsidR="00000000" w:rsidRPr="00000000">
              <w:rPr>
                <w:rtl w:val="0"/>
              </w:rPr>
            </w:r>
          </w:p>
        </w:tc>
        <w:tc>
          <w:tcPr>
            <w:vAlign w:val="top"/>
          </w:tcPr>
          <w:p w:rsidR="00000000" w:rsidDel="00000000" w:rsidP="00000000" w:rsidRDefault="00000000" w:rsidRPr="00000000" w14:paraId="00000013">
            <w:pPr>
              <w:tabs>
                <w:tab w:val="left" w:pos="1080"/>
              </w:tabs>
              <w:contextualSpacing w:val="0"/>
              <w:rPr>
                <w:vertAlign w:val="baseline"/>
              </w:rPr>
            </w:pPr>
            <w:r w:rsidDel="00000000" w:rsidR="00000000" w:rsidRPr="00000000">
              <w:rPr>
                <w:b w:val="1"/>
                <w:sz w:val="20"/>
                <w:szCs w:val="20"/>
              </w:rPr>
              <mc:AlternateContent>
                <mc:Choice Requires="wpg">
                  <w:drawing>
                    <wp:inline distB="114300" distT="114300" distL="114300" distR="114300">
                      <wp:extent cx="938213" cy="333375"/>
                      <wp:effectExtent b="0" l="0" r="0" t="0"/>
                      <wp:docPr id="1" name=""/>
                      <a:graphic>
                        <a:graphicData uri="http://schemas.microsoft.com/office/word/2010/wordprocessingShape">
                          <wps:wsp>
                            <wps:cNvSpPr/>
                            <wps:cNvPr id="2" name="Shape 2"/>
                            <wps:spPr>
                              <a:xfrm>
                                <a:off x="1866900" y="863078"/>
                                <a:ext cx="6345975" cy="1854150"/>
                              </a:xfrm>
                              <a:custGeom>
                                <a:pathLst>
                                  <a:path extrusionOk="0" h="74166" w="253839">
                                    <a:moveTo>
                                      <a:pt x="0" y="15388"/>
                                    </a:moveTo>
                                    <a:cubicBezTo>
                                      <a:pt x="10013" y="13016"/>
                                      <a:pt x="20009" y="10548"/>
                                      <a:pt x="30099" y="8530"/>
                                    </a:cubicBezTo>
                                    <a:cubicBezTo>
                                      <a:pt x="31096" y="8331"/>
                                      <a:pt x="49997" y="2245"/>
                                      <a:pt x="49911" y="3958"/>
                                    </a:cubicBezTo>
                                    <a:cubicBezTo>
                                      <a:pt x="49154" y="19103"/>
                                      <a:pt x="41385" y="33518"/>
                                      <a:pt x="33147" y="46249"/>
                                    </a:cubicBezTo>
                                    <a:cubicBezTo>
                                      <a:pt x="29817" y="51395"/>
                                      <a:pt x="25428" y="55924"/>
                                      <a:pt x="22860" y="61489"/>
                                    </a:cubicBezTo>
                                    <a:cubicBezTo>
                                      <a:pt x="21856" y="63665"/>
                                      <a:pt x="20521" y="69476"/>
                                      <a:pt x="19050" y="67585"/>
                                    </a:cubicBezTo>
                                    <a:cubicBezTo>
                                      <a:pt x="13609" y="60590"/>
                                      <a:pt x="22073" y="46384"/>
                                      <a:pt x="30480" y="43582"/>
                                    </a:cubicBezTo>
                                    <a:cubicBezTo>
                                      <a:pt x="34519" y="42236"/>
                                      <a:pt x="38926" y="45367"/>
                                      <a:pt x="42672" y="47392"/>
                                    </a:cubicBezTo>
                                    <a:cubicBezTo>
                                      <a:pt x="45071" y="48689"/>
                                      <a:pt x="47850" y="52988"/>
                                      <a:pt x="49911" y="51202"/>
                                    </a:cubicBezTo>
                                    <a:cubicBezTo>
                                      <a:pt x="52565" y="48901"/>
                                      <a:pt x="52545" y="48798"/>
                                      <a:pt x="54483" y="45868"/>
                                    </a:cubicBezTo>
                                    <a:cubicBezTo>
                                      <a:pt x="61507" y="35251"/>
                                      <a:pt x="67668" y="24003"/>
                                      <a:pt x="72771" y="12340"/>
                                    </a:cubicBezTo>
                                    <a:cubicBezTo>
                                      <a:pt x="74463" y="8472"/>
                                      <a:pt x="74358" y="-2456"/>
                                      <a:pt x="77343" y="529"/>
                                    </a:cubicBezTo>
                                    <a:cubicBezTo>
                                      <a:pt x="78017" y="1203"/>
                                      <a:pt x="77331" y="1482"/>
                                      <a:pt x="77343" y="2434"/>
                                    </a:cubicBezTo>
                                    <a:cubicBezTo>
                                      <a:pt x="77521" y="16531"/>
                                      <a:pt x="77626" y="16530"/>
                                      <a:pt x="77724" y="30628"/>
                                    </a:cubicBezTo>
                                    <a:cubicBezTo>
                                      <a:pt x="77817" y="43963"/>
                                      <a:pt x="77724" y="43963"/>
                                      <a:pt x="77724" y="57298"/>
                                    </a:cubicBezTo>
                                    <a:cubicBezTo>
                                      <a:pt x="77724" y="58060"/>
                                      <a:pt x="77561" y="59566"/>
                                      <a:pt x="77724" y="58822"/>
                                    </a:cubicBezTo>
                                    <a:cubicBezTo>
                                      <a:pt x="80800" y="44809"/>
                                      <a:pt x="82977" y="30613"/>
                                      <a:pt x="85725" y="16531"/>
                                    </a:cubicBezTo>
                                    <a:cubicBezTo>
                                      <a:pt x="86327" y="13447"/>
                                      <a:pt x="84796" y="12398"/>
                                      <a:pt x="87249" y="10435"/>
                                    </a:cubicBezTo>
                                    <a:cubicBezTo>
                                      <a:pt x="89040" y="9002"/>
                                      <a:pt x="87295" y="12738"/>
                                      <a:pt x="87630" y="15007"/>
                                    </a:cubicBezTo>
                                    <a:cubicBezTo>
                                      <a:pt x="89996" y="31023"/>
                                      <a:pt x="92130" y="47242"/>
                                      <a:pt x="97155" y="62632"/>
                                    </a:cubicBezTo>
                                    <a:cubicBezTo>
                                      <a:pt x="99615" y="70165"/>
                                      <a:pt x="103470" y="48070"/>
                                      <a:pt x="105918" y="40534"/>
                                    </a:cubicBezTo>
                                    <a:cubicBezTo>
                                      <a:pt x="109548" y="29358"/>
                                      <a:pt x="109427" y="29319"/>
                                      <a:pt x="112776" y="18055"/>
                                    </a:cubicBezTo>
                                    <a:cubicBezTo>
                                      <a:pt x="113619" y="15220"/>
                                      <a:pt x="113900" y="9410"/>
                                      <a:pt x="114300" y="12340"/>
                                    </a:cubicBezTo>
                                    <a:cubicBezTo>
                                      <a:pt x="115253" y="19326"/>
                                      <a:pt x="114066" y="19387"/>
                                      <a:pt x="113919" y="26437"/>
                                    </a:cubicBezTo>
                                    <a:cubicBezTo>
                                      <a:pt x="113685" y="37676"/>
                                      <a:pt x="113765" y="37677"/>
                                      <a:pt x="113538" y="48916"/>
                                    </a:cubicBezTo>
                                    <a:cubicBezTo>
                                      <a:pt x="113384" y="56537"/>
                                      <a:pt x="107094" y="59537"/>
                                      <a:pt x="113157" y="64156"/>
                                    </a:cubicBezTo>
                                    <a:cubicBezTo>
                                      <a:pt x="118090" y="67915"/>
                                      <a:pt x="117071" y="59314"/>
                                      <a:pt x="121539" y="55012"/>
                                    </a:cubicBezTo>
                                    <a:cubicBezTo>
                                      <a:pt x="125627" y="51075"/>
                                      <a:pt x="138853" y="40330"/>
                                      <a:pt x="134493" y="43963"/>
                                    </a:cubicBezTo>
                                    <a:cubicBezTo>
                                      <a:pt x="129188" y="48384"/>
                                      <a:pt x="116744" y="63164"/>
                                      <a:pt x="123444" y="61489"/>
                                    </a:cubicBezTo>
                                    <a:cubicBezTo>
                                      <a:pt x="136251" y="58287"/>
                                      <a:pt x="141468" y="42152"/>
                                      <a:pt x="151257" y="33295"/>
                                    </a:cubicBezTo>
                                    <a:cubicBezTo>
                                      <a:pt x="153357" y="31395"/>
                                      <a:pt x="150257" y="35946"/>
                                      <a:pt x="149352" y="38629"/>
                                    </a:cubicBezTo>
                                    <a:cubicBezTo>
                                      <a:pt x="144923" y="51758"/>
                                      <a:pt x="144664" y="51675"/>
                                      <a:pt x="140589" y="64918"/>
                                    </a:cubicBezTo>
                                    <a:cubicBezTo>
                                      <a:pt x="139325" y="69026"/>
                                      <a:pt x="136626" y="69527"/>
                                      <a:pt x="138684" y="73300"/>
                                    </a:cubicBezTo>
                                    <a:cubicBezTo>
                                      <a:pt x="140103" y="75902"/>
                                      <a:pt x="141186" y="71544"/>
                                      <a:pt x="142875" y="69109"/>
                                    </a:cubicBezTo>
                                    <a:cubicBezTo>
                                      <a:pt x="151125" y="57210"/>
                                      <a:pt x="151302" y="57291"/>
                                      <a:pt x="158496" y="44725"/>
                                    </a:cubicBezTo>
                                    <a:cubicBezTo>
                                      <a:pt x="166369" y="30972"/>
                                      <a:pt x="165627" y="30572"/>
                                      <a:pt x="172974" y="16531"/>
                                    </a:cubicBezTo>
                                    <a:cubicBezTo>
                                      <a:pt x="174201" y="14186"/>
                                      <a:pt x="176358" y="9411"/>
                                      <a:pt x="175641" y="11959"/>
                                    </a:cubicBezTo>
                                    <a:cubicBezTo>
                                      <a:pt x="174149" y="17263"/>
                                      <a:pt x="165124" y="40087"/>
                                      <a:pt x="162306" y="48916"/>
                                    </a:cubicBezTo>
                                    <a:cubicBezTo>
                                      <a:pt x="159847" y="56620"/>
                                      <a:pt x="159967" y="56665"/>
                                      <a:pt x="158115" y="64537"/>
                                    </a:cubicBezTo>
                                    <a:cubicBezTo>
                                      <a:pt x="157677" y="66401"/>
                                      <a:pt x="155890" y="68863"/>
                                      <a:pt x="157734" y="68347"/>
                                    </a:cubicBezTo>
                                    <a:cubicBezTo>
                                      <a:pt x="169182" y="65142"/>
                                      <a:pt x="184521" y="52643"/>
                                      <a:pt x="180975" y="41296"/>
                                    </a:cubicBezTo>
                                    <a:cubicBezTo>
                                      <a:pt x="180460" y="39649"/>
                                      <a:pt x="178745" y="40437"/>
                                      <a:pt x="177546" y="41677"/>
                                    </a:cubicBezTo>
                                    <a:cubicBezTo>
                                      <a:pt x="170985" y="48464"/>
                                      <a:pt x="166826" y="58983"/>
                                      <a:pt x="168021" y="68347"/>
                                    </a:cubicBezTo>
                                    <a:cubicBezTo>
                                      <a:pt x="168323" y="70715"/>
                                      <a:pt x="169977" y="71471"/>
                                      <a:pt x="172212" y="70633"/>
                                    </a:cubicBezTo>
                                    <a:cubicBezTo>
                                      <a:pt x="182059" y="66940"/>
                                      <a:pt x="188308" y="57014"/>
                                      <a:pt x="195453" y="49297"/>
                                    </a:cubicBezTo>
                                    <a:cubicBezTo>
                                      <a:pt x="198016" y="46529"/>
                                      <a:pt x="203113" y="37540"/>
                                      <a:pt x="203454" y="41296"/>
                                    </a:cubicBezTo>
                                    <a:cubicBezTo>
                                      <a:pt x="204314" y="50758"/>
                                      <a:pt x="197818" y="60099"/>
                                      <a:pt x="199263" y="69490"/>
                                    </a:cubicBezTo>
                                    <a:cubicBezTo>
                                      <a:pt x="199408" y="70431"/>
                                      <a:pt x="200447" y="69237"/>
                                      <a:pt x="200787" y="68347"/>
                                    </a:cubicBezTo>
                                    <a:cubicBezTo>
                                      <a:pt x="203676" y="60791"/>
                                      <a:pt x="205895" y="52878"/>
                                      <a:pt x="209931" y="45868"/>
                                    </a:cubicBezTo>
                                    <a:cubicBezTo>
                                      <a:pt x="210583" y="44735"/>
                                      <a:pt x="214285" y="43038"/>
                                      <a:pt x="213360" y="43963"/>
                                    </a:cubicBezTo>
                                    <a:cubicBezTo>
                                      <a:pt x="211258" y="46065"/>
                                      <a:pt x="206865" y="44714"/>
                                      <a:pt x="204978" y="47011"/>
                                    </a:cubicBezTo>
                                    <a:cubicBezTo>
                                      <a:pt x="202478" y="50055"/>
                                      <a:pt x="201552" y="57812"/>
                                      <a:pt x="205359" y="58822"/>
                                    </a:cubicBezTo>
                                    <a:cubicBezTo>
                                      <a:pt x="220796" y="62917"/>
                                      <a:pt x="218814" y="57242"/>
                                      <a:pt x="240411" y="61870"/>
                                    </a:cubicBezTo>
                                    <a:cubicBezTo>
                                      <a:pt x="242246" y="62263"/>
                                      <a:pt x="238762" y="62801"/>
                                      <a:pt x="236982" y="63394"/>
                                    </a:cubicBezTo>
                                    <a:cubicBezTo>
                                      <a:pt x="230842" y="65441"/>
                                      <a:pt x="224659" y="67459"/>
                                      <a:pt x="218313" y="68728"/>
                                    </a:cubicBezTo>
                                    <a:cubicBezTo>
                                      <a:pt x="215950" y="69201"/>
                                      <a:pt x="220786" y="68387"/>
                                      <a:pt x="222885" y="67204"/>
                                    </a:cubicBezTo>
                                    <a:cubicBezTo>
                                      <a:pt x="235991" y="59821"/>
                                      <a:pt x="260237" y="45643"/>
                                      <a:pt x="252222" y="32914"/>
                                    </a:cubicBezTo>
                                    <a:cubicBezTo>
                                      <a:pt x="231273" y="-357"/>
                                      <a:pt x="156302" y="7439"/>
                                      <a:pt x="134493" y="40153"/>
                                    </a:cubicBezTo>
                                    <a:cubicBezTo>
                                      <a:pt x="123343" y="56877"/>
                                      <a:pt x="174260" y="46352"/>
                                      <a:pt x="194310" y="47773"/>
                                    </a:cubicBezTo>
                                    <a:cubicBezTo>
                                      <a:pt x="213123" y="49106"/>
                                      <a:pt x="213170" y="47964"/>
                                      <a:pt x="232029" y="481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938213" cy="3333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938213" cy="333375"/>
                              </a:xfrm>
                              <a:prstGeom prst="rect"/>
                              <a:ln/>
                            </pic:spPr>
                          </pic:pic>
                        </a:graphicData>
                      </a:graphic>
                    </wp:inline>
                  </w:drawing>
                </mc:Fallback>
              </mc:AlternateContent>
            </w:r>
            <w:r w:rsidDel="00000000" w:rsidR="00000000" w:rsidRPr="00000000">
              <w:rPr>
                <w:rtl w:val="0"/>
              </w:rPr>
            </w:r>
          </w:p>
        </w:tc>
      </w:tr>
      <w:tr>
        <w:trPr>
          <w:trHeight w:val="840" w:hRule="atLeast"/>
        </w:trPr>
        <w:tc>
          <w:tcPr>
            <w:vAlign w:val="top"/>
          </w:tcPr>
          <w:p w:rsidR="00000000" w:rsidDel="00000000" w:rsidP="00000000" w:rsidRDefault="00000000" w:rsidRPr="00000000" w14:paraId="00000014">
            <w:pPr>
              <w:contextualSpacing w:val="0"/>
              <w:rPr>
                <w:vertAlign w:val="baseline"/>
              </w:rPr>
            </w:pPr>
            <w:r w:rsidDel="00000000" w:rsidR="00000000" w:rsidRPr="00000000">
              <w:rPr>
                <w:rtl w:val="0"/>
              </w:rPr>
              <w:t xml:space="preserve">Cordell Smith</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15">
            <w:pPr>
              <w:contextualSpacing w:val="0"/>
              <w:rPr/>
            </w:pPr>
            <w:r w:rsidDel="00000000" w:rsidR="00000000" w:rsidRPr="00000000">
              <w:rPr>
                <w:rtl w:val="0"/>
              </w:rPr>
              <w:t xml:space="preserve">Organised weekly meetings</w:t>
            </w:r>
          </w:p>
          <w:p w:rsidR="00000000" w:rsidDel="00000000" w:rsidP="00000000" w:rsidRDefault="00000000" w:rsidRPr="00000000" w14:paraId="00000016">
            <w:pPr>
              <w:contextualSpacing w:val="0"/>
              <w:rPr/>
            </w:pPr>
            <w:r w:rsidDel="00000000" w:rsidR="00000000" w:rsidRPr="00000000">
              <w:rPr>
                <w:rtl w:val="0"/>
              </w:rPr>
              <w:t xml:space="preserve">Setup code repository</w:t>
            </w:r>
          </w:p>
          <w:p w:rsidR="00000000" w:rsidDel="00000000" w:rsidP="00000000" w:rsidRDefault="00000000" w:rsidRPr="00000000" w14:paraId="00000017">
            <w:pPr>
              <w:contextualSpacing w:val="0"/>
              <w:rPr/>
            </w:pPr>
            <w:r w:rsidDel="00000000" w:rsidR="00000000" w:rsidRPr="00000000">
              <w:rPr>
                <w:rtl w:val="0"/>
              </w:rPr>
              <w:t xml:space="preserve">Planned the game engine architecture design including flow charts and diagrams (UML)</w:t>
            </w:r>
          </w:p>
          <w:p w:rsidR="00000000" w:rsidDel="00000000" w:rsidP="00000000" w:rsidRDefault="00000000" w:rsidRPr="00000000" w14:paraId="00000018">
            <w:pPr>
              <w:contextualSpacing w:val="0"/>
              <w:rPr/>
            </w:pPr>
            <w:r w:rsidDel="00000000" w:rsidR="00000000" w:rsidRPr="00000000">
              <w:rPr>
                <w:rtl w:val="0"/>
              </w:rPr>
              <w:t xml:space="preserve">Implemented software design patterns into program</w:t>
            </w:r>
          </w:p>
          <w:p w:rsidR="00000000" w:rsidDel="00000000" w:rsidP="00000000" w:rsidRDefault="00000000" w:rsidRPr="00000000" w14:paraId="00000019">
            <w:pPr>
              <w:contextualSpacing w:val="0"/>
              <w:rPr/>
            </w:pPr>
            <w:r w:rsidDel="00000000" w:rsidR="00000000" w:rsidRPr="00000000">
              <w:rPr>
                <w:rtl w:val="0"/>
              </w:rPr>
              <w:t xml:space="preserve">Worked game asset loading</w:t>
            </w:r>
          </w:p>
          <w:p w:rsidR="00000000" w:rsidDel="00000000" w:rsidP="00000000" w:rsidRDefault="00000000" w:rsidRPr="00000000" w14:paraId="0000001A">
            <w:pPr>
              <w:contextualSpacing w:val="0"/>
              <w:rPr/>
            </w:pPr>
            <w:r w:rsidDel="00000000" w:rsidR="00000000" w:rsidRPr="00000000">
              <w:rPr>
                <w:rtl w:val="0"/>
              </w:rPr>
              <w:t xml:space="preserve">Implemented model loading</w:t>
            </w:r>
          </w:p>
          <w:p w:rsidR="00000000" w:rsidDel="00000000" w:rsidP="00000000" w:rsidRDefault="00000000" w:rsidRPr="00000000" w14:paraId="0000001B">
            <w:pPr>
              <w:contextualSpacing w:val="0"/>
              <w:rPr/>
            </w:pPr>
            <w:r w:rsidDel="00000000" w:rsidR="00000000" w:rsidRPr="00000000">
              <w:rPr>
                <w:rtl w:val="0"/>
              </w:rPr>
              <w:t xml:space="preserve">Worked on 3D engine (shaders)</w:t>
            </w:r>
          </w:p>
          <w:p w:rsidR="00000000" w:rsidDel="00000000" w:rsidP="00000000" w:rsidRDefault="00000000" w:rsidRPr="00000000" w14:paraId="0000001C">
            <w:pPr>
              <w:contextualSpacing w:val="0"/>
              <w:rPr/>
            </w:pPr>
            <w:r w:rsidDel="00000000" w:rsidR="00000000" w:rsidRPr="00000000">
              <w:rPr>
                <w:rtl w:val="0"/>
              </w:rPr>
              <w:t xml:space="preserve">Worked on rendering engine</w:t>
            </w:r>
          </w:p>
          <w:p w:rsidR="00000000" w:rsidDel="00000000" w:rsidP="00000000" w:rsidRDefault="00000000" w:rsidRPr="00000000" w14:paraId="0000001D">
            <w:pPr>
              <w:contextualSpacing w:val="0"/>
              <w:rPr/>
            </w:pPr>
            <w:r w:rsidDel="00000000" w:rsidR="00000000" w:rsidRPr="00000000">
              <w:rPr>
                <w:rtl w:val="0"/>
              </w:rPr>
              <w:t xml:space="preserve">Completed extensive documentation</w:t>
            </w:r>
          </w:p>
          <w:p w:rsidR="00000000" w:rsidDel="00000000" w:rsidP="00000000" w:rsidRDefault="00000000" w:rsidRPr="00000000" w14:paraId="0000001E">
            <w:pPr>
              <w:contextualSpacing w:val="0"/>
              <w:rPr/>
            </w:pPr>
            <w:r w:rsidDel="00000000" w:rsidR="00000000" w:rsidRPr="00000000">
              <w:rPr>
                <w:rtl w:val="0"/>
              </w:rPr>
              <w:t xml:space="preserve">Doxy commented all class files</w:t>
            </w:r>
          </w:p>
          <w:p w:rsidR="00000000" w:rsidDel="00000000" w:rsidP="00000000" w:rsidRDefault="00000000" w:rsidRPr="00000000" w14:paraId="0000001F">
            <w:pPr>
              <w:contextualSpacing w:val="0"/>
              <w:rPr/>
            </w:pPr>
            <w:r w:rsidDel="00000000" w:rsidR="00000000" w:rsidRPr="00000000">
              <w:rPr>
                <w:rtl w:val="0"/>
              </w:rPr>
              <w:t xml:space="preserve">Debugged code</w:t>
            </w:r>
          </w:p>
          <w:p w:rsidR="00000000" w:rsidDel="00000000" w:rsidP="00000000" w:rsidRDefault="00000000" w:rsidRPr="00000000" w14:paraId="00000020">
            <w:pPr>
              <w:contextualSpacing w:val="0"/>
              <w:rPr/>
            </w:pPr>
            <w:r w:rsidDel="00000000" w:rsidR="00000000" w:rsidRPr="00000000">
              <w:rPr>
                <w:rtl w:val="0"/>
              </w:rPr>
              <w:t xml:space="preserve">Tested implemented code</w:t>
            </w:r>
          </w:p>
          <w:p w:rsidR="00000000" w:rsidDel="00000000" w:rsidP="00000000" w:rsidRDefault="00000000" w:rsidRPr="00000000" w14:paraId="00000021">
            <w:pPr>
              <w:contextualSpacing w:val="0"/>
              <w:rPr/>
            </w:pPr>
            <w:r w:rsidDel="00000000" w:rsidR="00000000" w:rsidRPr="00000000">
              <w:rPr>
                <w:rtl w:val="0"/>
              </w:rPr>
              <w:t xml:space="preserve">Reviewed pull requests to code repository</w:t>
            </w:r>
          </w:p>
        </w:tc>
        <w:tc>
          <w:tcPr>
            <w:tcBorders>
              <w:left w:color="000000" w:space="0" w:sz="4" w:val="single"/>
            </w:tcBorders>
            <w:vAlign w:val="top"/>
          </w:tcPr>
          <w:p w:rsidR="00000000" w:rsidDel="00000000" w:rsidP="00000000" w:rsidRDefault="00000000" w:rsidRPr="00000000" w14:paraId="00000022">
            <w:pPr>
              <w:contextualSpacing w:val="0"/>
              <w:rPr>
                <w:vertAlign w:val="baseline"/>
              </w:rPr>
            </w:pPr>
            <w:r w:rsidDel="00000000" w:rsidR="00000000" w:rsidRPr="00000000">
              <w:rPr>
                <w:rtl w:val="0"/>
              </w:rPr>
              <w:t xml:space="preserve">60</w:t>
            </w:r>
            <w:r w:rsidDel="00000000" w:rsidR="00000000" w:rsidRPr="00000000">
              <w:rPr>
                <w:rtl w:val="0"/>
              </w:rPr>
            </w:r>
          </w:p>
        </w:tc>
        <w:tc>
          <w:tcPr>
            <w:vAlign w:val="top"/>
          </w:tcPr>
          <w:p w:rsidR="00000000" w:rsidDel="00000000" w:rsidP="00000000" w:rsidRDefault="00000000" w:rsidRPr="00000000" w14:paraId="00000023">
            <w:pPr>
              <w:contextualSpacing w:val="0"/>
              <w:rPr>
                <w:vertAlign w:val="baseline"/>
              </w:rPr>
            </w:pPr>
            <w:r w:rsidDel="00000000" w:rsidR="00000000" w:rsidRPr="00000000">
              <w:rPr>
                <w:rtl w:val="0"/>
              </w:rPr>
              <w:t xml:space="preserve">19/04/2018</w:t>
            </w:r>
            <w:r w:rsidDel="00000000" w:rsidR="00000000" w:rsidRPr="00000000">
              <w:rPr>
                <w:rtl w:val="0"/>
              </w:rPr>
            </w:r>
          </w:p>
        </w:tc>
        <w:tc>
          <w:tcPr>
            <w:vAlign w:val="top"/>
          </w:tcPr>
          <w:p w:rsidR="00000000" w:rsidDel="00000000" w:rsidP="00000000" w:rsidRDefault="00000000" w:rsidRPr="00000000" w14:paraId="00000024">
            <w:pPr>
              <w:contextualSpacing w:val="0"/>
              <w:rPr>
                <w:vertAlign w:val="baseline"/>
              </w:rPr>
            </w:pPr>
            <w:r w:rsidDel="00000000" w:rsidR="00000000" w:rsidRPr="00000000">
              <w:rPr>
                <w:rtl w:val="0"/>
              </w:rPr>
              <w:t xml:space="preserve">Cordell Smith</w:t>
            </w:r>
            <w:r w:rsidDel="00000000" w:rsidR="00000000" w:rsidRPr="00000000">
              <w:rPr>
                <w:rtl w:val="0"/>
              </w:rPr>
            </w:r>
          </w:p>
        </w:tc>
      </w:tr>
      <w:tr>
        <w:trPr>
          <w:trHeight w:val="840" w:hRule="atLeast"/>
        </w:trPr>
        <w:tc>
          <w:tcPr>
            <w:vAlign w:val="top"/>
          </w:tcPr>
          <w:p w:rsidR="00000000" w:rsidDel="00000000" w:rsidP="00000000" w:rsidRDefault="00000000" w:rsidRPr="00000000" w14:paraId="00000025">
            <w:pPr>
              <w:contextualSpacing w:val="0"/>
              <w:rPr>
                <w:vertAlign w:val="baseline"/>
              </w:rPr>
            </w:pPr>
            <w:r w:rsidDel="00000000" w:rsidR="00000000" w:rsidRPr="00000000">
              <w:rPr>
                <w:rtl w:val="0"/>
              </w:rPr>
              <w:t xml:space="preserve">Michael Bell</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26">
            <w:pPr>
              <w:contextualSpacing w:val="0"/>
              <w:rPr/>
            </w:pPr>
            <w:r w:rsidDel="00000000" w:rsidR="00000000" w:rsidRPr="00000000">
              <w:rPr>
                <w:rtl w:val="0"/>
              </w:rPr>
              <w:t xml:space="preserve">Implemented Lua Script manager</w:t>
            </w:r>
          </w:p>
          <w:p w:rsidR="00000000" w:rsidDel="00000000" w:rsidP="00000000" w:rsidRDefault="00000000" w:rsidRPr="00000000" w14:paraId="00000027">
            <w:pPr>
              <w:contextualSpacing w:val="0"/>
              <w:rPr/>
            </w:pPr>
            <w:r w:rsidDel="00000000" w:rsidR="00000000" w:rsidRPr="00000000">
              <w:rPr>
                <w:rtl w:val="0"/>
              </w:rPr>
              <w:t xml:space="preserve">Attempted implementation of terrain loading</w:t>
            </w:r>
          </w:p>
        </w:tc>
        <w:tc>
          <w:tcPr>
            <w:tcBorders>
              <w:left w:color="000000" w:space="0" w:sz="4" w:val="single"/>
            </w:tcBorders>
            <w:vAlign w:val="top"/>
          </w:tcPr>
          <w:p w:rsidR="00000000" w:rsidDel="00000000" w:rsidP="00000000" w:rsidRDefault="00000000" w:rsidRPr="00000000" w14:paraId="00000028">
            <w:pPr>
              <w:contextualSpacing w:val="0"/>
              <w:rPr>
                <w:vertAlign w:val="baseline"/>
              </w:rPr>
            </w:pP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029">
            <w:pPr>
              <w:contextualSpacing w:val="0"/>
              <w:rPr>
                <w:vertAlign w:val="baseline"/>
              </w:rPr>
            </w:pPr>
            <w:r w:rsidDel="00000000" w:rsidR="00000000" w:rsidRPr="00000000">
              <w:rPr>
                <w:rtl w:val="0"/>
              </w:rPr>
              <w:t xml:space="preserve">19/04/2018</w:t>
            </w:r>
            <w:r w:rsidDel="00000000" w:rsidR="00000000" w:rsidRPr="00000000">
              <w:rPr>
                <w:rtl w:val="0"/>
              </w:rPr>
            </w:r>
          </w:p>
        </w:tc>
        <w:tc>
          <w:tcPr>
            <w:vAlign w:val="top"/>
          </w:tcPr>
          <w:p w:rsidR="00000000" w:rsidDel="00000000" w:rsidP="00000000" w:rsidRDefault="00000000" w:rsidRPr="00000000" w14:paraId="0000002A">
            <w:pPr>
              <w:contextualSpacing w:val="0"/>
              <w:rPr>
                <w:vertAlign w:val="baseline"/>
              </w:rPr>
            </w:pPr>
            <w:r w:rsidDel="00000000" w:rsidR="00000000" w:rsidRPr="00000000">
              <w:rPr>
                <w:rtl w:val="0"/>
              </w:rPr>
              <w:t xml:space="preserve">Michael Bell</w:t>
            </w:r>
            <w:r w:rsidDel="00000000" w:rsidR="00000000" w:rsidRPr="00000000">
              <w:rPr>
                <w:rtl w:val="0"/>
              </w:rPr>
            </w:r>
          </w:p>
        </w:tc>
      </w:tr>
      <w:tr>
        <w:trPr>
          <w:trHeight w:val="840" w:hRule="atLeast"/>
        </w:trPr>
        <w:tc>
          <w:tcPr>
            <w:vAlign w:val="top"/>
          </w:tcPr>
          <w:p w:rsidR="00000000" w:rsidDel="00000000" w:rsidP="00000000" w:rsidRDefault="00000000" w:rsidRPr="00000000" w14:paraId="0000002B">
            <w:pPr>
              <w:contextualSpacing w:val="0"/>
              <w:rPr/>
            </w:pPr>
            <w:r w:rsidDel="00000000" w:rsidR="00000000" w:rsidRPr="00000000">
              <w:rPr>
                <w:rtl w:val="0"/>
              </w:rPr>
              <w:t xml:space="preserve">Github</w:t>
              <w:br w:type="textWrapping"/>
              <w:t xml:space="preserve">Slack</w:t>
            </w:r>
          </w:p>
        </w:tc>
        <w:tc>
          <w:tcPr>
            <w:tcBorders>
              <w:right w:color="000000" w:space="0" w:sz="4" w:val="single"/>
            </w:tcBorders>
            <w:vAlign w:val="top"/>
          </w:tcPr>
          <w:p w:rsidR="00000000" w:rsidDel="00000000" w:rsidP="00000000" w:rsidRDefault="00000000" w:rsidRPr="00000000" w14:paraId="0000002C">
            <w:pPr>
              <w:contextualSpacing w:val="0"/>
              <w:rPr/>
            </w:pPr>
            <w:hyperlink r:id="rId7">
              <w:r w:rsidDel="00000000" w:rsidR="00000000" w:rsidRPr="00000000">
                <w:rPr>
                  <w:color w:val="1155cc"/>
                  <w:u w:val="single"/>
                  <w:rtl w:val="0"/>
                </w:rPr>
                <w:t xml:space="preserve">https://github.com/CordellSmith/ICT397Carre</w:t>
              </w:r>
            </w:hyperlink>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Can only be added via email invitation. Please inform if you would like an invite.</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2E">
            <w:pPr>
              <w:contextualSpacing w:val="0"/>
              <w:jc w:val="left"/>
              <w:rPr>
                <w:vertAlign w:val="baseline"/>
              </w:rPr>
            </w:pPr>
            <w:r w:rsidDel="00000000" w:rsidR="00000000" w:rsidRPr="00000000">
              <w:rPr>
                <w:rtl w:val="0"/>
              </w:rPr>
              <w:t xml:space="preserve">Not applicable</w:t>
            </w:r>
            <w:r w:rsidDel="00000000" w:rsidR="00000000" w:rsidRPr="00000000">
              <w:rPr>
                <w:rtl w:val="0"/>
              </w:rPr>
            </w:r>
          </w:p>
        </w:tc>
        <w:tc>
          <w:tcPr>
            <w:vAlign w:val="top"/>
          </w:tcPr>
          <w:p w:rsidR="00000000" w:rsidDel="00000000" w:rsidP="00000000" w:rsidRDefault="00000000" w:rsidRPr="00000000" w14:paraId="0000002F">
            <w:pPr>
              <w:contextualSpacing w:val="0"/>
              <w:rPr/>
            </w:pPr>
            <w:r w:rsidDel="00000000" w:rsidR="00000000" w:rsidRPr="00000000">
              <w:rPr>
                <w:rtl w:val="0"/>
              </w:rPr>
              <w:t xml:space="preserve">Not applicable</w:t>
            </w:r>
          </w:p>
        </w:tc>
        <w:tc>
          <w:tcPr>
            <w:vAlign w:val="top"/>
          </w:tcPr>
          <w:p w:rsidR="00000000" w:rsidDel="00000000" w:rsidP="00000000" w:rsidRDefault="00000000" w:rsidRPr="00000000" w14:paraId="00000030">
            <w:pPr>
              <w:contextualSpacing w:val="0"/>
              <w:rPr/>
            </w:pPr>
            <w:r w:rsidDel="00000000" w:rsidR="00000000" w:rsidRPr="00000000">
              <w:rPr>
                <w:rtl w:val="0"/>
              </w:rPr>
              <w:t xml:space="preserve">Not applicable</w:t>
            </w:r>
          </w:p>
        </w:tc>
      </w:tr>
      <w:tr>
        <w:trPr>
          <w:trHeight w:val="8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contextualSpacing w:val="0"/>
              <w:rPr>
                <w:i w:val="0"/>
                <w:vertAlign w:val="baseline"/>
              </w:rPr>
            </w:pPr>
            <w:r w:rsidDel="00000000" w:rsidR="00000000" w:rsidRPr="00000000">
              <w:rPr>
                <w:b w:val="1"/>
                <w:i w:val="1"/>
                <w:vertAlign w:val="baseline"/>
                <w:rtl w:val="0"/>
              </w:rPr>
              <w:t xml:space="preserve">Total percentage</w:t>
            </w:r>
            <w:r w:rsidDel="00000000" w:rsidR="00000000" w:rsidRPr="00000000">
              <w:rPr>
                <w:i w:val="1"/>
                <w:vertAlign w:val="baseline"/>
                <w:rtl w:val="0"/>
              </w:rPr>
              <w:t xml:space="preserve"> (should total to 100% if all work is completed)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contextualSpacing w:val="0"/>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contextualSpacing w:val="0"/>
              <w:rP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contextualSpacing w:val="0"/>
              <w:rPr>
                <w:vertAlign w:val="baseline"/>
              </w:rPr>
            </w:pPr>
            <w:r w:rsidDel="00000000" w:rsidR="00000000" w:rsidRPr="00000000">
              <w:rPr>
                <w:rtl w:val="0"/>
              </w:rPr>
              <w:t xml:space="preserve">19/04/2018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contextualSpacing w:val="0"/>
              <w:rPr>
                <w:vertAlign w:val="baseline"/>
              </w:rPr>
            </w:pPr>
            <w:r w:rsidDel="00000000" w:rsidR="00000000" w:rsidRPr="00000000">
              <w:rPr>
                <w:rtl w:val="0"/>
              </w:rPr>
            </w:r>
          </w:p>
        </w:tc>
      </w:tr>
    </w:tbl>
    <w:p w:rsidR="00000000" w:rsidDel="00000000" w:rsidP="00000000" w:rsidRDefault="00000000" w:rsidRPr="00000000" w14:paraId="00000036">
      <w:pPr>
        <w:contextualSpacing w:val="0"/>
        <w:rPr>
          <w:vertAlign w:val="baseline"/>
        </w:rPr>
      </w:pPr>
      <w:r w:rsidDel="00000000" w:rsidR="00000000" w:rsidRPr="00000000">
        <w:rPr>
          <w:rtl w:val="0"/>
        </w:rPr>
      </w:r>
    </w:p>
    <w:p w:rsidR="00000000" w:rsidDel="00000000" w:rsidP="00000000" w:rsidRDefault="00000000" w:rsidRPr="00000000" w14:paraId="00000037">
      <w:pPr>
        <w:contextualSpacing w:val="0"/>
        <w:rPr>
          <w:b w:val="0"/>
          <w:vertAlign w:val="baseline"/>
        </w:rPr>
      </w:pPr>
      <w:r w:rsidDel="00000000" w:rsidR="00000000" w:rsidRPr="00000000">
        <w:rPr>
          <w:b w:val="1"/>
          <w:vertAlign w:val="baseline"/>
          <w:rtl w:val="0"/>
        </w:rPr>
        <w:t xml:space="preserve">Instructions:</w:t>
      </w:r>
      <w:r w:rsidDel="00000000" w:rsidR="00000000" w:rsidRPr="00000000">
        <w:rPr>
          <w:rtl w:val="0"/>
        </w:rPr>
      </w:r>
    </w:p>
    <w:p w:rsidR="00000000" w:rsidDel="00000000" w:rsidP="00000000" w:rsidRDefault="00000000" w:rsidRPr="00000000" w14:paraId="00000038">
      <w:pPr>
        <w:contextualSpacing w:val="0"/>
        <w:rPr>
          <w:vertAlign w:val="baseline"/>
        </w:rPr>
      </w:pPr>
      <w:r w:rsidDel="00000000" w:rsidR="00000000" w:rsidRPr="00000000">
        <w:rPr>
          <w:vertAlign w:val="baseline"/>
          <w:rtl w:val="0"/>
        </w:rPr>
        <w:t xml:space="preserve">Please complete the information as specified above. It should list each group member’s percentage contribution to the submitted work. </w:t>
      </w:r>
      <w:r w:rsidDel="00000000" w:rsidR="00000000" w:rsidRPr="00000000">
        <w:rPr>
          <w:i w:val="1"/>
          <w:vertAlign w:val="baseline"/>
          <w:rtl w:val="0"/>
        </w:rPr>
        <w:t xml:space="preserve">For example if there are 4 members and they all make equal contributions to the total work, then each gets 25%</w:t>
      </w:r>
      <w:r w:rsidDel="00000000" w:rsidR="00000000" w:rsidRPr="00000000">
        <w:rPr>
          <w:vertAlign w:val="baseline"/>
          <w:rtl w:val="0"/>
        </w:rPr>
        <w:t xml:space="preserve">. This statement needs to be signed by all group members to indicate their agreement to percentage breakdown. </w:t>
      </w:r>
    </w:p>
    <w:p w:rsidR="00000000" w:rsidDel="00000000" w:rsidP="00000000" w:rsidRDefault="00000000" w:rsidRPr="00000000" w14:paraId="00000039">
      <w:pPr>
        <w:contextualSpacing w:val="0"/>
        <w:rPr>
          <w:vertAlign w:val="baseline"/>
        </w:rPr>
      </w:pPr>
      <w:r w:rsidDel="00000000" w:rsidR="00000000" w:rsidRPr="00000000">
        <w:rPr>
          <w:rtl w:val="0"/>
        </w:rPr>
      </w:r>
    </w:p>
    <w:p w:rsidR="00000000" w:rsidDel="00000000" w:rsidP="00000000" w:rsidRDefault="00000000" w:rsidRPr="00000000" w14:paraId="0000003A">
      <w:pPr>
        <w:contextualSpacing w:val="0"/>
        <w:rPr>
          <w:vertAlign w:val="baseline"/>
        </w:rPr>
      </w:pPr>
      <w:r w:rsidDel="00000000" w:rsidR="00000000" w:rsidRPr="00000000">
        <w:rPr>
          <w:vertAlign w:val="baseline"/>
          <w:rtl w:val="0"/>
        </w:rPr>
        <w:t xml:space="preserve">The purpose of this declaration is to provide documentary evidence of each group member’s contribution to the submitted work. Please present this sheet after the printed and completed unit cover sheet.</w:t>
      </w:r>
    </w:p>
    <w:sectPr>
      <w:pgSz w:h="11907" w:w="16840"/>
      <w:pgMar w:bottom="540" w:top="720" w:left="540" w:right="82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CordellSmith/ICT397Car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