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3E7E5" w14:textId="77777777" w:rsidR="00232E81" w:rsidRPr="00232E81" w:rsidRDefault="00232E81" w:rsidP="00232E81">
      <w:pPr>
        <w:widowControl/>
        <w:spacing w:after="100" w:afterAutospacing="1"/>
        <w:jc w:val="left"/>
        <w:outlineLvl w:val="0"/>
        <w:rPr>
          <w:rFonts w:ascii="Arial" w:eastAsia="宋体" w:hAnsi="Arial" w:cs="Arial"/>
          <w:b/>
          <w:bCs/>
          <w:kern w:val="36"/>
          <w:sz w:val="48"/>
          <w:szCs w:val="48"/>
        </w:rPr>
      </w:pPr>
      <w:r w:rsidRPr="00232E81">
        <w:rPr>
          <w:rFonts w:ascii="Arial" w:eastAsia="宋体" w:hAnsi="Arial" w:cs="Arial"/>
          <w:b/>
          <w:bCs/>
          <w:kern w:val="36"/>
          <w:sz w:val="48"/>
          <w:szCs w:val="48"/>
        </w:rPr>
        <w:t>毕业论文</w:t>
      </w:r>
    </w:p>
    <w:p w14:paraId="7EF3EEC4"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b/>
          <w:bCs/>
          <w:kern w:val="0"/>
          <w:sz w:val="24"/>
          <w:szCs w:val="24"/>
        </w:rPr>
        <w:t>题目：基于深度强化学习的智能物流路径优化系统设计与实现</w:t>
      </w:r>
    </w:p>
    <w:p w14:paraId="6F1BC658" w14:textId="77777777" w:rsidR="00232E81" w:rsidRPr="00232E81" w:rsidRDefault="00232E81" w:rsidP="00232E81">
      <w:pPr>
        <w:widowControl/>
        <w:spacing w:after="100" w:afterAutospacing="1"/>
        <w:jc w:val="left"/>
        <w:outlineLvl w:val="1"/>
        <w:rPr>
          <w:rFonts w:ascii="Arial" w:eastAsia="宋体" w:hAnsi="Arial" w:cs="Arial"/>
          <w:b/>
          <w:bCs/>
          <w:kern w:val="0"/>
          <w:sz w:val="36"/>
          <w:szCs w:val="36"/>
        </w:rPr>
      </w:pPr>
      <w:r w:rsidRPr="00232E81">
        <w:rPr>
          <w:rFonts w:ascii="Arial" w:eastAsia="宋体" w:hAnsi="Arial" w:cs="Arial"/>
          <w:b/>
          <w:bCs/>
          <w:kern w:val="0"/>
          <w:sz w:val="36"/>
          <w:szCs w:val="36"/>
        </w:rPr>
        <w:t>摘要</w:t>
      </w:r>
    </w:p>
    <w:p w14:paraId="1795029A"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随着电子商务的飞速发展，物流配送效率已成为衡量现代物流企业竞争力的核心指标。传统的路径规划算法（如</w:t>
      </w:r>
      <w:r w:rsidRPr="00232E81">
        <w:rPr>
          <w:rFonts w:ascii="Arial" w:eastAsia="宋体" w:hAnsi="Arial" w:cs="Arial"/>
          <w:kern w:val="0"/>
          <w:sz w:val="24"/>
          <w:szCs w:val="24"/>
        </w:rPr>
        <w:t xml:space="preserve"> A* </w:t>
      </w:r>
      <w:r w:rsidRPr="00232E81">
        <w:rPr>
          <w:rFonts w:ascii="Arial" w:eastAsia="宋体" w:hAnsi="Arial" w:cs="Arial"/>
          <w:kern w:val="0"/>
          <w:sz w:val="24"/>
          <w:szCs w:val="24"/>
        </w:rPr>
        <w:t>算法、</w:t>
      </w:r>
      <w:r w:rsidRPr="00232E81">
        <w:rPr>
          <w:rFonts w:ascii="Arial" w:eastAsia="宋体" w:hAnsi="Arial" w:cs="Arial"/>
          <w:kern w:val="0"/>
          <w:sz w:val="24"/>
          <w:szCs w:val="24"/>
        </w:rPr>
        <w:t xml:space="preserve">Dijkstra </w:t>
      </w:r>
      <w:r w:rsidRPr="00232E81">
        <w:rPr>
          <w:rFonts w:ascii="Arial" w:eastAsia="宋体" w:hAnsi="Arial" w:cs="Arial"/>
          <w:kern w:val="0"/>
          <w:sz w:val="24"/>
          <w:szCs w:val="24"/>
        </w:rPr>
        <w:t>算法）在处理动态、多约束的复杂物流环境时，往往存在计算量大、实时性差等问题。本文提出了一种基于深度强化学习（</w:t>
      </w:r>
      <w:r w:rsidRPr="00232E81">
        <w:rPr>
          <w:rFonts w:ascii="Arial" w:eastAsia="宋体" w:hAnsi="Arial" w:cs="Arial"/>
          <w:kern w:val="0"/>
          <w:sz w:val="24"/>
          <w:szCs w:val="24"/>
        </w:rPr>
        <w:t>Deep Reinforcement Learning, DRL</w:t>
      </w:r>
      <w:r w:rsidRPr="00232E81">
        <w:rPr>
          <w:rFonts w:ascii="Arial" w:eastAsia="宋体" w:hAnsi="Arial" w:cs="Arial"/>
          <w:kern w:val="0"/>
          <w:sz w:val="24"/>
          <w:szCs w:val="24"/>
        </w:rPr>
        <w:t>）的路径优化方案。通过构建马尔可夫决策过程（</w:t>
      </w:r>
      <w:r w:rsidRPr="00232E81">
        <w:rPr>
          <w:rFonts w:ascii="Arial" w:eastAsia="宋体" w:hAnsi="Arial" w:cs="Arial"/>
          <w:kern w:val="0"/>
          <w:sz w:val="24"/>
          <w:szCs w:val="24"/>
        </w:rPr>
        <w:t>MDP</w:t>
      </w:r>
      <w:r w:rsidRPr="00232E81">
        <w:rPr>
          <w:rFonts w:ascii="Arial" w:eastAsia="宋体" w:hAnsi="Arial" w:cs="Arial"/>
          <w:kern w:val="0"/>
          <w:sz w:val="24"/>
          <w:szCs w:val="24"/>
        </w:rPr>
        <w:t>）模型，采用近端策略优化（</w:t>
      </w:r>
      <w:r w:rsidRPr="00232E81">
        <w:rPr>
          <w:rFonts w:ascii="Arial" w:eastAsia="宋体" w:hAnsi="Arial" w:cs="Arial"/>
          <w:kern w:val="0"/>
          <w:sz w:val="24"/>
          <w:szCs w:val="24"/>
        </w:rPr>
        <w:t>PPO</w:t>
      </w:r>
      <w:r w:rsidRPr="00232E81">
        <w:rPr>
          <w:rFonts w:ascii="Arial" w:eastAsia="宋体" w:hAnsi="Arial" w:cs="Arial"/>
          <w:kern w:val="0"/>
          <w:sz w:val="24"/>
          <w:szCs w:val="24"/>
        </w:rPr>
        <w:t>）算法，实现了配送车辆在复杂城市交通环境下的自主决策与路径优选。实验结果表明，该系统在配送时间成本和路径稳定性上均优于传统算法，能够有效应对突发交通状况，提升物流配送的智能化水平。</w:t>
      </w:r>
    </w:p>
    <w:p w14:paraId="4A917F53"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b/>
          <w:bCs/>
          <w:kern w:val="0"/>
          <w:sz w:val="24"/>
          <w:szCs w:val="24"/>
        </w:rPr>
        <w:t>关键词：</w:t>
      </w:r>
      <w:r w:rsidRPr="00232E81">
        <w:rPr>
          <w:rFonts w:ascii="Arial" w:eastAsia="宋体" w:hAnsi="Arial" w:cs="Arial"/>
          <w:kern w:val="0"/>
          <w:sz w:val="24"/>
          <w:szCs w:val="24"/>
        </w:rPr>
        <w:t xml:space="preserve"> </w:t>
      </w:r>
      <w:r w:rsidRPr="00232E81">
        <w:rPr>
          <w:rFonts w:ascii="Arial" w:eastAsia="宋体" w:hAnsi="Arial" w:cs="Arial"/>
          <w:kern w:val="0"/>
          <w:sz w:val="24"/>
          <w:szCs w:val="24"/>
        </w:rPr>
        <w:t>深度强化学习；路径优化；近端策略优化；智能物流；马尔可夫决策过程</w:t>
      </w:r>
    </w:p>
    <w:p w14:paraId="4ACE6187" w14:textId="77777777" w:rsidR="00232E81" w:rsidRPr="00232E81" w:rsidRDefault="00232E81" w:rsidP="00232E81">
      <w:pPr>
        <w:widowControl/>
        <w:jc w:val="left"/>
        <w:rPr>
          <w:rFonts w:ascii="Arial" w:eastAsia="宋体" w:hAnsi="Arial" w:cs="Arial"/>
          <w:kern w:val="0"/>
          <w:sz w:val="24"/>
          <w:szCs w:val="24"/>
        </w:rPr>
      </w:pPr>
      <w:r w:rsidRPr="00232E81">
        <w:rPr>
          <w:rFonts w:ascii="宋体" w:eastAsia="宋体" w:hAnsi="宋体" w:cs="宋体"/>
          <w:kern w:val="0"/>
          <w:sz w:val="24"/>
          <w:szCs w:val="24"/>
        </w:rPr>
        <w:pict w14:anchorId="7EA1345C">
          <v:rect id="_x0000_i1043" style="width:0;height:1.5pt" o:hralign="center" o:hrstd="t" o:hr="t" fillcolor="#a0a0a0" stroked="f"/>
        </w:pict>
      </w:r>
    </w:p>
    <w:p w14:paraId="6A8051BB" w14:textId="77777777" w:rsidR="00232E81" w:rsidRPr="00232E81" w:rsidRDefault="00232E81" w:rsidP="00232E81">
      <w:pPr>
        <w:widowControl/>
        <w:spacing w:after="100" w:afterAutospacing="1"/>
        <w:jc w:val="left"/>
        <w:outlineLvl w:val="1"/>
        <w:rPr>
          <w:rFonts w:ascii="Arial" w:eastAsia="宋体" w:hAnsi="Arial" w:cs="Arial"/>
          <w:b/>
          <w:bCs/>
          <w:kern w:val="0"/>
          <w:sz w:val="36"/>
          <w:szCs w:val="36"/>
        </w:rPr>
      </w:pPr>
      <w:r w:rsidRPr="00232E81">
        <w:rPr>
          <w:rFonts w:ascii="Arial" w:eastAsia="宋体" w:hAnsi="Arial" w:cs="Arial"/>
          <w:b/>
          <w:bCs/>
          <w:kern w:val="0"/>
          <w:sz w:val="36"/>
          <w:szCs w:val="36"/>
        </w:rPr>
        <w:t>Abstract</w:t>
      </w:r>
    </w:p>
    <w:p w14:paraId="57CC5D08"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With the rapid development of e-commerce, logistics distribution efficiency has become a core indicator of the competitiveness of modern logistics enterprises. Traditional path planning algorithms (such as A* and Dijkstra) often suffer from heavy computational loads and poor real-time performance when dealing with dynamic and multi-constrained logistics environments. This paper proposes a path optimization scheme based on Deep Reinforcement Learning (DRL). By constructing a Markov Decision Process (MDP) model and employing the Proximal Policy Optimization (PPO) algorithm, autonomous decision-making and path optimization for delivery vehicles in complex urban traffic environments are achieved. Experimental results demonstrate that the system outperforms traditional algorithms in terms of delivery time cost and path stability, effectively handling sudden traffic conditions and enhancing the intelligence of logistics distribution.</w:t>
      </w:r>
    </w:p>
    <w:p w14:paraId="5619DD89"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b/>
          <w:bCs/>
          <w:kern w:val="0"/>
          <w:sz w:val="24"/>
          <w:szCs w:val="24"/>
        </w:rPr>
        <w:t>Keywords:</w:t>
      </w:r>
      <w:r w:rsidRPr="00232E81">
        <w:rPr>
          <w:rFonts w:ascii="Arial" w:eastAsia="宋体" w:hAnsi="Arial" w:cs="Arial"/>
          <w:kern w:val="0"/>
          <w:sz w:val="24"/>
          <w:szCs w:val="24"/>
        </w:rPr>
        <w:t xml:space="preserve"> Deep Reinforcement Learning; Path Optimization; PPO Algorithm; Intelligent Logistics; Markov Decision Process</w:t>
      </w:r>
    </w:p>
    <w:p w14:paraId="3954C49C" w14:textId="77777777" w:rsidR="00232E81" w:rsidRPr="00232E81" w:rsidRDefault="00232E81" w:rsidP="00232E81">
      <w:pPr>
        <w:widowControl/>
        <w:jc w:val="left"/>
        <w:rPr>
          <w:rFonts w:ascii="Arial" w:eastAsia="宋体" w:hAnsi="Arial" w:cs="Arial"/>
          <w:kern w:val="0"/>
          <w:sz w:val="24"/>
          <w:szCs w:val="24"/>
        </w:rPr>
      </w:pPr>
      <w:r w:rsidRPr="00232E81">
        <w:rPr>
          <w:rFonts w:ascii="宋体" w:eastAsia="宋体" w:hAnsi="宋体" w:cs="宋体"/>
          <w:kern w:val="0"/>
          <w:sz w:val="24"/>
          <w:szCs w:val="24"/>
        </w:rPr>
        <w:pict w14:anchorId="0962AC34">
          <v:rect id="_x0000_i1044" style="width:0;height:1.5pt" o:hralign="center" o:hrstd="t" o:hr="t" fillcolor="#a0a0a0" stroked="f"/>
        </w:pict>
      </w:r>
    </w:p>
    <w:p w14:paraId="04076779" w14:textId="77777777" w:rsidR="00232E81" w:rsidRPr="00232E81" w:rsidRDefault="00232E81" w:rsidP="00232E81">
      <w:pPr>
        <w:widowControl/>
        <w:spacing w:after="100" w:afterAutospacing="1"/>
        <w:jc w:val="left"/>
        <w:outlineLvl w:val="1"/>
        <w:rPr>
          <w:rFonts w:ascii="Arial" w:eastAsia="宋体" w:hAnsi="Arial" w:cs="Arial"/>
          <w:b/>
          <w:bCs/>
          <w:kern w:val="0"/>
          <w:sz w:val="36"/>
          <w:szCs w:val="36"/>
        </w:rPr>
      </w:pPr>
      <w:r w:rsidRPr="00232E81">
        <w:rPr>
          <w:rFonts w:ascii="Arial" w:eastAsia="宋体" w:hAnsi="Arial" w:cs="Arial"/>
          <w:b/>
          <w:bCs/>
          <w:kern w:val="0"/>
          <w:sz w:val="36"/>
          <w:szCs w:val="36"/>
        </w:rPr>
        <w:t>第一章</w:t>
      </w:r>
      <w:r w:rsidRPr="00232E81">
        <w:rPr>
          <w:rFonts w:ascii="Arial" w:eastAsia="宋体" w:hAnsi="Arial" w:cs="Arial"/>
          <w:b/>
          <w:bCs/>
          <w:kern w:val="0"/>
          <w:sz w:val="36"/>
          <w:szCs w:val="36"/>
        </w:rPr>
        <w:t xml:space="preserve"> </w:t>
      </w:r>
      <w:r w:rsidRPr="00232E81">
        <w:rPr>
          <w:rFonts w:ascii="Arial" w:eastAsia="宋体" w:hAnsi="Arial" w:cs="Arial"/>
          <w:b/>
          <w:bCs/>
          <w:kern w:val="0"/>
          <w:sz w:val="36"/>
          <w:szCs w:val="36"/>
        </w:rPr>
        <w:t>绪论</w:t>
      </w:r>
    </w:p>
    <w:p w14:paraId="2B19356B" w14:textId="77777777" w:rsidR="00232E81" w:rsidRPr="00232E81" w:rsidRDefault="00232E81" w:rsidP="00232E81">
      <w:pPr>
        <w:widowControl/>
        <w:spacing w:after="100" w:afterAutospacing="1"/>
        <w:jc w:val="left"/>
        <w:outlineLvl w:val="2"/>
        <w:rPr>
          <w:rFonts w:ascii="Arial" w:eastAsia="宋体" w:hAnsi="Arial" w:cs="Arial"/>
          <w:b/>
          <w:bCs/>
          <w:kern w:val="0"/>
          <w:sz w:val="27"/>
          <w:szCs w:val="27"/>
        </w:rPr>
      </w:pPr>
      <w:r w:rsidRPr="00232E81">
        <w:rPr>
          <w:rFonts w:ascii="Arial" w:eastAsia="宋体" w:hAnsi="Arial" w:cs="Arial"/>
          <w:b/>
          <w:bCs/>
          <w:kern w:val="0"/>
          <w:sz w:val="27"/>
          <w:szCs w:val="27"/>
        </w:rPr>
        <w:lastRenderedPageBreak/>
        <w:t xml:space="preserve">1.1 </w:t>
      </w:r>
      <w:r w:rsidRPr="00232E81">
        <w:rPr>
          <w:rFonts w:ascii="Arial" w:eastAsia="宋体" w:hAnsi="Arial" w:cs="Arial"/>
          <w:b/>
          <w:bCs/>
          <w:kern w:val="0"/>
          <w:sz w:val="27"/>
          <w:szCs w:val="27"/>
        </w:rPr>
        <w:t>研究背景与意义</w:t>
      </w:r>
    </w:p>
    <w:p w14:paraId="01232703"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在</w:t>
      </w:r>
      <w:r w:rsidRPr="00232E81">
        <w:rPr>
          <w:rFonts w:ascii="Arial" w:eastAsia="宋体" w:hAnsi="Arial" w:cs="Arial"/>
          <w:kern w:val="0"/>
          <w:sz w:val="24"/>
          <w:szCs w:val="24"/>
        </w:rPr>
        <w:t>“</w:t>
      </w:r>
      <w:r w:rsidRPr="00232E81">
        <w:rPr>
          <w:rFonts w:ascii="Arial" w:eastAsia="宋体" w:hAnsi="Arial" w:cs="Arial"/>
          <w:kern w:val="0"/>
          <w:sz w:val="24"/>
          <w:szCs w:val="24"/>
        </w:rPr>
        <w:t>互联网</w:t>
      </w:r>
      <w:r w:rsidRPr="00232E81">
        <w:rPr>
          <w:rFonts w:ascii="Arial" w:eastAsia="宋体" w:hAnsi="Arial" w:cs="Arial"/>
          <w:kern w:val="0"/>
          <w:sz w:val="24"/>
          <w:szCs w:val="24"/>
        </w:rPr>
        <w:t>+”</w:t>
      </w:r>
      <w:r w:rsidRPr="00232E81">
        <w:rPr>
          <w:rFonts w:ascii="Arial" w:eastAsia="宋体" w:hAnsi="Arial" w:cs="Arial"/>
          <w:kern w:val="0"/>
          <w:sz w:val="24"/>
          <w:szCs w:val="24"/>
        </w:rPr>
        <w:t>时代背景下，物流行业正经历从数字化向智能化的转型。物流路径优化（</w:t>
      </w:r>
      <w:r w:rsidRPr="00232E81">
        <w:rPr>
          <w:rFonts w:ascii="Arial" w:eastAsia="宋体" w:hAnsi="Arial" w:cs="Arial"/>
          <w:kern w:val="0"/>
          <w:sz w:val="24"/>
          <w:szCs w:val="24"/>
        </w:rPr>
        <w:t>VRP</w:t>
      </w:r>
      <w:r w:rsidRPr="00232E81">
        <w:rPr>
          <w:rFonts w:ascii="Arial" w:eastAsia="宋体" w:hAnsi="Arial" w:cs="Arial"/>
          <w:kern w:val="0"/>
          <w:sz w:val="24"/>
          <w:szCs w:val="24"/>
        </w:rPr>
        <w:t>）问题是运筹学中的经典难题，直接关系到物流成本与用户体验。</w:t>
      </w:r>
    </w:p>
    <w:p w14:paraId="3C9C4919" w14:textId="77777777" w:rsidR="00232E81" w:rsidRPr="00232E81" w:rsidRDefault="00232E81" w:rsidP="00232E81">
      <w:pPr>
        <w:widowControl/>
        <w:spacing w:after="100" w:afterAutospacing="1"/>
        <w:jc w:val="left"/>
        <w:outlineLvl w:val="2"/>
        <w:rPr>
          <w:rFonts w:ascii="Arial" w:eastAsia="宋体" w:hAnsi="Arial" w:cs="Arial"/>
          <w:b/>
          <w:bCs/>
          <w:kern w:val="0"/>
          <w:sz w:val="27"/>
          <w:szCs w:val="27"/>
        </w:rPr>
      </w:pPr>
      <w:r w:rsidRPr="00232E81">
        <w:rPr>
          <w:rFonts w:ascii="Arial" w:eastAsia="宋体" w:hAnsi="Arial" w:cs="Arial"/>
          <w:b/>
          <w:bCs/>
          <w:kern w:val="0"/>
          <w:sz w:val="27"/>
          <w:szCs w:val="27"/>
        </w:rPr>
        <w:t xml:space="preserve">1.2 </w:t>
      </w:r>
      <w:r w:rsidRPr="00232E81">
        <w:rPr>
          <w:rFonts w:ascii="Arial" w:eastAsia="宋体" w:hAnsi="Arial" w:cs="Arial"/>
          <w:b/>
          <w:bCs/>
          <w:kern w:val="0"/>
          <w:sz w:val="27"/>
          <w:szCs w:val="27"/>
        </w:rPr>
        <w:t>国内外研究现状</w:t>
      </w:r>
    </w:p>
    <w:p w14:paraId="52AD27F6"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目前，国外先进物流企业如</w:t>
      </w:r>
      <w:r w:rsidRPr="00232E81">
        <w:rPr>
          <w:rFonts w:ascii="Arial" w:eastAsia="宋体" w:hAnsi="Arial" w:cs="Arial"/>
          <w:kern w:val="0"/>
          <w:sz w:val="24"/>
          <w:szCs w:val="24"/>
        </w:rPr>
        <w:t xml:space="preserve"> Amazon </w:t>
      </w:r>
      <w:r w:rsidRPr="00232E81">
        <w:rPr>
          <w:rFonts w:ascii="Arial" w:eastAsia="宋体" w:hAnsi="Arial" w:cs="Arial"/>
          <w:kern w:val="0"/>
          <w:sz w:val="24"/>
          <w:szCs w:val="24"/>
        </w:rPr>
        <w:t>已开始部署基于</w:t>
      </w:r>
      <w:r w:rsidRPr="00232E81">
        <w:rPr>
          <w:rFonts w:ascii="Arial" w:eastAsia="宋体" w:hAnsi="Arial" w:cs="Arial"/>
          <w:kern w:val="0"/>
          <w:sz w:val="24"/>
          <w:szCs w:val="24"/>
        </w:rPr>
        <w:t xml:space="preserve"> AI </w:t>
      </w:r>
      <w:r w:rsidRPr="00232E81">
        <w:rPr>
          <w:rFonts w:ascii="Arial" w:eastAsia="宋体" w:hAnsi="Arial" w:cs="Arial"/>
          <w:kern w:val="0"/>
          <w:sz w:val="24"/>
          <w:szCs w:val="24"/>
        </w:rPr>
        <w:t>的调度系统。</w:t>
      </w:r>
      <w:proofErr w:type="gramStart"/>
      <w:r w:rsidRPr="00232E81">
        <w:rPr>
          <w:rFonts w:ascii="Arial" w:eastAsia="宋体" w:hAnsi="Arial" w:cs="Arial"/>
          <w:kern w:val="0"/>
          <w:sz w:val="24"/>
          <w:szCs w:val="24"/>
        </w:rPr>
        <w:t>国内顺</w:t>
      </w:r>
      <w:proofErr w:type="gramEnd"/>
      <w:r w:rsidRPr="00232E81">
        <w:rPr>
          <w:rFonts w:ascii="Arial" w:eastAsia="宋体" w:hAnsi="Arial" w:cs="Arial"/>
          <w:kern w:val="0"/>
          <w:sz w:val="24"/>
          <w:szCs w:val="24"/>
        </w:rPr>
        <w:t>丰、京东也在无人仓储和路径算法上投入巨大。然而，现有的动态避障和实时路况</w:t>
      </w:r>
      <w:proofErr w:type="gramStart"/>
      <w:r w:rsidRPr="00232E81">
        <w:rPr>
          <w:rFonts w:ascii="Arial" w:eastAsia="宋体" w:hAnsi="Arial" w:cs="Arial"/>
          <w:kern w:val="0"/>
          <w:sz w:val="24"/>
          <w:szCs w:val="24"/>
        </w:rPr>
        <w:t>响应仍</w:t>
      </w:r>
      <w:proofErr w:type="gramEnd"/>
      <w:r w:rsidRPr="00232E81">
        <w:rPr>
          <w:rFonts w:ascii="Arial" w:eastAsia="宋体" w:hAnsi="Arial" w:cs="Arial"/>
          <w:kern w:val="0"/>
          <w:sz w:val="24"/>
          <w:szCs w:val="24"/>
        </w:rPr>
        <w:t>有提升空间。</w:t>
      </w:r>
    </w:p>
    <w:p w14:paraId="57E2F28A" w14:textId="77777777" w:rsidR="00232E81" w:rsidRPr="00232E81" w:rsidRDefault="00232E81" w:rsidP="00232E81">
      <w:pPr>
        <w:widowControl/>
        <w:spacing w:after="100" w:afterAutospacing="1"/>
        <w:jc w:val="left"/>
        <w:outlineLvl w:val="2"/>
        <w:rPr>
          <w:rFonts w:ascii="Arial" w:eastAsia="宋体" w:hAnsi="Arial" w:cs="Arial"/>
          <w:b/>
          <w:bCs/>
          <w:kern w:val="0"/>
          <w:sz w:val="27"/>
          <w:szCs w:val="27"/>
        </w:rPr>
      </w:pPr>
      <w:r w:rsidRPr="00232E81">
        <w:rPr>
          <w:rFonts w:ascii="Arial" w:eastAsia="宋体" w:hAnsi="Arial" w:cs="Arial"/>
          <w:b/>
          <w:bCs/>
          <w:kern w:val="0"/>
          <w:sz w:val="27"/>
          <w:szCs w:val="27"/>
        </w:rPr>
        <w:t xml:space="preserve">1.3 </w:t>
      </w:r>
      <w:r w:rsidRPr="00232E81">
        <w:rPr>
          <w:rFonts w:ascii="Arial" w:eastAsia="宋体" w:hAnsi="Arial" w:cs="Arial"/>
          <w:b/>
          <w:bCs/>
          <w:kern w:val="0"/>
          <w:sz w:val="27"/>
          <w:szCs w:val="27"/>
        </w:rPr>
        <w:t>本文主要研究内容</w:t>
      </w:r>
    </w:p>
    <w:p w14:paraId="387F80BC"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本文主要研究如何利用深度强化学习模型，在动态路网中实时生成最优路径，并开发一套可视化的模拟系统进行验证。</w:t>
      </w:r>
    </w:p>
    <w:p w14:paraId="0E7A75A8" w14:textId="77777777" w:rsidR="00232E81" w:rsidRPr="00232E81" w:rsidRDefault="00232E81" w:rsidP="00232E81">
      <w:pPr>
        <w:widowControl/>
        <w:jc w:val="left"/>
        <w:rPr>
          <w:rFonts w:ascii="Arial" w:eastAsia="宋体" w:hAnsi="Arial" w:cs="Arial"/>
          <w:kern w:val="0"/>
          <w:sz w:val="24"/>
          <w:szCs w:val="24"/>
        </w:rPr>
      </w:pPr>
      <w:r w:rsidRPr="00232E81">
        <w:rPr>
          <w:rFonts w:ascii="宋体" w:eastAsia="宋体" w:hAnsi="宋体" w:cs="宋体"/>
          <w:kern w:val="0"/>
          <w:sz w:val="24"/>
          <w:szCs w:val="24"/>
        </w:rPr>
        <w:pict w14:anchorId="29750741">
          <v:rect id="_x0000_i1045" style="width:0;height:1.5pt" o:hralign="center" o:hrstd="t" o:hr="t" fillcolor="#a0a0a0" stroked="f"/>
        </w:pict>
      </w:r>
    </w:p>
    <w:p w14:paraId="0B005AD8" w14:textId="77777777" w:rsidR="00232E81" w:rsidRPr="00232E81" w:rsidRDefault="00232E81" w:rsidP="00232E81">
      <w:pPr>
        <w:widowControl/>
        <w:spacing w:after="100" w:afterAutospacing="1"/>
        <w:jc w:val="left"/>
        <w:outlineLvl w:val="1"/>
        <w:rPr>
          <w:rFonts w:ascii="Arial" w:eastAsia="宋体" w:hAnsi="Arial" w:cs="Arial"/>
          <w:b/>
          <w:bCs/>
          <w:kern w:val="0"/>
          <w:sz w:val="36"/>
          <w:szCs w:val="36"/>
        </w:rPr>
      </w:pPr>
      <w:r w:rsidRPr="00232E81">
        <w:rPr>
          <w:rFonts w:ascii="Arial" w:eastAsia="宋体" w:hAnsi="Arial" w:cs="Arial"/>
          <w:b/>
          <w:bCs/>
          <w:kern w:val="0"/>
          <w:sz w:val="36"/>
          <w:szCs w:val="36"/>
        </w:rPr>
        <w:t>第二章</w:t>
      </w:r>
      <w:r w:rsidRPr="00232E81">
        <w:rPr>
          <w:rFonts w:ascii="Arial" w:eastAsia="宋体" w:hAnsi="Arial" w:cs="Arial"/>
          <w:b/>
          <w:bCs/>
          <w:kern w:val="0"/>
          <w:sz w:val="36"/>
          <w:szCs w:val="36"/>
        </w:rPr>
        <w:t xml:space="preserve"> </w:t>
      </w:r>
      <w:r w:rsidRPr="00232E81">
        <w:rPr>
          <w:rFonts w:ascii="Arial" w:eastAsia="宋体" w:hAnsi="Arial" w:cs="Arial"/>
          <w:b/>
          <w:bCs/>
          <w:kern w:val="0"/>
          <w:sz w:val="36"/>
          <w:szCs w:val="36"/>
        </w:rPr>
        <w:t>相关技术综述</w:t>
      </w:r>
    </w:p>
    <w:p w14:paraId="27A9B569" w14:textId="77777777" w:rsidR="00232E81" w:rsidRPr="00232E81" w:rsidRDefault="00232E81" w:rsidP="00232E81">
      <w:pPr>
        <w:widowControl/>
        <w:spacing w:after="100" w:afterAutospacing="1"/>
        <w:jc w:val="left"/>
        <w:outlineLvl w:val="2"/>
        <w:rPr>
          <w:rFonts w:ascii="Arial" w:eastAsia="宋体" w:hAnsi="Arial" w:cs="Arial"/>
          <w:b/>
          <w:bCs/>
          <w:kern w:val="0"/>
          <w:sz w:val="27"/>
          <w:szCs w:val="27"/>
        </w:rPr>
      </w:pPr>
      <w:r w:rsidRPr="00232E81">
        <w:rPr>
          <w:rFonts w:ascii="Arial" w:eastAsia="宋体" w:hAnsi="Arial" w:cs="Arial"/>
          <w:b/>
          <w:bCs/>
          <w:kern w:val="0"/>
          <w:sz w:val="27"/>
          <w:szCs w:val="27"/>
        </w:rPr>
        <w:t xml:space="preserve">2.1 </w:t>
      </w:r>
      <w:r w:rsidRPr="00232E81">
        <w:rPr>
          <w:rFonts w:ascii="Arial" w:eastAsia="宋体" w:hAnsi="Arial" w:cs="Arial"/>
          <w:b/>
          <w:bCs/>
          <w:kern w:val="0"/>
          <w:sz w:val="27"/>
          <w:szCs w:val="27"/>
        </w:rPr>
        <w:t>深度强化学习概述</w:t>
      </w:r>
    </w:p>
    <w:p w14:paraId="34A145AD"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深度强化学习结合了深度学习的感知能力和强化学习的决策能力。其核心是通过智能体（</w:t>
      </w:r>
      <w:r w:rsidRPr="00232E81">
        <w:rPr>
          <w:rFonts w:ascii="Arial" w:eastAsia="宋体" w:hAnsi="Arial" w:cs="Arial"/>
          <w:kern w:val="0"/>
          <w:sz w:val="24"/>
          <w:szCs w:val="24"/>
        </w:rPr>
        <w:t>Agent</w:t>
      </w:r>
      <w:r w:rsidRPr="00232E81">
        <w:rPr>
          <w:rFonts w:ascii="Arial" w:eastAsia="宋体" w:hAnsi="Arial" w:cs="Arial"/>
          <w:kern w:val="0"/>
          <w:sz w:val="24"/>
          <w:szCs w:val="24"/>
        </w:rPr>
        <w:t>）与环境（</w:t>
      </w:r>
      <w:r w:rsidRPr="00232E81">
        <w:rPr>
          <w:rFonts w:ascii="Arial" w:eastAsia="宋体" w:hAnsi="Arial" w:cs="Arial"/>
          <w:kern w:val="0"/>
          <w:sz w:val="24"/>
          <w:szCs w:val="24"/>
        </w:rPr>
        <w:t>Environment</w:t>
      </w:r>
      <w:r w:rsidRPr="00232E81">
        <w:rPr>
          <w:rFonts w:ascii="Arial" w:eastAsia="宋体" w:hAnsi="Arial" w:cs="Arial"/>
          <w:kern w:val="0"/>
          <w:sz w:val="24"/>
          <w:szCs w:val="24"/>
        </w:rPr>
        <w:t>）的不断交互，获取奖励（</w:t>
      </w:r>
      <w:r w:rsidRPr="00232E81">
        <w:rPr>
          <w:rFonts w:ascii="Arial" w:eastAsia="宋体" w:hAnsi="Arial" w:cs="Arial"/>
          <w:kern w:val="0"/>
          <w:sz w:val="24"/>
          <w:szCs w:val="24"/>
        </w:rPr>
        <w:t>Reward</w:t>
      </w:r>
      <w:r w:rsidRPr="00232E81">
        <w:rPr>
          <w:rFonts w:ascii="Arial" w:eastAsia="宋体" w:hAnsi="Arial" w:cs="Arial"/>
          <w:kern w:val="0"/>
          <w:sz w:val="24"/>
          <w:szCs w:val="24"/>
        </w:rPr>
        <w:t>）并更新策略。</w:t>
      </w:r>
    </w:p>
    <w:p w14:paraId="29FAD118" w14:textId="77777777" w:rsidR="00232E81" w:rsidRPr="00232E81" w:rsidRDefault="00232E81" w:rsidP="00232E81">
      <w:pPr>
        <w:widowControl/>
        <w:spacing w:after="100" w:afterAutospacing="1"/>
        <w:jc w:val="left"/>
        <w:outlineLvl w:val="2"/>
        <w:rPr>
          <w:rFonts w:ascii="Arial" w:eastAsia="宋体" w:hAnsi="Arial" w:cs="Arial"/>
          <w:b/>
          <w:bCs/>
          <w:kern w:val="0"/>
          <w:sz w:val="27"/>
          <w:szCs w:val="27"/>
        </w:rPr>
      </w:pPr>
      <w:r w:rsidRPr="00232E81">
        <w:rPr>
          <w:rFonts w:ascii="Arial" w:eastAsia="宋体" w:hAnsi="Arial" w:cs="Arial"/>
          <w:b/>
          <w:bCs/>
          <w:kern w:val="0"/>
          <w:sz w:val="27"/>
          <w:szCs w:val="27"/>
        </w:rPr>
        <w:t xml:space="preserve">2.2 PPO </w:t>
      </w:r>
      <w:r w:rsidRPr="00232E81">
        <w:rPr>
          <w:rFonts w:ascii="Arial" w:eastAsia="宋体" w:hAnsi="Arial" w:cs="Arial"/>
          <w:b/>
          <w:bCs/>
          <w:kern w:val="0"/>
          <w:sz w:val="27"/>
          <w:szCs w:val="27"/>
        </w:rPr>
        <w:t>算法原理</w:t>
      </w:r>
    </w:p>
    <w:p w14:paraId="163457FE"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近端策略优化（</w:t>
      </w:r>
      <w:r w:rsidRPr="00232E81">
        <w:rPr>
          <w:rFonts w:ascii="Arial" w:eastAsia="宋体" w:hAnsi="Arial" w:cs="Arial"/>
          <w:kern w:val="0"/>
          <w:sz w:val="24"/>
          <w:szCs w:val="24"/>
        </w:rPr>
        <w:t>PPO</w:t>
      </w:r>
      <w:r w:rsidRPr="00232E81">
        <w:rPr>
          <w:rFonts w:ascii="Arial" w:eastAsia="宋体" w:hAnsi="Arial" w:cs="Arial"/>
          <w:kern w:val="0"/>
          <w:sz w:val="24"/>
          <w:szCs w:val="24"/>
        </w:rPr>
        <w:t>）算法通过引入剪切概率比（</w:t>
      </w:r>
      <w:r w:rsidRPr="00232E81">
        <w:rPr>
          <w:rFonts w:ascii="Arial" w:eastAsia="宋体" w:hAnsi="Arial" w:cs="Arial"/>
          <w:kern w:val="0"/>
          <w:sz w:val="24"/>
          <w:szCs w:val="24"/>
        </w:rPr>
        <w:t>Clipped Probability Ratio</w:t>
      </w:r>
      <w:r w:rsidRPr="00232E81">
        <w:rPr>
          <w:rFonts w:ascii="Arial" w:eastAsia="宋体" w:hAnsi="Arial" w:cs="Arial"/>
          <w:kern w:val="0"/>
          <w:sz w:val="24"/>
          <w:szCs w:val="24"/>
        </w:rPr>
        <w:t>），解决了策略梯度算法中步长难以确定的问题，保证了训练的稳定性。其目标函数公式如下：</w:t>
      </w:r>
    </w:p>
    <w:p w14:paraId="71206FAE"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$$L^{CLIP}(\theta) = \hat{E}_t [ \min(</w:t>
      </w:r>
      <w:proofErr w:type="spellStart"/>
      <w:r w:rsidRPr="00232E81">
        <w:rPr>
          <w:rFonts w:ascii="Arial" w:eastAsia="宋体" w:hAnsi="Arial" w:cs="Arial"/>
          <w:kern w:val="0"/>
          <w:sz w:val="24"/>
          <w:szCs w:val="24"/>
        </w:rPr>
        <w:t>r_t</w:t>
      </w:r>
      <w:proofErr w:type="spellEnd"/>
      <w:r w:rsidRPr="00232E81">
        <w:rPr>
          <w:rFonts w:ascii="Arial" w:eastAsia="宋体" w:hAnsi="Arial" w:cs="Arial"/>
          <w:kern w:val="0"/>
          <w:sz w:val="24"/>
          <w:szCs w:val="24"/>
        </w:rPr>
        <w:t>(\theta) \hat{A}_t, \text{clip}(</w:t>
      </w:r>
      <w:proofErr w:type="spellStart"/>
      <w:r w:rsidRPr="00232E81">
        <w:rPr>
          <w:rFonts w:ascii="Arial" w:eastAsia="宋体" w:hAnsi="Arial" w:cs="Arial"/>
          <w:kern w:val="0"/>
          <w:sz w:val="24"/>
          <w:szCs w:val="24"/>
        </w:rPr>
        <w:t>r_t</w:t>
      </w:r>
      <w:proofErr w:type="spellEnd"/>
      <w:r w:rsidRPr="00232E81">
        <w:rPr>
          <w:rFonts w:ascii="Arial" w:eastAsia="宋体" w:hAnsi="Arial" w:cs="Arial"/>
          <w:kern w:val="0"/>
          <w:sz w:val="24"/>
          <w:szCs w:val="24"/>
        </w:rPr>
        <w:t>(\theta), 1-\epsilon, 1+\epsilon) \hat{A}_t) ]$$</w:t>
      </w:r>
    </w:p>
    <w:p w14:paraId="04696033"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其中，</w:t>
      </w:r>
      <w:r w:rsidRPr="00232E81">
        <w:rPr>
          <w:rFonts w:ascii="Arial" w:eastAsia="宋体" w:hAnsi="Arial" w:cs="Arial"/>
          <w:kern w:val="0"/>
          <w:sz w:val="24"/>
          <w:szCs w:val="24"/>
        </w:rPr>
        <w:t>$</w:t>
      </w:r>
      <w:proofErr w:type="spellStart"/>
      <w:r w:rsidRPr="00232E81">
        <w:rPr>
          <w:rFonts w:ascii="Arial" w:eastAsia="宋体" w:hAnsi="Arial" w:cs="Arial"/>
          <w:kern w:val="0"/>
          <w:sz w:val="24"/>
          <w:szCs w:val="24"/>
        </w:rPr>
        <w:t>r_t</w:t>
      </w:r>
      <w:proofErr w:type="spellEnd"/>
      <w:r w:rsidRPr="00232E81">
        <w:rPr>
          <w:rFonts w:ascii="Arial" w:eastAsia="宋体" w:hAnsi="Arial" w:cs="Arial"/>
          <w:kern w:val="0"/>
          <w:sz w:val="24"/>
          <w:szCs w:val="24"/>
        </w:rPr>
        <w:t xml:space="preserve">(\theta)$ </w:t>
      </w:r>
      <w:r w:rsidRPr="00232E81">
        <w:rPr>
          <w:rFonts w:ascii="Arial" w:eastAsia="宋体" w:hAnsi="Arial" w:cs="Arial"/>
          <w:kern w:val="0"/>
          <w:sz w:val="24"/>
          <w:szCs w:val="24"/>
        </w:rPr>
        <w:t>表示新旧策略的概率比，</w:t>
      </w:r>
      <w:r w:rsidRPr="00232E81">
        <w:rPr>
          <w:rFonts w:ascii="Arial" w:eastAsia="宋体" w:hAnsi="Arial" w:cs="Arial"/>
          <w:kern w:val="0"/>
          <w:sz w:val="24"/>
          <w:szCs w:val="24"/>
        </w:rPr>
        <w:t xml:space="preserve">$\hat{A}_t$ </w:t>
      </w:r>
      <w:r w:rsidRPr="00232E81">
        <w:rPr>
          <w:rFonts w:ascii="Arial" w:eastAsia="宋体" w:hAnsi="Arial" w:cs="Arial"/>
          <w:kern w:val="0"/>
          <w:sz w:val="24"/>
          <w:szCs w:val="24"/>
        </w:rPr>
        <w:t>为优势函数的估计值。</w:t>
      </w:r>
    </w:p>
    <w:p w14:paraId="599C2CEA" w14:textId="77777777" w:rsidR="00232E81" w:rsidRPr="00232E81" w:rsidRDefault="00232E81" w:rsidP="00232E81">
      <w:pPr>
        <w:widowControl/>
        <w:jc w:val="left"/>
        <w:rPr>
          <w:rFonts w:ascii="Arial" w:eastAsia="宋体" w:hAnsi="Arial" w:cs="Arial"/>
          <w:kern w:val="0"/>
          <w:sz w:val="24"/>
          <w:szCs w:val="24"/>
        </w:rPr>
      </w:pPr>
      <w:r w:rsidRPr="00232E81">
        <w:rPr>
          <w:rFonts w:ascii="宋体" w:eastAsia="宋体" w:hAnsi="宋体" w:cs="宋体"/>
          <w:kern w:val="0"/>
          <w:sz w:val="24"/>
          <w:szCs w:val="24"/>
        </w:rPr>
        <w:pict w14:anchorId="09A42394">
          <v:rect id="_x0000_i1046" style="width:0;height:1.5pt" o:hralign="center" o:hrstd="t" o:hr="t" fillcolor="#a0a0a0" stroked="f"/>
        </w:pict>
      </w:r>
    </w:p>
    <w:p w14:paraId="5773E32D" w14:textId="77777777" w:rsidR="00232E81" w:rsidRPr="00232E81" w:rsidRDefault="00232E81" w:rsidP="00232E81">
      <w:pPr>
        <w:widowControl/>
        <w:spacing w:after="100" w:afterAutospacing="1"/>
        <w:jc w:val="left"/>
        <w:outlineLvl w:val="1"/>
        <w:rPr>
          <w:rFonts w:ascii="Arial" w:eastAsia="宋体" w:hAnsi="Arial" w:cs="Arial"/>
          <w:b/>
          <w:bCs/>
          <w:kern w:val="0"/>
          <w:sz w:val="36"/>
          <w:szCs w:val="36"/>
        </w:rPr>
      </w:pPr>
      <w:r w:rsidRPr="00232E81">
        <w:rPr>
          <w:rFonts w:ascii="Arial" w:eastAsia="宋体" w:hAnsi="Arial" w:cs="Arial"/>
          <w:b/>
          <w:bCs/>
          <w:kern w:val="0"/>
          <w:sz w:val="36"/>
          <w:szCs w:val="36"/>
        </w:rPr>
        <w:t>第三章</w:t>
      </w:r>
      <w:r w:rsidRPr="00232E81">
        <w:rPr>
          <w:rFonts w:ascii="Arial" w:eastAsia="宋体" w:hAnsi="Arial" w:cs="Arial"/>
          <w:b/>
          <w:bCs/>
          <w:kern w:val="0"/>
          <w:sz w:val="36"/>
          <w:szCs w:val="36"/>
        </w:rPr>
        <w:t xml:space="preserve"> </w:t>
      </w:r>
      <w:r w:rsidRPr="00232E81">
        <w:rPr>
          <w:rFonts w:ascii="Arial" w:eastAsia="宋体" w:hAnsi="Arial" w:cs="Arial"/>
          <w:b/>
          <w:bCs/>
          <w:kern w:val="0"/>
          <w:sz w:val="36"/>
          <w:szCs w:val="36"/>
        </w:rPr>
        <w:t>系统需求分析与建模</w:t>
      </w:r>
    </w:p>
    <w:p w14:paraId="13DF0AD8" w14:textId="77777777" w:rsidR="00232E81" w:rsidRPr="00232E81" w:rsidRDefault="00232E81" w:rsidP="00232E81">
      <w:pPr>
        <w:widowControl/>
        <w:spacing w:after="100" w:afterAutospacing="1"/>
        <w:jc w:val="left"/>
        <w:outlineLvl w:val="2"/>
        <w:rPr>
          <w:rFonts w:ascii="Arial" w:eastAsia="宋体" w:hAnsi="Arial" w:cs="Arial"/>
          <w:b/>
          <w:bCs/>
          <w:kern w:val="0"/>
          <w:sz w:val="27"/>
          <w:szCs w:val="27"/>
        </w:rPr>
      </w:pPr>
      <w:r w:rsidRPr="00232E81">
        <w:rPr>
          <w:rFonts w:ascii="Arial" w:eastAsia="宋体" w:hAnsi="Arial" w:cs="Arial"/>
          <w:b/>
          <w:bCs/>
          <w:kern w:val="0"/>
          <w:sz w:val="27"/>
          <w:szCs w:val="27"/>
        </w:rPr>
        <w:lastRenderedPageBreak/>
        <w:t xml:space="preserve">3.1 </w:t>
      </w:r>
      <w:r w:rsidRPr="00232E81">
        <w:rPr>
          <w:rFonts w:ascii="Arial" w:eastAsia="宋体" w:hAnsi="Arial" w:cs="Arial"/>
          <w:b/>
          <w:bCs/>
          <w:kern w:val="0"/>
          <w:sz w:val="27"/>
          <w:szCs w:val="27"/>
        </w:rPr>
        <w:t>需求分析</w:t>
      </w:r>
    </w:p>
    <w:p w14:paraId="6EAFBD9C" w14:textId="77777777" w:rsidR="00232E81" w:rsidRPr="00232E81" w:rsidRDefault="00232E81" w:rsidP="00232E81">
      <w:pPr>
        <w:widowControl/>
        <w:numPr>
          <w:ilvl w:val="0"/>
          <w:numId w:val="5"/>
        </w:numPr>
        <w:spacing w:after="100" w:afterAutospacing="1"/>
        <w:jc w:val="left"/>
        <w:rPr>
          <w:rFonts w:ascii="Arial" w:eastAsia="宋体" w:hAnsi="Arial" w:cs="Arial"/>
          <w:kern w:val="0"/>
          <w:sz w:val="24"/>
          <w:szCs w:val="24"/>
        </w:rPr>
      </w:pPr>
      <w:r w:rsidRPr="00232E81">
        <w:rPr>
          <w:rFonts w:ascii="Arial" w:eastAsia="宋体" w:hAnsi="Arial" w:cs="Arial"/>
          <w:b/>
          <w:bCs/>
          <w:kern w:val="0"/>
          <w:sz w:val="24"/>
          <w:szCs w:val="24"/>
        </w:rPr>
        <w:t>功能需求：</w:t>
      </w:r>
      <w:r w:rsidRPr="00232E81">
        <w:rPr>
          <w:rFonts w:ascii="Arial" w:eastAsia="宋体" w:hAnsi="Arial" w:cs="Arial"/>
          <w:kern w:val="0"/>
          <w:sz w:val="24"/>
          <w:szCs w:val="24"/>
        </w:rPr>
        <w:t xml:space="preserve"> </w:t>
      </w:r>
      <w:r w:rsidRPr="00232E81">
        <w:rPr>
          <w:rFonts w:ascii="Arial" w:eastAsia="宋体" w:hAnsi="Arial" w:cs="Arial"/>
          <w:kern w:val="0"/>
          <w:sz w:val="24"/>
          <w:szCs w:val="24"/>
        </w:rPr>
        <w:t>路网地图导入、实时障碍物生成、路径规划结果展示、数据报表分析。</w:t>
      </w:r>
    </w:p>
    <w:p w14:paraId="6709EBE7" w14:textId="77777777" w:rsidR="00232E81" w:rsidRPr="00232E81" w:rsidRDefault="00232E81" w:rsidP="00232E81">
      <w:pPr>
        <w:widowControl/>
        <w:numPr>
          <w:ilvl w:val="0"/>
          <w:numId w:val="5"/>
        </w:numPr>
        <w:spacing w:after="100" w:afterAutospacing="1"/>
        <w:jc w:val="left"/>
        <w:rPr>
          <w:rFonts w:ascii="Arial" w:eastAsia="宋体" w:hAnsi="Arial" w:cs="Arial"/>
          <w:kern w:val="0"/>
          <w:sz w:val="24"/>
          <w:szCs w:val="24"/>
        </w:rPr>
      </w:pPr>
      <w:r w:rsidRPr="00232E81">
        <w:rPr>
          <w:rFonts w:ascii="Arial" w:eastAsia="宋体" w:hAnsi="Arial" w:cs="Arial"/>
          <w:b/>
          <w:bCs/>
          <w:kern w:val="0"/>
          <w:sz w:val="24"/>
          <w:szCs w:val="24"/>
        </w:rPr>
        <w:t>性能需求：</w:t>
      </w:r>
      <w:r w:rsidRPr="00232E81">
        <w:rPr>
          <w:rFonts w:ascii="Arial" w:eastAsia="宋体" w:hAnsi="Arial" w:cs="Arial"/>
          <w:kern w:val="0"/>
          <w:sz w:val="24"/>
          <w:szCs w:val="24"/>
        </w:rPr>
        <w:t xml:space="preserve"> </w:t>
      </w:r>
      <w:r w:rsidRPr="00232E81">
        <w:rPr>
          <w:rFonts w:ascii="Arial" w:eastAsia="宋体" w:hAnsi="Arial" w:cs="Arial"/>
          <w:kern w:val="0"/>
          <w:sz w:val="24"/>
          <w:szCs w:val="24"/>
        </w:rPr>
        <w:t>单</w:t>
      </w:r>
      <w:proofErr w:type="gramStart"/>
      <w:r w:rsidRPr="00232E81">
        <w:rPr>
          <w:rFonts w:ascii="Arial" w:eastAsia="宋体" w:hAnsi="Arial" w:cs="Arial"/>
          <w:kern w:val="0"/>
          <w:sz w:val="24"/>
          <w:szCs w:val="24"/>
        </w:rPr>
        <w:t>次决策</w:t>
      </w:r>
      <w:proofErr w:type="gramEnd"/>
      <w:r w:rsidRPr="00232E81">
        <w:rPr>
          <w:rFonts w:ascii="Arial" w:eastAsia="宋体" w:hAnsi="Arial" w:cs="Arial"/>
          <w:kern w:val="0"/>
          <w:sz w:val="24"/>
          <w:szCs w:val="24"/>
        </w:rPr>
        <w:t>延迟应低于</w:t>
      </w:r>
      <w:r w:rsidRPr="00232E81">
        <w:rPr>
          <w:rFonts w:ascii="Arial" w:eastAsia="宋体" w:hAnsi="Arial" w:cs="Arial"/>
          <w:kern w:val="0"/>
          <w:sz w:val="24"/>
          <w:szCs w:val="24"/>
        </w:rPr>
        <w:t xml:space="preserve"> 50ms</w:t>
      </w:r>
      <w:r w:rsidRPr="00232E81">
        <w:rPr>
          <w:rFonts w:ascii="Arial" w:eastAsia="宋体" w:hAnsi="Arial" w:cs="Arial"/>
          <w:kern w:val="0"/>
          <w:sz w:val="24"/>
          <w:szCs w:val="24"/>
        </w:rPr>
        <w:t>，模型收敛速度快。</w:t>
      </w:r>
    </w:p>
    <w:p w14:paraId="02ABDBDB" w14:textId="77777777" w:rsidR="00232E81" w:rsidRPr="00232E81" w:rsidRDefault="00232E81" w:rsidP="00232E81">
      <w:pPr>
        <w:widowControl/>
        <w:spacing w:after="100" w:afterAutospacing="1"/>
        <w:jc w:val="left"/>
        <w:outlineLvl w:val="2"/>
        <w:rPr>
          <w:rFonts w:ascii="Arial" w:eastAsia="宋体" w:hAnsi="Arial" w:cs="Arial"/>
          <w:b/>
          <w:bCs/>
          <w:kern w:val="0"/>
          <w:sz w:val="27"/>
          <w:szCs w:val="27"/>
        </w:rPr>
      </w:pPr>
      <w:r w:rsidRPr="00232E81">
        <w:rPr>
          <w:rFonts w:ascii="Arial" w:eastAsia="宋体" w:hAnsi="Arial" w:cs="Arial"/>
          <w:b/>
          <w:bCs/>
          <w:kern w:val="0"/>
          <w:sz w:val="27"/>
          <w:szCs w:val="27"/>
        </w:rPr>
        <w:t xml:space="preserve">3.2 </w:t>
      </w:r>
      <w:r w:rsidRPr="00232E81">
        <w:rPr>
          <w:rFonts w:ascii="Arial" w:eastAsia="宋体" w:hAnsi="Arial" w:cs="Arial"/>
          <w:b/>
          <w:bCs/>
          <w:kern w:val="0"/>
          <w:sz w:val="27"/>
          <w:szCs w:val="27"/>
        </w:rPr>
        <w:t>数学模型建立</w:t>
      </w:r>
    </w:p>
    <w:p w14:paraId="161E195B"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我们将物流路径问题建模为马尔可夫决策过程：</w:t>
      </w:r>
    </w:p>
    <w:p w14:paraId="1BBF85C4" w14:textId="77777777" w:rsidR="00232E81" w:rsidRPr="00232E81" w:rsidRDefault="00232E81" w:rsidP="00232E81">
      <w:pPr>
        <w:widowControl/>
        <w:numPr>
          <w:ilvl w:val="0"/>
          <w:numId w:val="6"/>
        </w:numPr>
        <w:spacing w:after="100" w:afterAutospacing="1"/>
        <w:jc w:val="left"/>
        <w:rPr>
          <w:rFonts w:ascii="Arial" w:eastAsia="宋体" w:hAnsi="Arial" w:cs="Arial"/>
          <w:kern w:val="0"/>
          <w:sz w:val="24"/>
          <w:szCs w:val="24"/>
        </w:rPr>
      </w:pPr>
      <w:r w:rsidRPr="00232E81">
        <w:rPr>
          <w:rFonts w:ascii="Arial" w:eastAsia="宋体" w:hAnsi="Arial" w:cs="Arial"/>
          <w:b/>
          <w:bCs/>
          <w:kern w:val="0"/>
          <w:sz w:val="24"/>
          <w:szCs w:val="24"/>
        </w:rPr>
        <w:t>状态空间</w:t>
      </w:r>
      <w:r w:rsidRPr="00232E81">
        <w:rPr>
          <w:rFonts w:ascii="Arial" w:eastAsia="宋体" w:hAnsi="Arial" w:cs="Arial"/>
          <w:b/>
          <w:bCs/>
          <w:kern w:val="0"/>
          <w:sz w:val="24"/>
          <w:szCs w:val="24"/>
        </w:rPr>
        <w:t xml:space="preserve"> (State):</w:t>
      </w:r>
      <w:r w:rsidRPr="00232E81">
        <w:rPr>
          <w:rFonts w:ascii="Arial" w:eastAsia="宋体" w:hAnsi="Arial" w:cs="Arial"/>
          <w:kern w:val="0"/>
          <w:sz w:val="24"/>
          <w:szCs w:val="24"/>
        </w:rPr>
        <w:t xml:space="preserve"> </w:t>
      </w:r>
      <w:r w:rsidRPr="00232E81">
        <w:rPr>
          <w:rFonts w:ascii="Arial" w:eastAsia="宋体" w:hAnsi="Arial" w:cs="Arial"/>
          <w:kern w:val="0"/>
          <w:sz w:val="24"/>
          <w:szCs w:val="24"/>
        </w:rPr>
        <w:t>车辆当前坐标、目标坐标、周边交通拥堵情况、剩余电量</w:t>
      </w:r>
      <w:r w:rsidRPr="00232E81">
        <w:rPr>
          <w:rFonts w:ascii="Arial" w:eastAsia="宋体" w:hAnsi="Arial" w:cs="Arial"/>
          <w:kern w:val="0"/>
          <w:sz w:val="24"/>
          <w:szCs w:val="24"/>
        </w:rPr>
        <w:t>/</w:t>
      </w:r>
      <w:r w:rsidRPr="00232E81">
        <w:rPr>
          <w:rFonts w:ascii="Arial" w:eastAsia="宋体" w:hAnsi="Arial" w:cs="Arial"/>
          <w:kern w:val="0"/>
          <w:sz w:val="24"/>
          <w:szCs w:val="24"/>
        </w:rPr>
        <w:t>油量。</w:t>
      </w:r>
    </w:p>
    <w:p w14:paraId="1D7B622F" w14:textId="77777777" w:rsidR="00232E81" w:rsidRPr="00232E81" w:rsidRDefault="00232E81" w:rsidP="00232E81">
      <w:pPr>
        <w:widowControl/>
        <w:numPr>
          <w:ilvl w:val="0"/>
          <w:numId w:val="6"/>
        </w:numPr>
        <w:spacing w:after="100" w:afterAutospacing="1"/>
        <w:jc w:val="left"/>
        <w:rPr>
          <w:rFonts w:ascii="Arial" w:eastAsia="宋体" w:hAnsi="Arial" w:cs="Arial"/>
          <w:kern w:val="0"/>
          <w:sz w:val="24"/>
          <w:szCs w:val="24"/>
        </w:rPr>
      </w:pPr>
      <w:r w:rsidRPr="00232E81">
        <w:rPr>
          <w:rFonts w:ascii="Arial" w:eastAsia="宋体" w:hAnsi="Arial" w:cs="Arial"/>
          <w:b/>
          <w:bCs/>
          <w:kern w:val="0"/>
          <w:sz w:val="24"/>
          <w:szCs w:val="24"/>
        </w:rPr>
        <w:t>动作空间</w:t>
      </w:r>
      <w:r w:rsidRPr="00232E81">
        <w:rPr>
          <w:rFonts w:ascii="Arial" w:eastAsia="宋体" w:hAnsi="Arial" w:cs="Arial"/>
          <w:b/>
          <w:bCs/>
          <w:kern w:val="0"/>
          <w:sz w:val="24"/>
          <w:szCs w:val="24"/>
        </w:rPr>
        <w:t xml:space="preserve"> (Action):</w:t>
      </w:r>
      <w:r w:rsidRPr="00232E81">
        <w:rPr>
          <w:rFonts w:ascii="Arial" w:eastAsia="宋体" w:hAnsi="Arial" w:cs="Arial"/>
          <w:kern w:val="0"/>
          <w:sz w:val="24"/>
          <w:szCs w:val="24"/>
        </w:rPr>
        <w:t xml:space="preserve"> </w:t>
      </w:r>
      <w:r w:rsidRPr="00232E81">
        <w:rPr>
          <w:rFonts w:ascii="Arial" w:eastAsia="宋体" w:hAnsi="Arial" w:cs="Arial"/>
          <w:kern w:val="0"/>
          <w:sz w:val="24"/>
          <w:szCs w:val="24"/>
        </w:rPr>
        <w:t>前进、后退、左转、右转、等待。</w:t>
      </w:r>
    </w:p>
    <w:p w14:paraId="21725E79" w14:textId="77777777" w:rsidR="00232E81" w:rsidRPr="00232E81" w:rsidRDefault="00232E81" w:rsidP="00232E81">
      <w:pPr>
        <w:widowControl/>
        <w:numPr>
          <w:ilvl w:val="0"/>
          <w:numId w:val="6"/>
        </w:numPr>
        <w:spacing w:after="100" w:afterAutospacing="1"/>
        <w:jc w:val="left"/>
        <w:rPr>
          <w:rFonts w:ascii="Arial" w:eastAsia="宋体" w:hAnsi="Arial" w:cs="Arial"/>
          <w:kern w:val="0"/>
          <w:sz w:val="24"/>
          <w:szCs w:val="24"/>
        </w:rPr>
      </w:pPr>
      <w:r w:rsidRPr="00232E81">
        <w:rPr>
          <w:rFonts w:ascii="Arial" w:eastAsia="宋体" w:hAnsi="Arial" w:cs="Arial"/>
          <w:b/>
          <w:bCs/>
          <w:kern w:val="0"/>
          <w:sz w:val="24"/>
          <w:szCs w:val="24"/>
        </w:rPr>
        <w:t>奖励函数</w:t>
      </w:r>
      <w:r w:rsidRPr="00232E81">
        <w:rPr>
          <w:rFonts w:ascii="Arial" w:eastAsia="宋体" w:hAnsi="Arial" w:cs="Arial"/>
          <w:b/>
          <w:bCs/>
          <w:kern w:val="0"/>
          <w:sz w:val="24"/>
          <w:szCs w:val="24"/>
        </w:rPr>
        <w:t xml:space="preserve"> (Reward):</w:t>
      </w:r>
      <w:r w:rsidRPr="00232E81">
        <w:rPr>
          <w:rFonts w:ascii="Arial" w:eastAsia="宋体" w:hAnsi="Arial" w:cs="Arial"/>
          <w:kern w:val="0"/>
          <w:sz w:val="24"/>
          <w:szCs w:val="24"/>
        </w:rPr>
        <w:t xml:space="preserve"> * </w:t>
      </w:r>
      <w:r w:rsidRPr="00232E81">
        <w:rPr>
          <w:rFonts w:ascii="Arial" w:eastAsia="宋体" w:hAnsi="Arial" w:cs="Arial"/>
          <w:kern w:val="0"/>
          <w:sz w:val="24"/>
          <w:szCs w:val="24"/>
        </w:rPr>
        <w:t>到达目标点：</w:t>
      </w:r>
      <w:r w:rsidRPr="00232E81">
        <w:rPr>
          <w:rFonts w:ascii="Arial" w:eastAsia="宋体" w:hAnsi="Arial" w:cs="Arial"/>
          <w:kern w:val="0"/>
          <w:sz w:val="24"/>
          <w:szCs w:val="24"/>
        </w:rPr>
        <w:t>$+100$</w:t>
      </w:r>
    </w:p>
    <w:p w14:paraId="3B9F00AE" w14:textId="77777777" w:rsidR="00232E81" w:rsidRPr="00232E81" w:rsidRDefault="00232E81" w:rsidP="00232E81">
      <w:pPr>
        <w:widowControl/>
        <w:numPr>
          <w:ilvl w:val="1"/>
          <w:numId w:val="6"/>
        </w:numPr>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发生碰撞：</w:t>
      </w:r>
      <w:r w:rsidRPr="00232E81">
        <w:rPr>
          <w:rFonts w:ascii="Arial" w:eastAsia="宋体" w:hAnsi="Arial" w:cs="Arial"/>
          <w:kern w:val="0"/>
          <w:sz w:val="24"/>
          <w:szCs w:val="24"/>
        </w:rPr>
        <w:t>$-50$</w:t>
      </w:r>
    </w:p>
    <w:p w14:paraId="5DE9D9F1" w14:textId="77777777" w:rsidR="00232E81" w:rsidRPr="00232E81" w:rsidRDefault="00232E81" w:rsidP="00232E81">
      <w:pPr>
        <w:widowControl/>
        <w:numPr>
          <w:ilvl w:val="1"/>
          <w:numId w:val="6"/>
        </w:numPr>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每移动一步：</w:t>
      </w:r>
      <w:r w:rsidRPr="00232E81">
        <w:rPr>
          <w:rFonts w:ascii="Arial" w:eastAsia="宋体" w:hAnsi="Arial" w:cs="Arial"/>
          <w:kern w:val="0"/>
          <w:sz w:val="24"/>
          <w:szCs w:val="24"/>
        </w:rPr>
        <w:t>$-1$</w:t>
      </w:r>
      <w:r w:rsidRPr="00232E81">
        <w:rPr>
          <w:rFonts w:ascii="Arial" w:eastAsia="宋体" w:hAnsi="Arial" w:cs="Arial"/>
          <w:kern w:val="0"/>
          <w:sz w:val="24"/>
          <w:szCs w:val="24"/>
        </w:rPr>
        <w:t>（鼓励最短路径）</w:t>
      </w:r>
    </w:p>
    <w:p w14:paraId="6F5ADE5F" w14:textId="77777777" w:rsidR="00232E81" w:rsidRPr="00232E81" w:rsidRDefault="00232E81" w:rsidP="00232E81">
      <w:pPr>
        <w:widowControl/>
        <w:jc w:val="left"/>
        <w:rPr>
          <w:rFonts w:ascii="Arial" w:eastAsia="宋体" w:hAnsi="Arial" w:cs="Arial"/>
          <w:kern w:val="0"/>
          <w:sz w:val="24"/>
          <w:szCs w:val="24"/>
        </w:rPr>
      </w:pPr>
      <w:r w:rsidRPr="00232E81">
        <w:rPr>
          <w:rFonts w:ascii="宋体" w:eastAsia="宋体" w:hAnsi="宋体" w:cs="宋体"/>
          <w:kern w:val="0"/>
          <w:sz w:val="24"/>
          <w:szCs w:val="24"/>
        </w:rPr>
        <w:pict w14:anchorId="78F5ABDF">
          <v:rect id="_x0000_i1047" style="width:0;height:1.5pt" o:hralign="center" o:hrstd="t" o:hr="t" fillcolor="#a0a0a0" stroked="f"/>
        </w:pict>
      </w:r>
    </w:p>
    <w:p w14:paraId="0C11CAF7" w14:textId="77777777" w:rsidR="00232E81" w:rsidRPr="00232E81" w:rsidRDefault="00232E81" w:rsidP="00232E81">
      <w:pPr>
        <w:widowControl/>
        <w:spacing w:after="100" w:afterAutospacing="1"/>
        <w:jc w:val="left"/>
        <w:outlineLvl w:val="1"/>
        <w:rPr>
          <w:rFonts w:ascii="Arial" w:eastAsia="宋体" w:hAnsi="Arial" w:cs="Arial"/>
          <w:b/>
          <w:bCs/>
          <w:kern w:val="0"/>
          <w:sz w:val="36"/>
          <w:szCs w:val="36"/>
        </w:rPr>
      </w:pPr>
      <w:r w:rsidRPr="00232E81">
        <w:rPr>
          <w:rFonts w:ascii="Arial" w:eastAsia="宋体" w:hAnsi="Arial" w:cs="Arial"/>
          <w:b/>
          <w:bCs/>
          <w:kern w:val="0"/>
          <w:sz w:val="36"/>
          <w:szCs w:val="36"/>
        </w:rPr>
        <w:t>第四章</w:t>
      </w:r>
      <w:r w:rsidRPr="00232E81">
        <w:rPr>
          <w:rFonts w:ascii="Arial" w:eastAsia="宋体" w:hAnsi="Arial" w:cs="Arial"/>
          <w:b/>
          <w:bCs/>
          <w:kern w:val="0"/>
          <w:sz w:val="36"/>
          <w:szCs w:val="36"/>
        </w:rPr>
        <w:t xml:space="preserve"> </w:t>
      </w:r>
      <w:r w:rsidRPr="00232E81">
        <w:rPr>
          <w:rFonts w:ascii="Arial" w:eastAsia="宋体" w:hAnsi="Arial" w:cs="Arial"/>
          <w:b/>
          <w:bCs/>
          <w:kern w:val="0"/>
          <w:sz w:val="36"/>
          <w:szCs w:val="36"/>
        </w:rPr>
        <w:t>系统设计与实现</w:t>
      </w:r>
    </w:p>
    <w:p w14:paraId="21A4214D" w14:textId="77777777" w:rsidR="00232E81" w:rsidRPr="00232E81" w:rsidRDefault="00232E81" w:rsidP="00232E81">
      <w:pPr>
        <w:widowControl/>
        <w:spacing w:after="100" w:afterAutospacing="1"/>
        <w:jc w:val="left"/>
        <w:outlineLvl w:val="2"/>
        <w:rPr>
          <w:rFonts w:ascii="Arial" w:eastAsia="宋体" w:hAnsi="Arial" w:cs="Arial"/>
          <w:b/>
          <w:bCs/>
          <w:kern w:val="0"/>
          <w:sz w:val="27"/>
          <w:szCs w:val="27"/>
        </w:rPr>
      </w:pPr>
      <w:r w:rsidRPr="00232E81">
        <w:rPr>
          <w:rFonts w:ascii="Arial" w:eastAsia="宋体" w:hAnsi="Arial" w:cs="Arial"/>
          <w:b/>
          <w:bCs/>
          <w:kern w:val="0"/>
          <w:sz w:val="27"/>
          <w:szCs w:val="27"/>
        </w:rPr>
        <w:t xml:space="preserve">4.1 </w:t>
      </w:r>
      <w:r w:rsidRPr="00232E81">
        <w:rPr>
          <w:rFonts w:ascii="Arial" w:eastAsia="宋体" w:hAnsi="Arial" w:cs="Arial"/>
          <w:b/>
          <w:bCs/>
          <w:kern w:val="0"/>
          <w:sz w:val="27"/>
          <w:szCs w:val="27"/>
        </w:rPr>
        <w:t>系统架构设计</w:t>
      </w:r>
    </w:p>
    <w:p w14:paraId="309E49F6"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系统分为三层：数据接入层、模型计算层、应用展示层。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865"/>
        <w:gridCol w:w="3252"/>
      </w:tblGrid>
      <w:tr w:rsidR="00232E81" w:rsidRPr="00232E81" w14:paraId="26F470F8" w14:textId="77777777" w:rsidTr="00232E8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8824AE"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模块名称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3F788"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技术</w:t>
            </w:r>
            <w:proofErr w:type="gramStart"/>
            <w:r w:rsidRPr="00232E81">
              <w:rPr>
                <w:rFonts w:ascii="Arial" w:eastAsia="宋体" w:hAnsi="Arial" w:cs="Arial"/>
                <w:b/>
                <w:bCs/>
                <w:kern w:val="0"/>
                <w:sz w:val="24"/>
                <w:szCs w:val="24"/>
              </w:rPr>
              <w:t>栈</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26C11D2"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功能描述</w:t>
            </w:r>
          </w:p>
        </w:tc>
      </w:tr>
      <w:tr w:rsidR="00232E81" w:rsidRPr="00232E81" w14:paraId="74F75EE6" w14:textId="77777777" w:rsidTr="00232E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9E9F1B"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算法引擎</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A8D74"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 xml:space="preserve">Python, </w:t>
            </w:r>
            <w:proofErr w:type="spellStart"/>
            <w:r w:rsidRPr="00232E81">
              <w:rPr>
                <w:rFonts w:ascii="Arial" w:eastAsia="宋体" w:hAnsi="Arial" w:cs="Arial"/>
                <w:kern w:val="0"/>
                <w:sz w:val="24"/>
                <w:szCs w:val="24"/>
              </w:rPr>
              <w:t>PyTorch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12148ED"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负责</w:t>
            </w:r>
            <w:r w:rsidRPr="00232E81">
              <w:rPr>
                <w:rFonts w:ascii="Arial" w:eastAsia="宋体" w:hAnsi="Arial" w:cs="Arial"/>
                <w:kern w:val="0"/>
                <w:sz w:val="24"/>
                <w:szCs w:val="24"/>
              </w:rPr>
              <w:t xml:space="preserve"> PPO </w:t>
            </w:r>
            <w:r w:rsidRPr="00232E81">
              <w:rPr>
                <w:rFonts w:ascii="Arial" w:eastAsia="宋体" w:hAnsi="Arial" w:cs="Arial"/>
                <w:kern w:val="0"/>
                <w:sz w:val="24"/>
                <w:szCs w:val="24"/>
              </w:rPr>
              <w:t>模型的训练与推理</w:t>
            </w:r>
          </w:p>
        </w:tc>
      </w:tr>
      <w:tr w:rsidR="00232E81" w:rsidRPr="00232E81" w14:paraId="6BC93E63" w14:textId="77777777" w:rsidTr="00232E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00943C"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环境仿真</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3A42E"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OpenAI Gym</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E3F25"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构建虚拟物流路网环境</w:t>
            </w:r>
          </w:p>
        </w:tc>
      </w:tr>
      <w:tr w:rsidR="00232E81" w:rsidRPr="00232E81" w14:paraId="7A5B108D" w14:textId="77777777" w:rsidTr="00232E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6B54E7"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后端接口</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4DBFE"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 xml:space="preserve">Flask / </w:t>
            </w:r>
            <w:proofErr w:type="spellStart"/>
            <w:r w:rsidRPr="00232E81">
              <w:rPr>
                <w:rFonts w:ascii="Arial" w:eastAsia="宋体" w:hAnsi="Arial" w:cs="Arial"/>
                <w:kern w:val="0"/>
                <w:sz w:val="24"/>
                <w:szCs w:val="24"/>
              </w:rPr>
              <w:t>FastAPI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19849FB"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提供数据传输</w:t>
            </w:r>
            <w:r w:rsidRPr="00232E81">
              <w:rPr>
                <w:rFonts w:ascii="Arial" w:eastAsia="宋体" w:hAnsi="Arial" w:cs="Arial"/>
                <w:kern w:val="0"/>
                <w:sz w:val="24"/>
                <w:szCs w:val="24"/>
              </w:rPr>
              <w:t xml:space="preserve"> API</w:t>
            </w:r>
          </w:p>
        </w:tc>
      </w:tr>
      <w:tr w:rsidR="00232E81" w:rsidRPr="00232E81" w14:paraId="3D7BB6CC" w14:textId="77777777" w:rsidTr="00232E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96E07F"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前端可视化</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F1193"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 xml:space="preserve">Vue.js, </w:t>
            </w:r>
            <w:proofErr w:type="spellStart"/>
            <w:r w:rsidRPr="00232E81">
              <w:rPr>
                <w:rFonts w:ascii="Arial" w:eastAsia="宋体" w:hAnsi="Arial" w:cs="Arial"/>
                <w:kern w:val="0"/>
                <w:sz w:val="24"/>
                <w:szCs w:val="24"/>
              </w:rPr>
              <w:t>ECharts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5C1F909"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展示实时路径动画及性能指标</w:t>
            </w:r>
          </w:p>
        </w:tc>
      </w:tr>
    </w:tbl>
    <w:p w14:paraId="4E20727F" w14:textId="77777777" w:rsidR="00232E81" w:rsidRPr="00232E81" w:rsidRDefault="00232E81" w:rsidP="00232E81">
      <w:pPr>
        <w:widowControl/>
        <w:spacing w:after="100" w:afterAutospacing="1"/>
        <w:jc w:val="left"/>
        <w:outlineLvl w:val="2"/>
        <w:rPr>
          <w:rFonts w:ascii="Arial" w:eastAsia="宋体" w:hAnsi="Arial" w:cs="Arial"/>
          <w:b/>
          <w:bCs/>
          <w:kern w:val="0"/>
          <w:sz w:val="27"/>
          <w:szCs w:val="27"/>
        </w:rPr>
      </w:pPr>
      <w:r w:rsidRPr="00232E81">
        <w:rPr>
          <w:rFonts w:ascii="Arial" w:eastAsia="宋体" w:hAnsi="Arial" w:cs="Arial"/>
          <w:b/>
          <w:bCs/>
          <w:kern w:val="0"/>
          <w:sz w:val="27"/>
          <w:szCs w:val="27"/>
        </w:rPr>
        <w:t xml:space="preserve">4.2 </w:t>
      </w:r>
      <w:r w:rsidRPr="00232E81">
        <w:rPr>
          <w:rFonts w:ascii="Arial" w:eastAsia="宋体" w:hAnsi="Arial" w:cs="Arial"/>
          <w:b/>
          <w:bCs/>
          <w:kern w:val="0"/>
          <w:sz w:val="27"/>
          <w:szCs w:val="27"/>
        </w:rPr>
        <w:t>核心算法实现流程</w:t>
      </w:r>
    </w:p>
    <w:p w14:paraId="4DD5496D" w14:textId="77777777" w:rsidR="00232E81" w:rsidRPr="00232E81" w:rsidRDefault="00232E81" w:rsidP="00232E81">
      <w:pPr>
        <w:widowControl/>
        <w:numPr>
          <w:ilvl w:val="0"/>
          <w:numId w:val="7"/>
        </w:numPr>
        <w:spacing w:after="100" w:afterAutospacing="1"/>
        <w:jc w:val="left"/>
        <w:rPr>
          <w:rFonts w:ascii="Arial" w:eastAsia="宋体" w:hAnsi="Arial" w:cs="Arial"/>
          <w:kern w:val="0"/>
          <w:sz w:val="24"/>
          <w:szCs w:val="24"/>
        </w:rPr>
      </w:pPr>
      <w:r w:rsidRPr="00232E81">
        <w:rPr>
          <w:rFonts w:ascii="Arial" w:eastAsia="宋体" w:hAnsi="Arial" w:cs="Arial"/>
          <w:b/>
          <w:bCs/>
          <w:kern w:val="0"/>
          <w:sz w:val="24"/>
          <w:szCs w:val="24"/>
        </w:rPr>
        <w:t>环境初始化：</w:t>
      </w:r>
      <w:r w:rsidRPr="00232E81">
        <w:rPr>
          <w:rFonts w:ascii="Arial" w:eastAsia="宋体" w:hAnsi="Arial" w:cs="Arial"/>
          <w:kern w:val="0"/>
          <w:sz w:val="24"/>
          <w:szCs w:val="24"/>
        </w:rPr>
        <w:t xml:space="preserve"> </w:t>
      </w:r>
      <w:r w:rsidRPr="00232E81">
        <w:rPr>
          <w:rFonts w:ascii="Arial" w:eastAsia="宋体" w:hAnsi="Arial" w:cs="Arial"/>
          <w:kern w:val="0"/>
          <w:sz w:val="24"/>
          <w:szCs w:val="24"/>
        </w:rPr>
        <w:t>加载城市路网拓扑结构图。</w:t>
      </w:r>
    </w:p>
    <w:p w14:paraId="0A6ECBE5" w14:textId="77777777" w:rsidR="00232E81" w:rsidRPr="00232E81" w:rsidRDefault="00232E81" w:rsidP="00232E81">
      <w:pPr>
        <w:widowControl/>
        <w:numPr>
          <w:ilvl w:val="0"/>
          <w:numId w:val="7"/>
        </w:numPr>
        <w:spacing w:after="100" w:afterAutospacing="1"/>
        <w:jc w:val="left"/>
        <w:rPr>
          <w:rFonts w:ascii="Arial" w:eastAsia="宋体" w:hAnsi="Arial" w:cs="Arial"/>
          <w:kern w:val="0"/>
          <w:sz w:val="24"/>
          <w:szCs w:val="24"/>
        </w:rPr>
      </w:pPr>
      <w:r w:rsidRPr="00232E81">
        <w:rPr>
          <w:rFonts w:ascii="Arial" w:eastAsia="宋体" w:hAnsi="Arial" w:cs="Arial"/>
          <w:b/>
          <w:bCs/>
          <w:kern w:val="0"/>
          <w:sz w:val="24"/>
          <w:szCs w:val="24"/>
        </w:rPr>
        <w:t>交互采样：</w:t>
      </w:r>
      <w:r w:rsidRPr="00232E81">
        <w:rPr>
          <w:rFonts w:ascii="Arial" w:eastAsia="宋体" w:hAnsi="Arial" w:cs="Arial"/>
          <w:kern w:val="0"/>
          <w:sz w:val="24"/>
          <w:szCs w:val="24"/>
        </w:rPr>
        <w:t xml:space="preserve"> </w:t>
      </w:r>
      <w:r w:rsidRPr="00232E81">
        <w:rPr>
          <w:rFonts w:ascii="Arial" w:eastAsia="宋体" w:hAnsi="Arial" w:cs="Arial"/>
          <w:kern w:val="0"/>
          <w:sz w:val="24"/>
          <w:szCs w:val="24"/>
        </w:rPr>
        <w:t>智能体在环境中执行动作，收集序列数据。</w:t>
      </w:r>
    </w:p>
    <w:p w14:paraId="5790B5E1" w14:textId="77777777" w:rsidR="00232E81" w:rsidRPr="00232E81" w:rsidRDefault="00232E81" w:rsidP="00232E81">
      <w:pPr>
        <w:widowControl/>
        <w:numPr>
          <w:ilvl w:val="0"/>
          <w:numId w:val="7"/>
        </w:numPr>
        <w:spacing w:after="100" w:afterAutospacing="1"/>
        <w:jc w:val="left"/>
        <w:rPr>
          <w:rFonts w:ascii="Arial" w:eastAsia="宋体" w:hAnsi="Arial" w:cs="Arial"/>
          <w:kern w:val="0"/>
          <w:sz w:val="24"/>
          <w:szCs w:val="24"/>
        </w:rPr>
      </w:pPr>
      <w:r w:rsidRPr="00232E81">
        <w:rPr>
          <w:rFonts w:ascii="Arial" w:eastAsia="宋体" w:hAnsi="Arial" w:cs="Arial"/>
          <w:b/>
          <w:bCs/>
          <w:kern w:val="0"/>
          <w:sz w:val="24"/>
          <w:szCs w:val="24"/>
        </w:rPr>
        <w:t>策略更新：</w:t>
      </w:r>
      <w:r w:rsidRPr="00232E81">
        <w:rPr>
          <w:rFonts w:ascii="Arial" w:eastAsia="宋体" w:hAnsi="Arial" w:cs="Arial"/>
          <w:kern w:val="0"/>
          <w:sz w:val="24"/>
          <w:szCs w:val="24"/>
        </w:rPr>
        <w:t xml:space="preserve"> </w:t>
      </w:r>
      <w:r w:rsidRPr="00232E81">
        <w:rPr>
          <w:rFonts w:ascii="Arial" w:eastAsia="宋体" w:hAnsi="Arial" w:cs="Arial"/>
          <w:kern w:val="0"/>
          <w:sz w:val="24"/>
          <w:szCs w:val="24"/>
        </w:rPr>
        <w:t>计算优势函数，利用</w:t>
      </w:r>
      <w:r w:rsidRPr="00232E81">
        <w:rPr>
          <w:rFonts w:ascii="Arial" w:eastAsia="宋体" w:hAnsi="Arial" w:cs="Arial"/>
          <w:kern w:val="0"/>
          <w:sz w:val="24"/>
          <w:szCs w:val="24"/>
        </w:rPr>
        <w:t xml:space="preserve"> Adam </w:t>
      </w:r>
      <w:r w:rsidRPr="00232E81">
        <w:rPr>
          <w:rFonts w:ascii="Arial" w:eastAsia="宋体" w:hAnsi="Arial" w:cs="Arial"/>
          <w:kern w:val="0"/>
          <w:sz w:val="24"/>
          <w:szCs w:val="24"/>
        </w:rPr>
        <w:t>优化器更新网络权重。</w:t>
      </w:r>
    </w:p>
    <w:p w14:paraId="659E6096" w14:textId="77777777" w:rsidR="00232E81" w:rsidRPr="00232E81" w:rsidRDefault="00232E81" w:rsidP="00232E81">
      <w:pPr>
        <w:widowControl/>
        <w:numPr>
          <w:ilvl w:val="0"/>
          <w:numId w:val="7"/>
        </w:numPr>
        <w:spacing w:after="100" w:afterAutospacing="1"/>
        <w:jc w:val="left"/>
        <w:rPr>
          <w:rFonts w:ascii="Arial" w:eastAsia="宋体" w:hAnsi="Arial" w:cs="Arial"/>
          <w:kern w:val="0"/>
          <w:sz w:val="24"/>
          <w:szCs w:val="24"/>
        </w:rPr>
      </w:pPr>
      <w:r w:rsidRPr="00232E81">
        <w:rPr>
          <w:rFonts w:ascii="Arial" w:eastAsia="宋体" w:hAnsi="Arial" w:cs="Arial"/>
          <w:b/>
          <w:bCs/>
          <w:kern w:val="0"/>
          <w:sz w:val="24"/>
          <w:szCs w:val="24"/>
        </w:rPr>
        <w:t>模型评估：</w:t>
      </w:r>
      <w:r w:rsidRPr="00232E81">
        <w:rPr>
          <w:rFonts w:ascii="Arial" w:eastAsia="宋体" w:hAnsi="Arial" w:cs="Arial"/>
          <w:kern w:val="0"/>
          <w:sz w:val="24"/>
          <w:szCs w:val="24"/>
        </w:rPr>
        <w:t xml:space="preserve"> </w:t>
      </w:r>
      <w:r w:rsidRPr="00232E81">
        <w:rPr>
          <w:rFonts w:ascii="Arial" w:eastAsia="宋体" w:hAnsi="Arial" w:cs="Arial"/>
          <w:kern w:val="0"/>
          <w:sz w:val="24"/>
          <w:szCs w:val="24"/>
        </w:rPr>
        <w:t>在测试集上运行，评估路径长度与耗时。</w:t>
      </w:r>
    </w:p>
    <w:p w14:paraId="07EC5142" w14:textId="77777777" w:rsidR="00232E81" w:rsidRPr="00232E81" w:rsidRDefault="00232E81" w:rsidP="00232E81">
      <w:pPr>
        <w:widowControl/>
        <w:jc w:val="left"/>
        <w:rPr>
          <w:rFonts w:ascii="Arial" w:eastAsia="宋体" w:hAnsi="Arial" w:cs="Arial"/>
          <w:kern w:val="0"/>
          <w:sz w:val="24"/>
          <w:szCs w:val="24"/>
        </w:rPr>
      </w:pPr>
      <w:r w:rsidRPr="00232E81">
        <w:rPr>
          <w:rFonts w:ascii="宋体" w:eastAsia="宋体" w:hAnsi="宋体" w:cs="宋体"/>
          <w:kern w:val="0"/>
          <w:sz w:val="24"/>
          <w:szCs w:val="24"/>
        </w:rPr>
        <w:pict w14:anchorId="03CF7251">
          <v:rect id="_x0000_i1048" style="width:0;height:1.5pt" o:hralign="center" o:hrstd="t" o:hr="t" fillcolor="#a0a0a0" stroked="f"/>
        </w:pict>
      </w:r>
    </w:p>
    <w:p w14:paraId="0FF600A2" w14:textId="77777777" w:rsidR="00232E81" w:rsidRPr="00232E81" w:rsidRDefault="00232E81" w:rsidP="00232E81">
      <w:pPr>
        <w:widowControl/>
        <w:spacing w:after="100" w:afterAutospacing="1"/>
        <w:jc w:val="left"/>
        <w:outlineLvl w:val="1"/>
        <w:rPr>
          <w:rFonts w:ascii="Arial" w:eastAsia="宋体" w:hAnsi="Arial" w:cs="Arial"/>
          <w:b/>
          <w:bCs/>
          <w:kern w:val="0"/>
          <w:sz w:val="36"/>
          <w:szCs w:val="36"/>
        </w:rPr>
      </w:pPr>
      <w:r w:rsidRPr="00232E81">
        <w:rPr>
          <w:rFonts w:ascii="Arial" w:eastAsia="宋体" w:hAnsi="Arial" w:cs="Arial"/>
          <w:b/>
          <w:bCs/>
          <w:kern w:val="0"/>
          <w:sz w:val="36"/>
          <w:szCs w:val="36"/>
        </w:rPr>
        <w:t>第五章</w:t>
      </w:r>
      <w:r w:rsidRPr="00232E81">
        <w:rPr>
          <w:rFonts w:ascii="Arial" w:eastAsia="宋体" w:hAnsi="Arial" w:cs="Arial"/>
          <w:b/>
          <w:bCs/>
          <w:kern w:val="0"/>
          <w:sz w:val="36"/>
          <w:szCs w:val="36"/>
        </w:rPr>
        <w:t xml:space="preserve"> </w:t>
      </w:r>
      <w:r w:rsidRPr="00232E81">
        <w:rPr>
          <w:rFonts w:ascii="Arial" w:eastAsia="宋体" w:hAnsi="Arial" w:cs="Arial"/>
          <w:b/>
          <w:bCs/>
          <w:kern w:val="0"/>
          <w:sz w:val="36"/>
          <w:szCs w:val="36"/>
        </w:rPr>
        <w:t>实验结果与分析</w:t>
      </w:r>
    </w:p>
    <w:p w14:paraId="6B830E68" w14:textId="77777777" w:rsidR="00232E81" w:rsidRPr="00232E81" w:rsidRDefault="00232E81" w:rsidP="00232E81">
      <w:pPr>
        <w:widowControl/>
        <w:spacing w:after="100" w:afterAutospacing="1"/>
        <w:jc w:val="left"/>
        <w:outlineLvl w:val="2"/>
        <w:rPr>
          <w:rFonts w:ascii="Arial" w:eastAsia="宋体" w:hAnsi="Arial" w:cs="Arial"/>
          <w:b/>
          <w:bCs/>
          <w:kern w:val="0"/>
          <w:sz w:val="27"/>
          <w:szCs w:val="27"/>
        </w:rPr>
      </w:pPr>
      <w:r w:rsidRPr="00232E81">
        <w:rPr>
          <w:rFonts w:ascii="Arial" w:eastAsia="宋体" w:hAnsi="Arial" w:cs="Arial"/>
          <w:b/>
          <w:bCs/>
          <w:kern w:val="0"/>
          <w:sz w:val="27"/>
          <w:szCs w:val="27"/>
        </w:rPr>
        <w:lastRenderedPageBreak/>
        <w:t xml:space="preserve">5.1 </w:t>
      </w:r>
      <w:r w:rsidRPr="00232E81">
        <w:rPr>
          <w:rFonts w:ascii="Arial" w:eastAsia="宋体" w:hAnsi="Arial" w:cs="Arial"/>
          <w:b/>
          <w:bCs/>
          <w:kern w:val="0"/>
          <w:sz w:val="27"/>
          <w:szCs w:val="27"/>
        </w:rPr>
        <w:t>实验设置</w:t>
      </w:r>
    </w:p>
    <w:p w14:paraId="1DCC9788"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实验在</w:t>
      </w:r>
      <w:r w:rsidRPr="00232E81">
        <w:rPr>
          <w:rFonts w:ascii="Arial" w:eastAsia="宋体" w:hAnsi="Arial" w:cs="Arial"/>
          <w:kern w:val="0"/>
          <w:sz w:val="24"/>
          <w:szCs w:val="24"/>
        </w:rPr>
        <w:t xml:space="preserve"> Ubuntu 22.04 </w:t>
      </w:r>
      <w:r w:rsidRPr="00232E81">
        <w:rPr>
          <w:rFonts w:ascii="Arial" w:eastAsia="宋体" w:hAnsi="Arial" w:cs="Arial"/>
          <w:kern w:val="0"/>
          <w:sz w:val="24"/>
          <w:szCs w:val="24"/>
        </w:rPr>
        <w:t>环境下进行，硬件配置为</w:t>
      </w:r>
      <w:r w:rsidRPr="00232E81">
        <w:rPr>
          <w:rFonts w:ascii="Arial" w:eastAsia="宋体" w:hAnsi="Arial" w:cs="Arial"/>
          <w:kern w:val="0"/>
          <w:sz w:val="24"/>
          <w:szCs w:val="24"/>
        </w:rPr>
        <w:t xml:space="preserve"> NVIDIA RTX 4090 GPU</w:t>
      </w:r>
      <w:r w:rsidRPr="00232E81">
        <w:rPr>
          <w:rFonts w:ascii="Arial" w:eastAsia="宋体" w:hAnsi="Arial" w:cs="Arial"/>
          <w:kern w:val="0"/>
          <w:sz w:val="24"/>
          <w:szCs w:val="24"/>
        </w:rPr>
        <w:t>。路网数据采用成都市某片区的真实脱敏数据。</w:t>
      </w:r>
    </w:p>
    <w:p w14:paraId="4CDDF7AD" w14:textId="77777777" w:rsidR="00232E81" w:rsidRPr="00232E81" w:rsidRDefault="00232E81" w:rsidP="00232E81">
      <w:pPr>
        <w:widowControl/>
        <w:spacing w:after="100" w:afterAutospacing="1"/>
        <w:jc w:val="left"/>
        <w:outlineLvl w:val="2"/>
        <w:rPr>
          <w:rFonts w:ascii="Arial" w:eastAsia="宋体" w:hAnsi="Arial" w:cs="Arial"/>
          <w:b/>
          <w:bCs/>
          <w:kern w:val="0"/>
          <w:sz w:val="27"/>
          <w:szCs w:val="27"/>
        </w:rPr>
      </w:pPr>
      <w:r w:rsidRPr="00232E81">
        <w:rPr>
          <w:rFonts w:ascii="Arial" w:eastAsia="宋体" w:hAnsi="Arial" w:cs="Arial"/>
          <w:b/>
          <w:bCs/>
          <w:kern w:val="0"/>
          <w:sz w:val="27"/>
          <w:szCs w:val="27"/>
        </w:rPr>
        <w:t xml:space="preserve">5.2 </w:t>
      </w:r>
      <w:r w:rsidRPr="00232E81">
        <w:rPr>
          <w:rFonts w:ascii="Arial" w:eastAsia="宋体" w:hAnsi="Arial" w:cs="Arial"/>
          <w:b/>
          <w:bCs/>
          <w:kern w:val="0"/>
          <w:sz w:val="27"/>
          <w:szCs w:val="27"/>
        </w:rPr>
        <w:t>性能对比</w:t>
      </w:r>
    </w:p>
    <w:p w14:paraId="7A737552"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我们将本文算法与传统</w:t>
      </w:r>
      <w:r w:rsidRPr="00232E81">
        <w:rPr>
          <w:rFonts w:ascii="Arial" w:eastAsia="宋体" w:hAnsi="Arial" w:cs="Arial"/>
          <w:kern w:val="0"/>
          <w:sz w:val="24"/>
          <w:szCs w:val="24"/>
        </w:rPr>
        <w:t xml:space="preserve"> Dijkstra </w:t>
      </w:r>
      <w:r w:rsidRPr="00232E81">
        <w:rPr>
          <w:rFonts w:ascii="Arial" w:eastAsia="宋体" w:hAnsi="Arial" w:cs="Arial"/>
          <w:kern w:val="0"/>
          <w:sz w:val="24"/>
          <w:szCs w:val="24"/>
        </w:rPr>
        <w:t>算法及普通</w:t>
      </w:r>
      <w:r w:rsidRPr="00232E81">
        <w:rPr>
          <w:rFonts w:ascii="Arial" w:eastAsia="宋体" w:hAnsi="Arial" w:cs="Arial"/>
          <w:kern w:val="0"/>
          <w:sz w:val="24"/>
          <w:szCs w:val="24"/>
        </w:rPr>
        <w:t xml:space="preserve"> DQN </w:t>
      </w:r>
      <w:r w:rsidRPr="00232E81">
        <w:rPr>
          <w:rFonts w:ascii="Arial" w:eastAsia="宋体" w:hAnsi="Arial" w:cs="Arial"/>
          <w:kern w:val="0"/>
          <w:sz w:val="24"/>
          <w:szCs w:val="24"/>
        </w:rPr>
        <w:t>算法进行了对比：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2243"/>
        <w:gridCol w:w="1789"/>
        <w:gridCol w:w="1723"/>
      </w:tblGrid>
      <w:tr w:rsidR="00232E81" w:rsidRPr="00232E81" w14:paraId="3C8B75A8" w14:textId="77777777" w:rsidTr="00232E8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68C3F3"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算法</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2102D"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平均配送耗时</w:t>
            </w:r>
            <w:r w:rsidRPr="00232E81">
              <w:rPr>
                <w:rFonts w:ascii="Arial" w:eastAsia="宋体" w:hAnsi="Arial" w:cs="Arial"/>
                <w:b/>
                <w:bCs/>
                <w:kern w:val="0"/>
                <w:sz w:val="24"/>
                <w:szCs w:val="24"/>
              </w:rPr>
              <w:t xml:space="preserve">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37273"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路径成功率</w:t>
            </w:r>
            <w:r w:rsidRPr="00232E81">
              <w:rPr>
                <w:rFonts w:ascii="Arial" w:eastAsia="宋体" w:hAnsi="Arial" w:cs="Arial"/>
                <w:b/>
                <w:bCs/>
                <w:kern w:val="0"/>
                <w:sz w:val="24"/>
                <w:szCs w:val="24"/>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A9964"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内存占用</w:t>
            </w:r>
            <w:r w:rsidRPr="00232E81">
              <w:rPr>
                <w:rFonts w:ascii="Arial" w:eastAsia="宋体" w:hAnsi="Arial" w:cs="Arial"/>
                <w:b/>
                <w:bCs/>
                <w:kern w:val="0"/>
                <w:sz w:val="24"/>
                <w:szCs w:val="24"/>
              </w:rPr>
              <w:t xml:space="preserve"> (MB)</w:t>
            </w:r>
          </w:p>
        </w:tc>
      </w:tr>
      <w:tr w:rsidR="00232E81" w:rsidRPr="00232E81" w14:paraId="274856B7" w14:textId="77777777" w:rsidTr="00232E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D9030"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Dijkstra</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15954"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45.2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CCC7D5"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99.1</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AE176"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120</w:t>
            </w:r>
          </w:p>
        </w:tc>
      </w:tr>
      <w:tr w:rsidR="00232E81" w:rsidRPr="00232E81" w14:paraId="5728BD7B" w14:textId="77777777" w:rsidTr="00232E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338512"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DQN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4CE2B"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38.5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61E29"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85.4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0033B"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kern w:val="0"/>
                <w:sz w:val="24"/>
                <w:szCs w:val="24"/>
              </w:rPr>
              <w:t>450</w:t>
            </w:r>
          </w:p>
        </w:tc>
      </w:tr>
      <w:tr w:rsidR="00232E81" w:rsidRPr="00232E81" w14:paraId="2D3F2349" w14:textId="77777777" w:rsidTr="00232E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FA09B9"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本文</w:t>
            </w:r>
            <w:r w:rsidRPr="00232E81">
              <w:rPr>
                <w:rFonts w:ascii="Arial" w:eastAsia="宋体" w:hAnsi="Arial" w:cs="Arial"/>
                <w:b/>
                <w:bCs/>
                <w:kern w:val="0"/>
                <w:sz w:val="24"/>
                <w:szCs w:val="24"/>
              </w:rPr>
              <w:t xml:space="preserve"> PPO </w:t>
            </w:r>
            <w:r w:rsidRPr="00232E81">
              <w:rPr>
                <w:rFonts w:ascii="Arial" w:eastAsia="宋体" w:hAnsi="Arial" w:cs="Arial"/>
                <w:b/>
                <w:bCs/>
                <w:kern w:val="0"/>
                <w:sz w:val="24"/>
                <w:szCs w:val="24"/>
              </w:rPr>
              <w:t>算法</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3E995"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32.8</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4B7C4"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96.5</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AD4B6" w14:textId="77777777" w:rsidR="00232E81" w:rsidRPr="00232E81" w:rsidRDefault="00232E81" w:rsidP="00232E81">
            <w:pPr>
              <w:widowControl/>
              <w:jc w:val="left"/>
              <w:rPr>
                <w:rFonts w:ascii="Arial" w:eastAsia="宋体" w:hAnsi="Arial" w:cs="Arial"/>
                <w:kern w:val="0"/>
                <w:sz w:val="24"/>
                <w:szCs w:val="24"/>
              </w:rPr>
            </w:pPr>
            <w:r w:rsidRPr="00232E81">
              <w:rPr>
                <w:rFonts w:ascii="Arial" w:eastAsia="宋体" w:hAnsi="Arial" w:cs="Arial"/>
                <w:b/>
                <w:bCs/>
                <w:kern w:val="0"/>
                <w:sz w:val="24"/>
                <w:szCs w:val="24"/>
              </w:rPr>
              <w:t>520</w:t>
            </w:r>
          </w:p>
        </w:tc>
      </w:tr>
    </w:tbl>
    <w:p w14:paraId="6A3960D6" w14:textId="77777777" w:rsidR="00232E81" w:rsidRPr="00232E81" w:rsidRDefault="00232E81" w:rsidP="00232E81">
      <w:pPr>
        <w:widowControl/>
        <w:spacing w:after="100" w:afterAutospacing="1"/>
        <w:jc w:val="left"/>
        <w:outlineLvl w:val="2"/>
        <w:rPr>
          <w:rFonts w:ascii="Arial" w:eastAsia="宋体" w:hAnsi="Arial" w:cs="Arial"/>
          <w:b/>
          <w:bCs/>
          <w:kern w:val="0"/>
          <w:sz w:val="27"/>
          <w:szCs w:val="27"/>
        </w:rPr>
      </w:pPr>
      <w:r w:rsidRPr="00232E81">
        <w:rPr>
          <w:rFonts w:ascii="Arial" w:eastAsia="宋体" w:hAnsi="Arial" w:cs="Arial"/>
          <w:b/>
          <w:bCs/>
          <w:kern w:val="0"/>
          <w:sz w:val="27"/>
          <w:szCs w:val="27"/>
        </w:rPr>
        <w:t xml:space="preserve">5.3 </w:t>
      </w:r>
      <w:r w:rsidRPr="00232E81">
        <w:rPr>
          <w:rFonts w:ascii="Arial" w:eastAsia="宋体" w:hAnsi="Arial" w:cs="Arial"/>
          <w:b/>
          <w:bCs/>
          <w:kern w:val="0"/>
          <w:sz w:val="27"/>
          <w:szCs w:val="27"/>
        </w:rPr>
        <w:t>结果讨论</w:t>
      </w:r>
    </w:p>
    <w:p w14:paraId="3644F039"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实验证明，虽然</w:t>
      </w:r>
      <w:r w:rsidRPr="00232E81">
        <w:rPr>
          <w:rFonts w:ascii="Arial" w:eastAsia="宋体" w:hAnsi="Arial" w:cs="Arial"/>
          <w:kern w:val="0"/>
          <w:sz w:val="24"/>
          <w:szCs w:val="24"/>
        </w:rPr>
        <w:t xml:space="preserve"> Dijkstra </w:t>
      </w:r>
      <w:r w:rsidRPr="00232E81">
        <w:rPr>
          <w:rFonts w:ascii="Arial" w:eastAsia="宋体" w:hAnsi="Arial" w:cs="Arial"/>
          <w:kern w:val="0"/>
          <w:sz w:val="24"/>
          <w:szCs w:val="24"/>
        </w:rPr>
        <w:t>算法成功率最高，但在动态拥堵路段表现僵硬。</w:t>
      </w:r>
      <w:r w:rsidRPr="00232E81">
        <w:rPr>
          <w:rFonts w:ascii="Arial" w:eastAsia="宋体" w:hAnsi="Arial" w:cs="Arial"/>
          <w:kern w:val="0"/>
          <w:sz w:val="24"/>
          <w:szCs w:val="24"/>
        </w:rPr>
        <w:t xml:space="preserve">PPO </w:t>
      </w:r>
      <w:r w:rsidRPr="00232E81">
        <w:rPr>
          <w:rFonts w:ascii="Arial" w:eastAsia="宋体" w:hAnsi="Arial" w:cs="Arial"/>
          <w:kern w:val="0"/>
          <w:sz w:val="24"/>
          <w:szCs w:val="24"/>
        </w:rPr>
        <w:t>算法能够学习到</w:t>
      </w:r>
      <w:r w:rsidRPr="00232E81">
        <w:rPr>
          <w:rFonts w:ascii="Arial" w:eastAsia="宋体" w:hAnsi="Arial" w:cs="Arial"/>
          <w:kern w:val="0"/>
          <w:sz w:val="24"/>
          <w:szCs w:val="24"/>
        </w:rPr>
        <w:t>“</w:t>
      </w:r>
      <w:r w:rsidRPr="00232E81">
        <w:rPr>
          <w:rFonts w:ascii="Arial" w:eastAsia="宋体" w:hAnsi="Arial" w:cs="Arial"/>
          <w:kern w:val="0"/>
          <w:sz w:val="24"/>
          <w:szCs w:val="24"/>
        </w:rPr>
        <w:t>绕行</w:t>
      </w:r>
      <w:r w:rsidRPr="00232E81">
        <w:rPr>
          <w:rFonts w:ascii="Arial" w:eastAsia="宋体" w:hAnsi="Arial" w:cs="Arial"/>
          <w:kern w:val="0"/>
          <w:sz w:val="24"/>
          <w:szCs w:val="24"/>
        </w:rPr>
        <w:t>”</w:t>
      </w:r>
      <w:r w:rsidRPr="00232E81">
        <w:rPr>
          <w:rFonts w:ascii="Arial" w:eastAsia="宋体" w:hAnsi="Arial" w:cs="Arial"/>
          <w:kern w:val="0"/>
          <w:sz w:val="24"/>
          <w:szCs w:val="24"/>
        </w:rPr>
        <w:t>策略，虽然内存消耗略高，但在配送效率上有显著提升。</w:t>
      </w:r>
    </w:p>
    <w:p w14:paraId="0DC08590" w14:textId="77777777" w:rsidR="00232E81" w:rsidRPr="00232E81" w:rsidRDefault="00232E81" w:rsidP="00232E81">
      <w:pPr>
        <w:widowControl/>
        <w:jc w:val="left"/>
        <w:rPr>
          <w:rFonts w:ascii="Arial" w:eastAsia="宋体" w:hAnsi="Arial" w:cs="Arial"/>
          <w:kern w:val="0"/>
          <w:sz w:val="24"/>
          <w:szCs w:val="24"/>
        </w:rPr>
      </w:pPr>
      <w:r w:rsidRPr="00232E81">
        <w:rPr>
          <w:rFonts w:ascii="宋体" w:eastAsia="宋体" w:hAnsi="宋体" w:cs="宋体"/>
          <w:kern w:val="0"/>
          <w:sz w:val="24"/>
          <w:szCs w:val="24"/>
        </w:rPr>
        <w:pict w14:anchorId="48613AE8">
          <v:rect id="_x0000_i1049" style="width:0;height:1.5pt" o:hralign="center" o:hrstd="t" o:hr="t" fillcolor="#a0a0a0" stroked="f"/>
        </w:pict>
      </w:r>
    </w:p>
    <w:p w14:paraId="2DD0AA66" w14:textId="77777777" w:rsidR="00232E81" w:rsidRPr="00232E81" w:rsidRDefault="00232E81" w:rsidP="00232E81">
      <w:pPr>
        <w:widowControl/>
        <w:spacing w:after="100" w:afterAutospacing="1"/>
        <w:jc w:val="left"/>
        <w:outlineLvl w:val="1"/>
        <w:rPr>
          <w:rFonts w:ascii="Arial" w:eastAsia="宋体" w:hAnsi="Arial" w:cs="Arial"/>
          <w:b/>
          <w:bCs/>
          <w:kern w:val="0"/>
          <w:sz w:val="36"/>
          <w:szCs w:val="36"/>
        </w:rPr>
      </w:pPr>
      <w:r w:rsidRPr="00232E81">
        <w:rPr>
          <w:rFonts w:ascii="Arial" w:eastAsia="宋体" w:hAnsi="Arial" w:cs="Arial"/>
          <w:b/>
          <w:bCs/>
          <w:kern w:val="0"/>
          <w:sz w:val="36"/>
          <w:szCs w:val="36"/>
        </w:rPr>
        <w:t>第六章</w:t>
      </w:r>
      <w:r w:rsidRPr="00232E81">
        <w:rPr>
          <w:rFonts w:ascii="Arial" w:eastAsia="宋体" w:hAnsi="Arial" w:cs="Arial"/>
          <w:b/>
          <w:bCs/>
          <w:kern w:val="0"/>
          <w:sz w:val="36"/>
          <w:szCs w:val="36"/>
        </w:rPr>
        <w:t xml:space="preserve"> </w:t>
      </w:r>
      <w:r w:rsidRPr="00232E81">
        <w:rPr>
          <w:rFonts w:ascii="Arial" w:eastAsia="宋体" w:hAnsi="Arial" w:cs="Arial"/>
          <w:b/>
          <w:bCs/>
          <w:kern w:val="0"/>
          <w:sz w:val="36"/>
          <w:szCs w:val="36"/>
        </w:rPr>
        <w:t>结论与展望</w:t>
      </w:r>
    </w:p>
    <w:p w14:paraId="3925D0AA" w14:textId="77777777" w:rsidR="00232E81" w:rsidRPr="00232E81" w:rsidRDefault="00232E81" w:rsidP="00232E81">
      <w:pPr>
        <w:widowControl/>
        <w:spacing w:after="100" w:afterAutospacing="1"/>
        <w:jc w:val="left"/>
        <w:outlineLvl w:val="2"/>
        <w:rPr>
          <w:rFonts w:ascii="Arial" w:eastAsia="宋体" w:hAnsi="Arial" w:cs="Arial"/>
          <w:b/>
          <w:bCs/>
          <w:kern w:val="0"/>
          <w:sz w:val="27"/>
          <w:szCs w:val="27"/>
        </w:rPr>
      </w:pPr>
      <w:r w:rsidRPr="00232E81">
        <w:rPr>
          <w:rFonts w:ascii="Arial" w:eastAsia="宋体" w:hAnsi="Arial" w:cs="Arial"/>
          <w:b/>
          <w:bCs/>
          <w:kern w:val="0"/>
          <w:sz w:val="27"/>
          <w:szCs w:val="27"/>
        </w:rPr>
        <w:t xml:space="preserve">6.1 </w:t>
      </w:r>
      <w:r w:rsidRPr="00232E81">
        <w:rPr>
          <w:rFonts w:ascii="Arial" w:eastAsia="宋体" w:hAnsi="Arial" w:cs="Arial"/>
          <w:b/>
          <w:bCs/>
          <w:kern w:val="0"/>
          <w:sz w:val="27"/>
          <w:szCs w:val="27"/>
        </w:rPr>
        <w:t>总结</w:t>
      </w:r>
    </w:p>
    <w:p w14:paraId="7AC2D9C7"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本文设计并实现了一套基于深度强化学习的物流路径优化系统。通过</w:t>
      </w:r>
      <w:r w:rsidRPr="00232E81">
        <w:rPr>
          <w:rFonts w:ascii="Arial" w:eastAsia="宋体" w:hAnsi="Arial" w:cs="Arial"/>
          <w:kern w:val="0"/>
          <w:sz w:val="24"/>
          <w:szCs w:val="24"/>
        </w:rPr>
        <w:t xml:space="preserve"> PPO </w:t>
      </w:r>
      <w:r w:rsidRPr="00232E81">
        <w:rPr>
          <w:rFonts w:ascii="Arial" w:eastAsia="宋体" w:hAnsi="Arial" w:cs="Arial"/>
          <w:kern w:val="0"/>
          <w:sz w:val="24"/>
          <w:szCs w:val="24"/>
        </w:rPr>
        <w:t>算法的应用，解决了传统算法在动态环境下的滞后性问题。</w:t>
      </w:r>
    </w:p>
    <w:p w14:paraId="2029A733" w14:textId="77777777" w:rsidR="00232E81" w:rsidRPr="00232E81" w:rsidRDefault="00232E81" w:rsidP="00232E81">
      <w:pPr>
        <w:widowControl/>
        <w:spacing w:after="100" w:afterAutospacing="1"/>
        <w:jc w:val="left"/>
        <w:outlineLvl w:val="2"/>
        <w:rPr>
          <w:rFonts w:ascii="Arial" w:eastAsia="宋体" w:hAnsi="Arial" w:cs="Arial"/>
          <w:b/>
          <w:bCs/>
          <w:kern w:val="0"/>
          <w:sz w:val="27"/>
          <w:szCs w:val="27"/>
        </w:rPr>
      </w:pPr>
      <w:r w:rsidRPr="00232E81">
        <w:rPr>
          <w:rFonts w:ascii="Arial" w:eastAsia="宋体" w:hAnsi="Arial" w:cs="Arial"/>
          <w:b/>
          <w:bCs/>
          <w:kern w:val="0"/>
          <w:sz w:val="27"/>
          <w:szCs w:val="27"/>
        </w:rPr>
        <w:t xml:space="preserve">6.2 </w:t>
      </w:r>
      <w:r w:rsidRPr="00232E81">
        <w:rPr>
          <w:rFonts w:ascii="Arial" w:eastAsia="宋体" w:hAnsi="Arial" w:cs="Arial"/>
          <w:b/>
          <w:bCs/>
          <w:kern w:val="0"/>
          <w:sz w:val="27"/>
          <w:szCs w:val="27"/>
        </w:rPr>
        <w:t>不足与展望</w:t>
      </w:r>
    </w:p>
    <w:p w14:paraId="79000566"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目前模型对极端天气（如特大暴雨）的泛化能力有限。未来的研究方向将考虑引入多智能体强化学习（</w:t>
      </w:r>
      <w:r w:rsidRPr="00232E81">
        <w:rPr>
          <w:rFonts w:ascii="Arial" w:eastAsia="宋体" w:hAnsi="Arial" w:cs="Arial"/>
          <w:kern w:val="0"/>
          <w:sz w:val="24"/>
          <w:szCs w:val="24"/>
        </w:rPr>
        <w:t>MARL</w:t>
      </w:r>
      <w:r w:rsidRPr="00232E81">
        <w:rPr>
          <w:rFonts w:ascii="Arial" w:eastAsia="宋体" w:hAnsi="Arial" w:cs="Arial"/>
          <w:kern w:val="0"/>
          <w:sz w:val="24"/>
          <w:szCs w:val="24"/>
        </w:rPr>
        <w:t>），以实现多车协同作业下的全局最优调度。</w:t>
      </w:r>
    </w:p>
    <w:p w14:paraId="10DC0AE6" w14:textId="77777777" w:rsidR="00232E81" w:rsidRPr="00232E81" w:rsidRDefault="00232E81" w:rsidP="00232E81">
      <w:pPr>
        <w:widowControl/>
        <w:jc w:val="left"/>
        <w:rPr>
          <w:rFonts w:ascii="Arial" w:eastAsia="宋体" w:hAnsi="Arial" w:cs="Arial"/>
          <w:kern w:val="0"/>
          <w:sz w:val="24"/>
          <w:szCs w:val="24"/>
        </w:rPr>
      </w:pPr>
      <w:r w:rsidRPr="00232E81">
        <w:rPr>
          <w:rFonts w:ascii="宋体" w:eastAsia="宋体" w:hAnsi="宋体" w:cs="宋体"/>
          <w:kern w:val="0"/>
          <w:sz w:val="24"/>
          <w:szCs w:val="24"/>
        </w:rPr>
        <w:pict w14:anchorId="551DB9EF">
          <v:rect id="_x0000_i1050" style="width:0;height:1.5pt" o:hralign="center" o:hrstd="t" o:hr="t" fillcolor="#a0a0a0" stroked="f"/>
        </w:pict>
      </w:r>
    </w:p>
    <w:p w14:paraId="649AE24F" w14:textId="77777777" w:rsidR="00232E81" w:rsidRPr="00232E81" w:rsidRDefault="00232E81" w:rsidP="00232E81">
      <w:pPr>
        <w:widowControl/>
        <w:spacing w:after="100" w:afterAutospacing="1"/>
        <w:jc w:val="left"/>
        <w:outlineLvl w:val="1"/>
        <w:rPr>
          <w:rFonts w:ascii="Arial" w:eastAsia="宋体" w:hAnsi="Arial" w:cs="Arial"/>
          <w:b/>
          <w:bCs/>
          <w:kern w:val="0"/>
          <w:sz w:val="36"/>
          <w:szCs w:val="36"/>
        </w:rPr>
      </w:pPr>
      <w:r w:rsidRPr="00232E81">
        <w:rPr>
          <w:rFonts w:ascii="Arial" w:eastAsia="宋体" w:hAnsi="Arial" w:cs="Arial"/>
          <w:b/>
          <w:bCs/>
          <w:kern w:val="0"/>
          <w:sz w:val="36"/>
          <w:szCs w:val="36"/>
        </w:rPr>
        <w:t>参考文献</w:t>
      </w:r>
    </w:p>
    <w:p w14:paraId="24E8D8DA" w14:textId="77777777" w:rsidR="00232E81" w:rsidRPr="00232E81" w:rsidRDefault="00232E81" w:rsidP="00232E81">
      <w:pPr>
        <w:widowControl/>
        <w:numPr>
          <w:ilvl w:val="0"/>
          <w:numId w:val="8"/>
        </w:numPr>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 xml:space="preserve">Silver, D., et al. (2016). Mastering the game of Go with deep neural networks and tree search. </w:t>
      </w:r>
      <w:r w:rsidRPr="00232E81">
        <w:rPr>
          <w:rFonts w:ascii="Arial" w:eastAsia="宋体" w:hAnsi="Arial" w:cs="Arial"/>
          <w:i/>
          <w:iCs/>
          <w:kern w:val="0"/>
          <w:sz w:val="24"/>
          <w:szCs w:val="24"/>
        </w:rPr>
        <w:t>Nature</w:t>
      </w:r>
      <w:r w:rsidRPr="00232E81">
        <w:rPr>
          <w:rFonts w:ascii="Arial" w:eastAsia="宋体" w:hAnsi="Arial" w:cs="Arial"/>
          <w:kern w:val="0"/>
          <w:sz w:val="24"/>
          <w:szCs w:val="24"/>
        </w:rPr>
        <w:t>.</w:t>
      </w:r>
    </w:p>
    <w:p w14:paraId="13D3E91B" w14:textId="77777777" w:rsidR="00232E81" w:rsidRPr="00232E81" w:rsidRDefault="00232E81" w:rsidP="00232E81">
      <w:pPr>
        <w:widowControl/>
        <w:numPr>
          <w:ilvl w:val="0"/>
          <w:numId w:val="8"/>
        </w:numPr>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lastRenderedPageBreak/>
        <w:t xml:space="preserve">Schulman, J., et al. (2017). Proximal Policy Optimization Algorithms. </w:t>
      </w:r>
      <w:proofErr w:type="spellStart"/>
      <w:r w:rsidRPr="00232E81">
        <w:rPr>
          <w:rFonts w:ascii="Arial" w:eastAsia="宋体" w:hAnsi="Arial" w:cs="Arial"/>
          <w:i/>
          <w:iCs/>
          <w:kern w:val="0"/>
          <w:sz w:val="24"/>
          <w:szCs w:val="24"/>
        </w:rPr>
        <w:t>arXiv</w:t>
      </w:r>
      <w:proofErr w:type="spellEnd"/>
      <w:r w:rsidRPr="00232E81">
        <w:rPr>
          <w:rFonts w:ascii="Arial" w:eastAsia="宋体" w:hAnsi="Arial" w:cs="Arial"/>
          <w:i/>
          <w:iCs/>
          <w:kern w:val="0"/>
          <w:sz w:val="24"/>
          <w:szCs w:val="24"/>
        </w:rPr>
        <w:t xml:space="preserve"> preprint</w:t>
      </w:r>
      <w:r w:rsidRPr="00232E81">
        <w:rPr>
          <w:rFonts w:ascii="Arial" w:eastAsia="宋体" w:hAnsi="Arial" w:cs="Arial"/>
          <w:kern w:val="0"/>
          <w:sz w:val="24"/>
          <w:szCs w:val="24"/>
        </w:rPr>
        <w:t>.</w:t>
      </w:r>
    </w:p>
    <w:p w14:paraId="43A27658" w14:textId="77777777" w:rsidR="00232E81" w:rsidRPr="00232E81" w:rsidRDefault="00232E81" w:rsidP="00232E81">
      <w:pPr>
        <w:widowControl/>
        <w:numPr>
          <w:ilvl w:val="0"/>
          <w:numId w:val="8"/>
        </w:numPr>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张伟</w:t>
      </w:r>
      <w:r w:rsidRPr="00232E81">
        <w:rPr>
          <w:rFonts w:ascii="Arial" w:eastAsia="宋体" w:hAnsi="Arial" w:cs="Arial"/>
          <w:kern w:val="0"/>
          <w:sz w:val="24"/>
          <w:szCs w:val="24"/>
        </w:rPr>
        <w:t xml:space="preserve">, </w:t>
      </w:r>
      <w:r w:rsidRPr="00232E81">
        <w:rPr>
          <w:rFonts w:ascii="Arial" w:eastAsia="宋体" w:hAnsi="Arial" w:cs="Arial"/>
          <w:kern w:val="0"/>
          <w:sz w:val="24"/>
          <w:szCs w:val="24"/>
        </w:rPr>
        <w:t>王强</w:t>
      </w:r>
      <w:r w:rsidRPr="00232E81">
        <w:rPr>
          <w:rFonts w:ascii="Arial" w:eastAsia="宋体" w:hAnsi="Arial" w:cs="Arial"/>
          <w:kern w:val="0"/>
          <w:sz w:val="24"/>
          <w:szCs w:val="24"/>
        </w:rPr>
        <w:t xml:space="preserve">. (2024). </w:t>
      </w:r>
      <w:r w:rsidRPr="00232E81">
        <w:rPr>
          <w:rFonts w:ascii="Arial" w:eastAsia="宋体" w:hAnsi="Arial" w:cs="Arial"/>
          <w:kern w:val="0"/>
          <w:sz w:val="24"/>
          <w:szCs w:val="24"/>
        </w:rPr>
        <w:t>智能物流系统中的动态路径规划研究</w:t>
      </w:r>
      <w:r w:rsidRPr="00232E81">
        <w:rPr>
          <w:rFonts w:ascii="Arial" w:eastAsia="宋体" w:hAnsi="Arial" w:cs="Arial"/>
          <w:kern w:val="0"/>
          <w:sz w:val="24"/>
          <w:szCs w:val="24"/>
        </w:rPr>
        <w:t xml:space="preserve">. </w:t>
      </w:r>
      <w:r w:rsidRPr="00232E81">
        <w:rPr>
          <w:rFonts w:ascii="Arial" w:eastAsia="宋体" w:hAnsi="Arial" w:cs="Arial"/>
          <w:kern w:val="0"/>
          <w:sz w:val="24"/>
          <w:szCs w:val="24"/>
        </w:rPr>
        <w:t>《计算机学报》</w:t>
      </w:r>
      <w:r w:rsidRPr="00232E81">
        <w:rPr>
          <w:rFonts w:ascii="Arial" w:eastAsia="宋体" w:hAnsi="Arial" w:cs="Arial"/>
          <w:kern w:val="0"/>
          <w:sz w:val="24"/>
          <w:szCs w:val="24"/>
        </w:rPr>
        <w:t>.</w:t>
      </w:r>
    </w:p>
    <w:p w14:paraId="4AA2D706" w14:textId="77777777" w:rsidR="00232E81" w:rsidRPr="00232E81" w:rsidRDefault="00232E81" w:rsidP="00232E81">
      <w:pPr>
        <w:widowControl/>
        <w:numPr>
          <w:ilvl w:val="0"/>
          <w:numId w:val="8"/>
        </w:numPr>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李明</w:t>
      </w:r>
      <w:r w:rsidRPr="00232E81">
        <w:rPr>
          <w:rFonts w:ascii="Arial" w:eastAsia="宋体" w:hAnsi="Arial" w:cs="Arial"/>
          <w:kern w:val="0"/>
          <w:sz w:val="24"/>
          <w:szCs w:val="24"/>
        </w:rPr>
        <w:t xml:space="preserve">. (2025). </w:t>
      </w:r>
      <w:r w:rsidRPr="00232E81">
        <w:rPr>
          <w:rFonts w:ascii="Arial" w:eastAsia="宋体" w:hAnsi="Arial" w:cs="Arial"/>
          <w:kern w:val="0"/>
          <w:sz w:val="24"/>
          <w:szCs w:val="24"/>
        </w:rPr>
        <w:t>基于强化学习的城市交通流控制分析</w:t>
      </w:r>
      <w:r w:rsidRPr="00232E81">
        <w:rPr>
          <w:rFonts w:ascii="Arial" w:eastAsia="宋体" w:hAnsi="Arial" w:cs="Arial"/>
          <w:kern w:val="0"/>
          <w:sz w:val="24"/>
          <w:szCs w:val="24"/>
        </w:rPr>
        <w:t xml:space="preserve">. </w:t>
      </w:r>
      <w:r w:rsidRPr="00232E81">
        <w:rPr>
          <w:rFonts w:ascii="Arial" w:eastAsia="宋体" w:hAnsi="Arial" w:cs="Arial"/>
          <w:kern w:val="0"/>
          <w:sz w:val="24"/>
          <w:szCs w:val="24"/>
        </w:rPr>
        <w:t>《人工智能技术应用》</w:t>
      </w:r>
      <w:r w:rsidRPr="00232E81">
        <w:rPr>
          <w:rFonts w:ascii="Arial" w:eastAsia="宋体" w:hAnsi="Arial" w:cs="Arial"/>
          <w:kern w:val="0"/>
          <w:sz w:val="24"/>
          <w:szCs w:val="24"/>
        </w:rPr>
        <w:t>.</w:t>
      </w:r>
    </w:p>
    <w:p w14:paraId="641FDED7" w14:textId="77777777" w:rsidR="00232E81" w:rsidRPr="00232E81" w:rsidRDefault="00232E81" w:rsidP="00232E81">
      <w:pPr>
        <w:widowControl/>
        <w:jc w:val="left"/>
        <w:rPr>
          <w:rFonts w:ascii="Arial" w:eastAsia="宋体" w:hAnsi="Arial" w:cs="Arial"/>
          <w:kern w:val="0"/>
          <w:sz w:val="24"/>
          <w:szCs w:val="24"/>
        </w:rPr>
      </w:pPr>
      <w:r w:rsidRPr="00232E81">
        <w:rPr>
          <w:rFonts w:ascii="宋体" w:eastAsia="宋体" w:hAnsi="宋体" w:cs="宋体"/>
          <w:kern w:val="0"/>
          <w:sz w:val="24"/>
          <w:szCs w:val="24"/>
        </w:rPr>
        <w:pict w14:anchorId="7072F5FD">
          <v:rect id="_x0000_i1051" style="width:0;height:1.5pt" o:hralign="center" o:hrstd="t" o:hr="t" fillcolor="#a0a0a0" stroked="f"/>
        </w:pict>
      </w:r>
    </w:p>
    <w:p w14:paraId="35B4B9E5" w14:textId="77777777" w:rsidR="00232E81" w:rsidRPr="00232E81" w:rsidRDefault="00232E81" w:rsidP="00232E81">
      <w:pPr>
        <w:widowControl/>
        <w:spacing w:after="100" w:afterAutospacing="1"/>
        <w:jc w:val="left"/>
        <w:outlineLvl w:val="1"/>
        <w:rPr>
          <w:rFonts w:ascii="Arial" w:eastAsia="宋体" w:hAnsi="Arial" w:cs="Arial"/>
          <w:b/>
          <w:bCs/>
          <w:kern w:val="0"/>
          <w:sz w:val="36"/>
          <w:szCs w:val="36"/>
        </w:rPr>
      </w:pPr>
      <w:r w:rsidRPr="00232E81">
        <w:rPr>
          <w:rFonts w:ascii="Arial" w:eastAsia="宋体" w:hAnsi="Arial" w:cs="Arial"/>
          <w:b/>
          <w:bCs/>
          <w:kern w:val="0"/>
          <w:sz w:val="36"/>
          <w:szCs w:val="36"/>
        </w:rPr>
        <w:t>致谢</w:t>
      </w:r>
    </w:p>
    <w:p w14:paraId="714C4D39"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历时数月的毕业设计即将落下帷幕。首先，我要衷心感谢我的指导老师。在论文的选题、模型架构设计以及实验调试过程中，老师给予了我悉心的指导和无私的帮助。其严谨的治学态度和敏锐的学术洞察力令我受益匪浅。</w:t>
      </w:r>
    </w:p>
    <w:p w14:paraId="173B650B"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感谢实验室的同学们，在遇到模型不收敛、代码报错的艰难时刻，是你们的讨论与鼓励让我坚持了下来。</w:t>
      </w:r>
    </w:p>
    <w:p w14:paraId="5CA008AC"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kern w:val="0"/>
          <w:sz w:val="24"/>
          <w:szCs w:val="24"/>
        </w:rPr>
        <w:t>最后，感谢我的家人。正是由于你们的支持，我才能在这几年的求学时光里专心学业。</w:t>
      </w:r>
    </w:p>
    <w:p w14:paraId="027998BD" w14:textId="77777777" w:rsidR="00232E81" w:rsidRPr="00232E81" w:rsidRDefault="00232E81" w:rsidP="00232E81">
      <w:pPr>
        <w:widowControl/>
        <w:spacing w:after="100" w:afterAutospacing="1"/>
        <w:jc w:val="left"/>
        <w:rPr>
          <w:rFonts w:ascii="Arial" w:eastAsia="宋体" w:hAnsi="Arial" w:cs="Arial"/>
          <w:kern w:val="0"/>
          <w:sz w:val="24"/>
          <w:szCs w:val="24"/>
        </w:rPr>
      </w:pPr>
      <w:r w:rsidRPr="00232E81">
        <w:rPr>
          <w:rFonts w:ascii="Arial" w:eastAsia="宋体" w:hAnsi="Arial" w:cs="Arial"/>
          <w:b/>
          <w:bCs/>
          <w:kern w:val="0"/>
          <w:sz w:val="24"/>
          <w:szCs w:val="24"/>
        </w:rPr>
        <w:t>写于</w:t>
      </w:r>
      <w:r w:rsidRPr="00232E81">
        <w:rPr>
          <w:rFonts w:ascii="Arial" w:eastAsia="宋体" w:hAnsi="Arial" w:cs="Arial"/>
          <w:b/>
          <w:bCs/>
          <w:kern w:val="0"/>
          <w:sz w:val="24"/>
          <w:szCs w:val="24"/>
        </w:rPr>
        <w:t xml:space="preserve"> 2026</w:t>
      </w:r>
      <w:r w:rsidRPr="00232E81">
        <w:rPr>
          <w:rFonts w:ascii="Arial" w:eastAsia="宋体" w:hAnsi="Arial" w:cs="Arial"/>
          <w:b/>
          <w:bCs/>
          <w:kern w:val="0"/>
          <w:sz w:val="24"/>
          <w:szCs w:val="24"/>
        </w:rPr>
        <w:t>年</w:t>
      </w:r>
      <w:r w:rsidRPr="00232E81">
        <w:rPr>
          <w:rFonts w:ascii="Arial" w:eastAsia="宋体" w:hAnsi="Arial" w:cs="Arial"/>
          <w:b/>
          <w:bCs/>
          <w:kern w:val="0"/>
          <w:sz w:val="24"/>
          <w:szCs w:val="24"/>
        </w:rPr>
        <w:t>1</w:t>
      </w:r>
      <w:r w:rsidRPr="00232E81">
        <w:rPr>
          <w:rFonts w:ascii="Arial" w:eastAsia="宋体" w:hAnsi="Arial" w:cs="Arial"/>
          <w:b/>
          <w:bCs/>
          <w:kern w:val="0"/>
          <w:sz w:val="24"/>
          <w:szCs w:val="24"/>
        </w:rPr>
        <w:t>月</w:t>
      </w:r>
      <w:r w:rsidRPr="00232E81">
        <w:rPr>
          <w:rFonts w:ascii="Arial" w:eastAsia="宋体" w:hAnsi="Arial" w:cs="Arial"/>
          <w:b/>
          <w:bCs/>
          <w:kern w:val="0"/>
          <w:sz w:val="24"/>
          <w:szCs w:val="24"/>
        </w:rPr>
        <w:t>22</w:t>
      </w:r>
      <w:r w:rsidRPr="00232E81">
        <w:rPr>
          <w:rFonts w:ascii="Arial" w:eastAsia="宋体" w:hAnsi="Arial" w:cs="Arial"/>
          <w:b/>
          <w:bCs/>
          <w:kern w:val="0"/>
          <w:sz w:val="24"/>
          <w:szCs w:val="24"/>
        </w:rPr>
        <w:t>日</w:t>
      </w:r>
    </w:p>
    <w:p w14:paraId="2B84BAE2" w14:textId="77777777" w:rsidR="00C13CC7" w:rsidRPr="00232E81" w:rsidRDefault="00C13CC7" w:rsidP="00232E81"/>
    <w:sectPr w:rsidR="00C13CC7" w:rsidRPr="00232E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E90727"/>
    <w:multiLevelType w:val="multilevel"/>
    <w:tmpl w:val="10887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2072F8"/>
    <w:multiLevelType w:val="multilevel"/>
    <w:tmpl w:val="E31C6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3B4D19"/>
    <w:multiLevelType w:val="multilevel"/>
    <w:tmpl w:val="18A0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4815A8"/>
    <w:multiLevelType w:val="multilevel"/>
    <w:tmpl w:val="28F0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E0236"/>
    <w:multiLevelType w:val="multilevel"/>
    <w:tmpl w:val="049C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A0696"/>
    <w:multiLevelType w:val="multilevel"/>
    <w:tmpl w:val="B6985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7A0275"/>
    <w:multiLevelType w:val="multilevel"/>
    <w:tmpl w:val="FBCE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03508C"/>
    <w:multiLevelType w:val="multilevel"/>
    <w:tmpl w:val="B0F43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2609728">
    <w:abstractNumId w:val="4"/>
  </w:num>
  <w:num w:numId="2" w16cid:durableId="1755470030">
    <w:abstractNumId w:val="7"/>
  </w:num>
  <w:num w:numId="3" w16cid:durableId="287862853">
    <w:abstractNumId w:val="1"/>
  </w:num>
  <w:num w:numId="4" w16cid:durableId="493380388">
    <w:abstractNumId w:val="6"/>
  </w:num>
  <w:num w:numId="5" w16cid:durableId="783574742">
    <w:abstractNumId w:val="3"/>
  </w:num>
  <w:num w:numId="6" w16cid:durableId="280767259">
    <w:abstractNumId w:val="5"/>
  </w:num>
  <w:num w:numId="7" w16cid:durableId="1836603611">
    <w:abstractNumId w:val="2"/>
  </w:num>
  <w:num w:numId="8" w16cid:durableId="115502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5B8"/>
    <w:rsid w:val="000155B8"/>
    <w:rsid w:val="001E4C1B"/>
    <w:rsid w:val="00232E81"/>
    <w:rsid w:val="00485B73"/>
    <w:rsid w:val="00616490"/>
    <w:rsid w:val="007151C8"/>
    <w:rsid w:val="00812AAF"/>
    <w:rsid w:val="00853A72"/>
    <w:rsid w:val="008637A4"/>
    <w:rsid w:val="008B77CB"/>
    <w:rsid w:val="009629C2"/>
    <w:rsid w:val="009B3278"/>
    <w:rsid w:val="00C13CC7"/>
    <w:rsid w:val="00C67ED0"/>
    <w:rsid w:val="00CC285C"/>
    <w:rsid w:val="00EB37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89AE0"/>
  <w15:chartTrackingRefBased/>
  <w15:docId w15:val="{60CC971F-B205-4CF0-B90E-D8DF8E72E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155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55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55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55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55B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155B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55B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55B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155B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55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55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55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55B8"/>
    <w:rPr>
      <w:rFonts w:cstheme="majorBidi"/>
      <w:color w:val="0F4761" w:themeColor="accent1" w:themeShade="BF"/>
      <w:sz w:val="28"/>
      <w:szCs w:val="28"/>
    </w:rPr>
  </w:style>
  <w:style w:type="character" w:customStyle="1" w:styleId="50">
    <w:name w:val="标题 5 字符"/>
    <w:basedOn w:val="a0"/>
    <w:link w:val="5"/>
    <w:uiPriority w:val="9"/>
    <w:semiHidden/>
    <w:rsid w:val="000155B8"/>
    <w:rPr>
      <w:rFonts w:cstheme="majorBidi"/>
      <w:color w:val="0F4761" w:themeColor="accent1" w:themeShade="BF"/>
      <w:sz w:val="24"/>
      <w:szCs w:val="24"/>
    </w:rPr>
  </w:style>
  <w:style w:type="character" w:customStyle="1" w:styleId="60">
    <w:name w:val="标题 6 字符"/>
    <w:basedOn w:val="a0"/>
    <w:link w:val="6"/>
    <w:uiPriority w:val="9"/>
    <w:semiHidden/>
    <w:rsid w:val="000155B8"/>
    <w:rPr>
      <w:rFonts w:cstheme="majorBidi"/>
      <w:b/>
      <w:bCs/>
      <w:color w:val="0F4761" w:themeColor="accent1" w:themeShade="BF"/>
    </w:rPr>
  </w:style>
  <w:style w:type="character" w:customStyle="1" w:styleId="70">
    <w:name w:val="标题 7 字符"/>
    <w:basedOn w:val="a0"/>
    <w:link w:val="7"/>
    <w:uiPriority w:val="9"/>
    <w:semiHidden/>
    <w:rsid w:val="000155B8"/>
    <w:rPr>
      <w:rFonts w:cstheme="majorBidi"/>
      <w:b/>
      <w:bCs/>
      <w:color w:val="595959" w:themeColor="text1" w:themeTint="A6"/>
    </w:rPr>
  </w:style>
  <w:style w:type="character" w:customStyle="1" w:styleId="80">
    <w:name w:val="标题 8 字符"/>
    <w:basedOn w:val="a0"/>
    <w:link w:val="8"/>
    <w:uiPriority w:val="9"/>
    <w:semiHidden/>
    <w:rsid w:val="000155B8"/>
    <w:rPr>
      <w:rFonts w:cstheme="majorBidi"/>
      <w:color w:val="595959" w:themeColor="text1" w:themeTint="A6"/>
    </w:rPr>
  </w:style>
  <w:style w:type="character" w:customStyle="1" w:styleId="90">
    <w:name w:val="标题 9 字符"/>
    <w:basedOn w:val="a0"/>
    <w:link w:val="9"/>
    <w:uiPriority w:val="9"/>
    <w:semiHidden/>
    <w:rsid w:val="000155B8"/>
    <w:rPr>
      <w:rFonts w:eastAsiaTheme="majorEastAsia" w:cstheme="majorBidi"/>
      <w:color w:val="595959" w:themeColor="text1" w:themeTint="A6"/>
    </w:rPr>
  </w:style>
  <w:style w:type="paragraph" w:styleId="a3">
    <w:name w:val="Title"/>
    <w:basedOn w:val="a"/>
    <w:next w:val="a"/>
    <w:link w:val="a4"/>
    <w:uiPriority w:val="10"/>
    <w:qFormat/>
    <w:rsid w:val="000155B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55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55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55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55B8"/>
    <w:pPr>
      <w:spacing w:before="160" w:after="160"/>
      <w:jc w:val="center"/>
    </w:pPr>
    <w:rPr>
      <w:i/>
      <w:iCs/>
      <w:color w:val="404040" w:themeColor="text1" w:themeTint="BF"/>
    </w:rPr>
  </w:style>
  <w:style w:type="character" w:customStyle="1" w:styleId="a8">
    <w:name w:val="引用 字符"/>
    <w:basedOn w:val="a0"/>
    <w:link w:val="a7"/>
    <w:uiPriority w:val="29"/>
    <w:rsid w:val="000155B8"/>
    <w:rPr>
      <w:i/>
      <w:iCs/>
      <w:color w:val="404040" w:themeColor="text1" w:themeTint="BF"/>
    </w:rPr>
  </w:style>
  <w:style w:type="paragraph" w:styleId="a9">
    <w:name w:val="List Paragraph"/>
    <w:basedOn w:val="a"/>
    <w:uiPriority w:val="34"/>
    <w:qFormat/>
    <w:rsid w:val="000155B8"/>
    <w:pPr>
      <w:ind w:left="720"/>
      <w:contextualSpacing/>
    </w:pPr>
  </w:style>
  <w:style w:type="character" w:styleId="aa">
    <w:name w:val="Intense Emphasis"/>
    <w:basedOn w:val="a0"/>
    <w:uiPriority w:val="21"/>
    <w:qFormat/>
    <w:rsid w:val="000155B8"/>
    <w:rPr>
      <w:i/>
      <w:iCs/>
      <w:color w:val="0F4761" w:themeColor="accent1" w:themeShade="BF"/>
    </w:rPr>
  </w:style>
  <w:style w:type="paragraph" w:styleId="ab">
    <w:name w:val="Intense Quote"/>
    <w:basedOn w:val="a"/>
    <w:next w:val="a"/>
    <w:link w:val="ac"/>
    <w:uiPriority w:val="30"/>
    <w:qFormat/>
    <w:rsid w:val="00015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55B8"/>
    <w:rPr>
      <w:i/>
      <w:iCs/>
      <w:color w:val="0F4761" w:themeColor="accent1" w:themeShade="BF"/>
    </w:rPr>
  </w:style>
  <w:style w:type="character" w:styleId="ad">
    <w:name w:val="Intense Reference"/>
    <w:basedOn w:val="a0"/>
    <w:uiPriority w:val="32"/>
    <w:qFormat/>
    <w:rsid w:val="000155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152674">
      <w:bodyDiv w:val="1"/>
      <w:marLeft w:val="0"/>
      <w:marRight w:val="0"/>
      <w:marTop w:val="0"/>
      <w:marBottom w:val="0"/>
      <w:divBdr>
        <w:top w:val="none" w:sz="0" w:space="0" w:color="auto"/>
        <w:left w:val="none" w:sz="0" w:space="0" w:color="auto"/>
        <w:bottom w:val="none" w:sz="0" w:space="0" w:color="auto"/>
        <w:right w:val="none" w:sz="0" w:space="0" w:color="auto"/>
      </w:divBdr>
      <w:divsChild>
        <w:div w:id="2106993025">
          <w:marLeft w:val="0"/>
          <w:marRight w:val="0"/>
          <w:marTop w:val="0"/>
          <w:marBottom w:val="0"/>
          <w:divBdr>
            <w:top w:val="none" w:sz="0" w:space="0" w:color="auto"/>
            <w:left w:val="none" w:sz="0" w:space="0" w:color="auto"/>
            <w:bottom w:val="none" w:sz="0" w:space="0" w:color="auto"/>
            <w:right w:val="none" w:sz="0" w:space="0" w:color="auto"/>
          </w:divBdr>
          <w:divsChild>
            <w:div w:id="17880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89874">
      <w:bodyDiv w:val="1"/>
      <w:marLeft w:val="0"/>
      <w:marRight w:val="0"/>
      <w:marTop w:val="0"/>
      <w:marBottom w:val="0"/>
      <w:divBdr>
        <w:top w:val="none" w:sz="0" w:space="0" w:color="auto"/>
        <w:left w:val="none" w:sz="0" w:space="0" w:color="auto"/>
        <w:bottom w:val="none" w:sz="0" w:space="0" w:color="auto"/>
        <w:right w:val="none" w:sz="0" w:space="0" w:color="auto"/>
      </w:divBdr>
      <w:divsChild>
        <w:div w:id="1431319200">
          <w:marLeft w:val="0"/>
          <w:marRight w:val="0"/>
          <w:marTop w:val="0"/>
          <w:marBottom w:val="0"/>
          <w:divBdr>
            <w:top w:val="none" w:sz="0" w:space="0" w:color="auto"/>
            <w:left w:val="none" w:sz="0" w:space="0" w:color="auto"/>
            <w:bottom w:val="none" w:sz="0" w:space="0" w:color="auto"/>
            <w:right w:val="none" w:sz="0" w:space="0" w:color="auto"/>
          </w:divBdr>
          <w:divsChild>
            <w:div w:id="3566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542</Words>
  <Characters>3096</Characters>
  <Application>Microsoft Office Word</Application>
  <DocSecurity>0</DocSecurity>
  <Lines>25</Lines>
  <Paragraphs>7</Paragraphs>
  <ScaleCrop>false</ScaleCrop>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 Lee</dc:creator>
  <cp:keywords/>
  <dc:description/>
  <cp:lastModifiedBy>non Lee</cp:lastModifiedBy>
  <cp:revision>3</cp:revision>
  <dcterms:created xsi:type="dcterms:W3CDTF">2026-01-22T13:13:00Z</dcterms:created>
  <dcterms:modified xsi:type="dcterms:W3CDTF">2026-01-22T13:23:00Z</dcterms:modified>
</cp:coreProperties>
</file>