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Proxima Nova Semibold" w:cs="Proxima Nova Semibold" w:eastAsia="Proxima Nova Semibold" w:hAnsi="Proxima Nova Semibold"/>
          <w:color w:val="039be5"/>
          <w:sz w:val="26"/>
          <w:szCs w:val="26"/>
        </w:rPr>
      </w:pPr>
      <w:bookmarkStart w:colFirst="0" w:colLast="0" w:name="_qvu5zffi8r4c" w:id="0"/>
      <w:bookmarkEnd w:id="0"/>
      <w:r w:rsidDel="00000000" w:rsidR="00000000" w:rsidRPr="00000000">
        <w:rPr>
          <w:rFonts w:ascii="Proxima Nova" w:cs="Proxima Nova" w:eastAsia="Proxima Nova" w:hAnsi="Proxima Nova"/>
          <w:color w:val="039be5"/>
          <w:sz w:val="66"/>
          <w:szCs w:val="66"/>
        </w:rPr>
        <w:drawing>
          <wp:inline distB="114300" distT="114300" distL="114300" distR="114300">
            <wp:extent cx="3229940" cy="42386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29940" cy="423863"/>
                    </a:xfrm>
                    <a:prstGeom prst="rect"/>
                    <a:ln/>
                  </pic:spPr>
                </pic:pic>
              </a:graphicData>
            </a:graphic>
          </wp:inline>
        </w:drawing>
      </w:r>
      <w:r w:rsidDel="00000000" w:rsidR="00000000" w:rsidRPr="00000000">
        <w:rPr>
          <w:rFonts w:ascii="Proxima Nova" w:cs="Proxima Nova" w:eastAsia="Proxima Nova" w:hAnsi="Proxima Nova"/>
          <w:color w:val="039be5"/>
          <w:sz w:val="66"/>
          <w:szCs w:val="66"/>
        </w:rPr>
        <w:drawing>
          <wp:anchor allowOverlap="1" behindDoc="0" distB="114300" distT="114300" distL="114300" distR="114300" hidden="0" layoutInCell="1" locked="0" relativeHeight="0" simplePos="0">
            <wp:simplePos x="0" y="0"/>
            <wp:positionH relativeFrom="page">
              <wp:posOffset>4972050</wp:posOffset>
            </wp:positionH>
            <wp:positionV relativeFrom="page">
              <wp:posOffset>914400</wp:posOffset>
            </wp:positionV>
            <wp:extent cx="1888164" cy="1200150"/>
            <wp:effectExtent b="0" l="0" r="0" t="0"/>
            <wp:wrapNone/>
            <wp:docPr id="1" name="image4.png"/>
            <a:graphic>
              <a:graphicData uri="http://schemas.openxmlformats.org/drawingml/2006/picture">
                <pic:pic>
                  <pic:nvPicPr>
                    <pic:cNvPr id="0" name="image4.png"/>
                    <pic:cNvPicPr preferRelativeResize="0"/>
                  </pic:nvPicPr>
                  <pic:blipFill>
                    <a:blip r:embed="rId7"/>
                    <a:srcRect b="10485" l="8686" r="8403" t="11801"/>
                    <a:stretch>
                      <a:fillRect/>
                    </a:stretch>
                  </pic:blipFill>
                  <pic:spPr>
                    <a:xfrm>
                      <a:off x="0" y="0"/>
                      <a:ext cx="1888164" cy="12001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spacing w:after="0" w:lineRule="auto"/>
        <w:jc w:val="both"/>
        <w:rPr>
          <w:rFonts w:ascii="Proxima Nova Semibold" w:cs="Proxima Nova Semibold" w:eastAsia="Proxima Nova Semibold" w:hAnsi="Proxima Nova Semibold"/>
          <w:color w:val="039be5"/>
          <w:sz w:val="26"/>
          <w:szCs w:val="26"/>
        </w:rPr>
      </w:pPr>
      <w:bookmarkStart w:colFirst="0" w:colLast="0" w:name="_iwcdzyj39ujy" w:id="1"/>
      <w:bookmarkEnd w:id="1"/>
      <w:r w:rsidDel="00000000" w:rsidR="00000000" w:rsidRPr="00000000">
        <w:rPr>
          <w:rtl w:val="0"/>
        </w:rPr>
      </w:r>
    </w:p>
    <w:p w:rsidR="00000000" w:rsidDel="00000000" w:rsidP="00000000" w:rsidRDefault="00000000" w:rsidRPr="00000000" w14:paraId="00000003">
      <w:pPr>
        <w:pStyle w:val="Title"/>
        <w:spacing w:after="0" w:lineRule="auto"/>
        <w:rPr>
          <w:rFonts w:ascii="Proxima Nova Semibold" w:cs="Proxima Nova Semibold" w:eastAsia="Proxima Nova Semibold" w:hAnsi="Proxima Nova Semibold"/>
          <w:color w:val="039be5"/>
          <w:sz w:val="26"/>
          <w:szCs w:val="26"/>
        </w:rPr>
      </w:pPr>
      <w:bookmarkStart w:colFirst="0" w:colLast="0" w:name="_z2j8lxsfh87o"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spacing w:after="0" w:lineRule="auto"/>
        <w:jc w:val="center"/>
        <w:rPr>
          <w:rFonts w:ascii="Proxima Nova Semibold" w:cs="Proxima Nova Semibold" w:eastAsia="Proxima Nova Semibold" w:hAnsi="Proxima Nova Semibold"/>
          <w:color w:val="434343"/>
          <w:sz w:val="32"/>
          <w:szCs w:val="32"/>
        </w:rPr>
      </w:pPr>
      <w:bookmarkStart w:colFirst="0" w:colLast="0" w:name="_qmi6vvhq82ju" w:id="3"/>
      <w:bookmarkEnd w:id="3"/>
      <w:r w:rsidDel="00000000" w:rsidR="00000000" w:rsidRPr="00000000">
        <w:rPr>
          <w:rFonts w:ascii="Proxima Nova Semibold" w:cs="Proxima Nova Semibold" w:eastAsia="Proxima Nova Semibold" w:hAnsi="Proxima Nova Semibold"/>
          <w:color w:val="434343"/>
          <w:sz w:val="32"/>
          <w:szCs w:val="32"/>
          <w:rtl w:val="0"/>
        </w:rPr>
        <w:t xml:space="preserve">Jeux vidéo: </w:t>
      </w:r>
      <w:r w:rsidDel="00000000" w:rsidR="00000000" w:rsidRPr="00000000">
        <w:rPr>
          <w:rFonts w:ascii="Proxima Nova Semibold" w:cs="Proxima Nova Semibold" w:eastAsia="Proxima Nova Semibold" w:hAnsi="Proxima Nova Semibold"/>
          <w:color w:val="434343"/>
          <w:sz w:val="32"/>
          <w:szCs w:val="32"/>
          <w:rtl w:val="0"/>
        </w:rPr>
        <w:t xml:space="preserve">Obsolete</w:t>
      </w:r>
      <w:r w:rsidDel="00000000" w:rsidR="00000000" w:rsidRPr="00000000">
        <w:rPr>
          <w:rFonts w:ascii="Proxima Nova Semibold" w:cs="Proxima Nova Semibold" w:eastAsia="Proxima Nova Semibold" w:hAnsi="Proxima Nova Semibold"/>
          <w:color w:val="434343"/>
          <w:sz w:val="32"/>
          <w:szCs w:val="32"/>
          <w:rtl w:val="0"/>
        </w:rPr>
        <w:t xml:space="preserve"> Studio</w:t>
      </w:r>
    </w:p>
    <w:p w:rsidR="00000000" w:rsidDel="00000000" w:rsidP="00000000" w:rsidRDefault="00000000" w:rsidRPr="00000000" w14:paraId="00000007">
      <w:pPr>
        <w:pStyle w:val="Title"/>
        <w:spacing w:after="0" w:lineRule="auto"/>
        <w:jc w:val="center"/>
        <w:rPr>
          <w:rFonts w:ascii="Proxima Nova Semibold" w:cs="Proxima Nova Semibold" w:eastAsia="Proxima Nova Semibold" w:hAnsi="Proxima Nova Semibold"/>
          <w:color w:val="039be5"/>
          <w:sz w:val="32"/>
          <w:szCs w:val="32"/>
        </w:rPr>
      </w:pPr>
      <w:bookmarkStart w:colFirst="0" w:colLast="0" w:name="_oq8c289u8bag" w:id="4"/>
      <w:bookmarkEnd w:id="4"/>
      <w:r w:rsidDel="00000000" w:rsidR="00000000" w:rsidRPr="00000000">
        <w:rPr>
          <w:rtl w:val="0"/>
        </w:rPr>
      </w:r>
    </w:p>
    <w:p w:rsidR="00000000" w:rsidDel="00000000" w:rsidP="00000000" w:rsidRDefault="00000000" w:rsidRPr="00000000" w14:paraId="00000008">
      <w:pPr>
        <w:spacing w:after="240" w:before="240" w:lineRule="auto"/>
        <w:jc w:val="left"/>
        <w:rPr>
          <w:rFonts w:ascii="Proxima Nova Semibold" w:cs="Proxima Nova Semibold" w:eastAsia="Proxima Nova Semibold" w:hAnsi="Proxima Nova Semibold"/>
          <w:b w:val="1"/>
          <w:sz w:val="26"/>
          <w:szCs w:val="26"/>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Proxima Nova Semibold" w:cs="Proxima Nova Semibold" w:eastAsia="Proxima Nova Semibold" w:hAnsi="Proxima Nova Semibold"/>
          <w:b w:val="1"/>
          <w:sz w:val="26"/>
          <w:szCs w:val="26"/>
        </w:rPr>
      </w:pPr>
      <w:r w:rsidDel="00000000" w:rsidR="00000000" w:rsidRPr="00000000">
        <w:rPr>
          <w:rtl w:val="0"/>
        </w:rPr>
      </w:r>
    </w:p>
    <w:p w:rsidR="00000000" w:rsidDel="00000000" w:rsidP="00000000" w:rsidRDefault="00000000" w:rsidRPr="00000000" w14:paraId="0000000A">
      <w:pPr>
        <w:pStyle w:val="Title"/>
        <w:spacing w:after="0" w:lineRule="auto"/>
        <w:jc w:val="center"/>
        <w:rPr>
          <w:rFonts w:ascii="Proxima Nova Semibold" w:cs="Proxima Nova Semibold" w:eastAsia="Proxima Nova Semibold" w:hAnsi="Proxima Nova Semibold"/>
          <w:color w:val="039be5"/>
          <w:sz w:val="66"/>
          <w:szCs w:val="66"/>
        </w:rPr>
      </w:pPr>
      <w:bookmarkStart w:colFirst="0" w:colLast="0" w:name="_aczyuw2yex2w" w:id="5"/>
      <w:bookmarkEnd w:id="5"/>
      <w:r w:rsidDel="00000000" w:rsidR="00000000" w:rsidRPr="00000000">
        <w:rPr>
          <w:rFonts w:ascii="Proxima Nova Semibold" w:cs="Proxima Nova Semibold" w:eastAsia="Proxima Nova Semibold" w:hAnsi="Proxima Nova Semibold"/>
          <w:color w:val="039be5"/>
          <w:sz w:val="66"/>
          <w:szCs w:val="66"/>
          <w:rtl w:val="0"/>
        </w:rPr>
        <w:t xml:space="preserve">Game Design Document:</w:t>
      </w:r>
    </w:p>
    <w:p w:rsidR="00000000" w:rsidDel="00000000" w:rsidP="00000000" w:rsidRDefault="00000000" w:rsidRPr="00000000" w14:paraId="0000000B">
      <w:pPr>
        <w:pStyle w:val="Title"/>
        <w:spacing w:after="0" w:lineRule="auto"/>
        <w:jc w:val="center"/>
        <w:rPr>
          <w:rFonts w:ascii="Proxima Nova Semibold" w:cs="Proxima Nova Semibold" w:eastAsia="Proxima Nova Semibold" w:hAnsi="Proxima Nova Semibold"/>
          <w:color w:val="404040"/>
          <w:sz w:val="90"/>
          <w:szCs w:val="90"/>
        </w:rPr>
      </w:pPr>
      <w:bookmarkStart w:colFirst="0" w:colLast="0" w:name="_bgavxecjau2" w:id="6"/>
      <w:bookmarkEnd w:id="6"/>
      <w:r w:rsidDel="00000000" w:rsidR="00000000" w:rsidRPr="00000000">
        <w:rPr>
          <w:rFonts w:ascii="Proxima Nova Semibold" w:cs="Proxima Nova Semibold" w:eastAsia="Proxima Nova Semibold" w:hAnsi="Proxima Nova Semibold"/>
          <w:color w:val="404040"/>
          <w:sz w:val="90"/>
          <w:szCs w:val="90"/>
          <w:rtl w:val="0"/>
        </w:rPr>
        <w:t xml:space="preserve">Humonia</w:t>
      </w:r>
      <w:r w:rsidDel="00000000" w:rsidR="00000000" w:rsidRPr="00000000">
        <w:rPr>
          <w:rFonts w:ascii="Proxima Nova Semibold" w:cs="Proxima Nova Semibold" w:eastAsia="Proxima Nova Semibold" w:hAnsi="Proxima Nova Semibold"/>
          <w:color w:val="404040"/>
          <w:sz w:val="90"/>
          <w:szCs w:val="90"/>
          <w:rtl w:val="0"/>
        </w:rPr>
        <w:br w:type="textWrapping"/>
      </w:r>
    </w:p>
    <w:p w:rsidR="00000000" w:rsidDel="00000000" w:rsidP="00000000" w:rsidRDefault="00000000" w:rsidRPr="00000000" w14:paraId="0000000C">
      <w:pPr>
        <w:jc w:val="center"/>
        <w:rPr>
          <w:rFonts w:ascii="Proxima Nova Semibold" w:cs="Proxima Nova Semibold" w:eastAsia="Proxima Nova Semibold" w:hAnsi="Proxima Nova Semibold"/>
          <w:b w:val="1"/>
          <w:color w:val="666666"/>
          <w:sz w:val="14"/>
          <w:szCs w:val="14"/>
        </w:rPr>
      </w:pPr>
      <w:r w:rsidDel="00000000" w:rsidR="00000000" w:rsidRPr="00000000">
        <w:rPr>
          <w:rFonts w:ascii="Proxima Nova Semibold" w:cs="Proxima Nova Semibold" w:eastAsia="Proxima Nova Semibold" w:hAnsi="Proxima Nova Semibold"/>
          <w:b w:val="1"/>
          <w:color w:val="666666"/>
          <w:sz w:val="14"/>
          <w:szCs w:val="14"/>
        </w:rPr>
        <w:drawing>
          <wp:inline distB="114300" distT="114300" distL="114300" distR="114300">
            <wp:extent cx="447675" cy="57150"/>
            <wp:effectExtent b="0" l="0" r="0" t="0"/>
            <wp:docPr descr="ligne courte" id="4" name="image3.png"/>
            <a:graphic>
              <a:graphicData uri="http://schemas.openxmlformats.org/drawingml/2006/picture">
                <pic:pic>
                  <pic:nvPicPr>
                    <pic:cNvPr descr="ligne courte" id="0" name="image3.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rFonts w:ascii="Proxima Nova Semibold" w:cs="Proxima Nova Semibold" w:eastAsia="Proxima Nova Semibold" w:hAnsi="Proxima Nova Semibold"/>
          <w:b w:val="1"/>
          <w:color w:val="666666"/>
          <w:sz w:val="14"/>
          <w:szCs w:val="14"/>
        </w:rPr>
      </w:pPr>
      <w:r w:rsidDel="00000000" w:rsidR="00000000" w:rsidRPr="00000000">
        <w:rPr>
          <w:rtl w:val="0"/>
        </w:rPr>
      </w:r>
    </w:p>
    <w:p w:rsidR="00000000" w:rsidDel="00000000" w:rsidP="00000000" w:rsidRDefault="00000000" w:rsidRPr="00000000" w14:paraId="0000000E">
      <w:pPr>
        <w:jc w:val="center"/>
        <w:rPr>
          <w:rFonts w:ascii="Proxima Nova Semibold" w:cs="Proxima Nova Semibold" w:eastAsia="Proxima Nova Semibold" w:hAnsi="Proxima Nova Semibold"/>
          <w:b w:val="1"/>
          <w:color w:val="434343"/>
          <w:sz w:val="32"/>
          <w:szCs w:val="32"/>
        </w:rPr>
      </w:pPr>
      <w:r w:rsidDel="00000000" w:rsidR="00000000" w:rsidRPr="00000000">
        <w:rPr>
          <w:rFonts w:ascii="Proxima Nova Semibold" w:cs="Proxima Nova Semibold" w:eastAsia="Proxima Nova Semibold" w:hAnsi="Proxima Nova Semibold"/>
          <w:b w:val="1"/>
          <w:color w:val="434343"/>
          <w:sz w:val="32"/>
          <w:szCs w:val="32"/>
          <w:rtl w:val="0"/>
        </w:rPr>
        <w:t xml:space="preserve">30/01/24</w:t>
      </w:r>
    </w:p>
    <w:p w:rsidR="00000000" w:rsidDel="00000000" w:rsidP="00000000" w:rsidRDefault="00000000" w:rsidRPr="00000000" w14:paraId="0000000F">
      <w:pPr>
        <w:jc w:val="center"/>
        <w:rPr>
          <w:rFonts w:ascii="Proxima Nova Semibold" w:cs="Proxima Nova Semibold" w:eastAsia="Proxima Nova Semibold" w:hAnsi="Proxima Nova Semibold"/>
          <w:b w:val="1"/>
          <w:color w:val="434343"/>
          <w:sz w:val="26"/>
          <w:szCs w:val="26"/>
        </w:rPr>
      </w:pPr>
      <w:r w:rsidDel="00000000" w:rsidR="00000000" w:rsidRPr="00000000">
        <w:rPr>
          <w:rFonts w:ascii="Proxima Nova Semibold" w:cs="Proxima Nova Semibold" w:eastAsia="Proxima Nova Semibold" w:hAnsi="Proxima Nova Semibold"/>
          <w:b w:val="1"/>
          <w:color w:val="434343"/>
          <w:sz w:val="32"/>
          <w:szCs w:val="32"/>
          <w:rtl w:val="0"/>
        </w:rPr>
        <w:t xml:space="preserve">Version 1</w:t>
      </w:r>
      <w:r w:rsidDel="00000000" w:rsidR="00000000" w:rsidRPr="00000000">
        <w:rPr>
          <w:rtl w:val="0"/>
        </w:rPr>
      </w:r>
    </w:p>
    <w:p w:rsidR="00000000" w:rsidDel="00000000" w:rsidP="00000000" w:rsidRDefault="00000000" w:rsidRPr="00000000" w14:paraId="00000010">
      <w:pPr>
        <w:jc w:val="both"/>
        <w:rPr>
          <w:rFonts w:ascii="Proxima Nova Semibold" w:cs="Proxima Nova Semibold" w:eastAsia="Proxima Nova Semibold" w:hAnsi="Proxima Nova Semibold"/>
          <w:b w:val="1"/>
          <w:color w:val="434343"/>
          <w:sz w:val="26"/>
          <w:szCs w:val="26"/>
        </w:rPr>
      </w:pPr>
      <w:r w:rsidDel="00000000" w:rsidR="00000000" w:rsidRPr="00000000">
        <w:rPr>
          <w:rtl w:val="0"/>
        </w:rPr>
      </w:r>
    </w:p>
    <w:p w:rsidR="00000000" w:rsidDel="00000000" w:rsidP="00000000" w:rsidRDefault="00000000" w:rsidRPr="00000000" w14:paraId="00000011">
      <w:pPr>
        <w:jc w:val="both"/>
        <w:rPr>
          <w:rFonts w:ascii="Proxima Nova Semibold" w:cs="Proxima Nova Semibold" w:eastAsia="Proxima Nova Semibold" w:hAnsi="Proxima Nova Semibold"/>
          <w:b w:val="1"/>
          <w:color w:val="434343"/>
          <w:sz w:val="26"/>
          <w:szCs w:val="26"/>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1905" w:hRule="atLeast"/>
          <w:tblHeader w:val="0"/>
        </w:trPr>
        <w:tc>
          <w:tcPr>
            <w:tcBorders>
              <w:top w:color="000000" w:space="0" w:sz="0" w:val="nil"/>
              <w:left w:color="000000" w:space="0" w:sz="0" w:val="nil"/>
              <w:bottom w:color="000000" w:space="0" w:sz="0" w:val="nil"/>
              <w:right w:color="039be5"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jc w:val="both"/>
              <w:rPr>
                <w:rFonts w:ascii="Proxima Nova Semibold" w:cs="Proxima Nova Semibold" w:eastAsia="Proxima Nova Semibold" w:hAnsi="Proxima Nova Semibold"/>
                <w:b w:val="1"/>
                <w:color w:val="434343"/>
                <w:sz w:val="26"/>
                <w:szCs w:val="26"/>
              </w:rPr>
            </w:pPr>
            <w:r w:rsidDel="00000000" w:rsidR="00000000" w:rsidRPr="00000000">
              <w:rPr>
                <w:rtl w:val="0"/>
              </w:rPr>
            </w:r>
          </w:p>
          <w:p w:rsidR="00000000" w:rsidDel="00000000" w:rsidP="00000000" w:rsidRDefault="00000000" w:rsidRPr="00000000" w14:paraId="00000013">
            <w:pPr>
              <w:jc w:val="both"/>
              <w:rPr>
                <w:rFonts w:ascii="Proxima Nova Semibold" w:cs="Proxima Nova Semibold" w:eastAsia="Proxima Nova Semibold" w:hAnsi="Proxima Nova Semibold"/>
                <w:b w:val="1"/>
                <w:color w:val="434343"/>
                <w:sz w:val="26"/>
                <w:szCs w:val="26"/>
              </w:rPr>
            </w:pPr>
            <w:r w:rsidDel="00000000" w:rsidR="00000000" w:rsidRPr="00000000">
              <w:rPr>
                <w:rFonts w:ascii="Proxima Nova Semibold" w:cs="Proxima Nova Semibold" w:eastAsia="Proxima Nova Semibold" w:hAnsi="Proxima Nova Semibold"/>
                <w:b w:val="1"/>
                <w:color w:val="434343"/>
                <w:sz w:val="26"/>
                <w:szCs w:val="26"/>
                <w:rtl w:val="0"/>
              </w:rPr>
              <w:t xml:space="preserve">Intervenants: </w:t>
              <w:br w:type="textWrapping"/>
              <w:t xml:space="preserve">Nathalie </w:t>
            </w:r>
            <w:r w:rsidDel="00000000" w:rsidR="00000000" w:rsidRPr="00000000">
              <w:rPr>
                <w:rFonts w:ascii="Proxima Nova Semibold" w:cs="Proxima Nova Semibold" w:eastAsia="Proxima Nova Semibold" w:hAnsi="Proxima Nova Semibold"/>
                <w:b w:val="1"/>
                <w:color w:val="434343"/>
                <w:sz w:val="26"/>
                <w:szCs w:val="26"/>
                <w:rtl w:val="0"/>
              </w:rPr>
              <w:t xml:space="preserve">GUIMBRETIERE</w:t>
            </w:r>
            <w:r w:rsidDel="00000000" w:rsidR="00000000" w:rsidRPr="00000000">
              <w:rPr>
                <w:rtl w:val="0"/>
              </w:rPr>
            </w:r>
          </w:p>
          <w:p w:rsidR="00000000" w:rsidDel="00000000" w:rsidP="00000000" w:rsidRDefault="00000000" w:rsidRPr="00000000" w14:paraId="00000014">
            <w:pPr>
              <w:jc w:val="both"/>
              <w:rPr>
                <w:rFonts w:ascii="Proxima Nova Semibold" w:cs="Proxima Nova Semibold" w:eastAsia="Proxima Nova Semibold" w:hAnsi="Proxima Nova Semibold"/>
                <w:b w:val="1"/>
                <w:color w:val="434343"/>
                <w:sz w:val="26"/>
                <w:szCs w:val="26"/>
              </w:rPr>
            </w:pPr>
            <w:r w:rsidDel="00000000" w:rsidR="00000000" w:rsidRPr="00000000">
              <w:rPr>
                <w:rFonts w:ascii="Proxima Nova Semibold" w:cs="Proxima Nova Semibold" w:eastAsia="Proxima Nova Semibold" w:hAnsi="Proxima Nova Semibold"/>
                <w:b w:val="1"/>
                <w:color w:val="434343"/>
                <w:sz w:val="26"/>
                <w:szCs w:val="26"/>
                <w:rtl w:val="0"/>
              </w:rPr>
              <w:t xml:space="preserve">Aurélien KRIEGER</w:t>
            </w:r>
          </w:p>
          <w:p w:rsidR="00000000" w:rsidDel="00000000" w:rsidP="00000000" w:rsidRDefault="00000000" w:rsidRPr="00000000" w14:paraId="00000015">
            <w:pPr>
              <w:jc w:val="both"/>
              <w:rPr>
                <w:rFonts w:ascii="Proxima Nova Semibold" w:cs="Proxima Nova Semibold" w:eastAsia="Proxima Nova Semibold" w:hAnsi="Proxima Nova Semibold"/>
                <w:b w:val="1"/>
                <w:color w:val="039be5"/>
                <w:sz w:val="26"/>
                <w:szCs w:val="26"/>
              </w:rPr>
            </w:pPr>
            <w:r w:rsidDel="00000000" w:rsidR="00000000" w:rsidRPr="00000000">
              <w:rPr>
                <w:rtl w:val="0"/>
              </w:rPr>
            </w:r>
          </w:p>
        </w:tc>
        <w:tc>
          <w:tcPr>
            <w:tcBorders>
              <w:top w:color="000000" w:space="0" w:sz="0" w:val="nil"/>
              <w:left w:color="039be5" w:space="0" w:sz="2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jc w:val="right"/>
              <w:rPr>
                <w:rFonts w:ascii="Proxima Nova Semibold" w:cs="Proxima Nova Semibold" w:eastAsia="Proxima Nova Semibold" w:hAnsi="Proxima Nova Semibold"/>
                <w:b w:val="1"/>
                <w:color w:val="434343"/>
                <w:sz w:val="26"/>
                <w:szCs w:val="26"/>
              </w:rPr>
            </w:pPr>
            <w:r w:rsidDel="00000000" w:rsidR="00000000" w:rsidRPr="00000000">
              <w:rPr>
                <w:rFonts w:ascii="Proxima Nova Semibold" w:cs="Proxima Nova Semibold" w:eastAsia="Proxima Nova Semibold" w:hAnsi="Proxima Nova Semibold"/>
                <w:b w:val="1"/>
                <w:color w:val="434343"/>
                <w:sz w:val="26"/>
                <w:szCs w:val="26"/>
                <w:rtl w:val="0"/>
              </w:rPr>
              <w:t xml:space="preserve">Auteurs et relecteurs :</w:t>
            </w:r>
          </w:p>
          <w:p w:rsidR="00000000" w:rsidDel="00000000" w:rsidP="00000000" w:rsidRDefault="00000000" w:rsidRPr="00000000" w14:paraId="00000017">
            <w:pPr>
              <w:jc w:val="right"/>
              <w:rPr>
                <w:rFonts w:ascii="Proxima Nova Semibold" w:cs="Proxima Nova Semibold" w:eastAsia="Proxima Nova Semibold" w:hAnsi="Proxima Nova Semibold"/>
                <w:b w:val="1"/>
                <w:color w:val="434343"/>
                <w:sz w:val="26"/>
                <w:szCs w:val="26"/>
              </w:rPr>
            </w:pPr>
            <w:r w:rsidDel="00000000" w:rsidR="00000000" w:rsidRPr="00000000">
              <w:rPr>
                <w:rFonts w:ascii="Proxima Nova Semibold" w:cs="Proxima Nova Semibold" w:eastAsia="Proxima Nova Semibold" w:hAnsi="Proxima Nova Semibold"/>
                <w:b w:val="1"/>
                <w:color w:val="434343"/>
                <w:sz w:val="26"/>
                <w:szCs w:val="26"/>
                <w:rtl w:val="0"/>
              </w:rPr>
              <w:t xml:space="preserve">BEN ABDELJELIL Youssef</w:t>
            </w:r>
          </w:p>
          <w:p w:rsidR="00000000" w:rsidDel="00000000" w:rsidP="00000000" w:rsidRDefault="00000000" w:rsidRPr="00000000" w14:paraId="00000018">
            <w:pPr>
              <w:jc w:val="right"/>
              <w:rPr>
                <w:rFonts w:ascii="Proxima Nova Semibold" w:cs="Proxima Nova Semibold" w:eastAsia="Proxima Nova Semibold" w:hAnsi="Proxima Nova Semibold"/>
                <w:b w:val="1"/>
                <w:color w:val="434343"/>
                <w:sz w:val="26"/>
                <w:szCs w:val="26"/>
              </w:rPr>
            </w:pPr>
            <w:r w:rsidDel="00000000" w:rsidR="00000000" w:rsidRPr="00000000">
              <w:rPr>
                <w:rFonts w:ascii="Proxima Nova Semibold" w:cs="Proxima Nova Semibold" w:eastAsia="Proxima Nova Semibold" w:hAnsi="Proxima Nova Semibold"/>
                <w:b w:val="1"/>
                <w:color w:val="434343"/>
                <w:sz w:val="26"/>
                <w:szCs w:val="26"/>
                <w:rtl w:val="0"/>
              </w:rPr>
              <w:t xml:space="preserve">BONDKA Mouadh</w:t>
            </w:r>
          </w:p>
          <w:p w:rsidR="00000000" w:rsidDel="00000000" w:rsidP="00000000" w:rsidRDefault="00000000" w:rsidRPr="00000000" w14:paraId="00000019">
            <w:pPr>
              <w:jc w:val="right"/>
              <w:rPr>
                <w:rFonts w:ascii="Proxima Nova Semibold" w:cs="Proxima Nova Semibold" w:eastAsia="Proxima Nova Semibold" w:hAnsi="Proxima Nova Semibold"/>
                <w:b w:val="1"/>
                <w:color w:val="434343"/>
                <w:sz w:val="26"/>
                <w:szCs w:val="26"/>
              </w:rPr>
            </w:pPr>
            <w:r w:rsidDel="00000000" w:rsidR="00000000" w:rsidRPr="00000000">
              <w:rPr>
                <w:rFonts w:ascii="Proxima Nova Semibold" w:cs="Proxima Nova Semibold" w:eastAsia="Proxima Nova Semibold" w:hAnsi="Proxima Nova Semibold"/>
                <w:b w:val="1"/>
                <w:color w:val="434343"/>
                <w:sz w:val="26"/>
                <w:szCs w:val="26"/>
                <w:rtl w:val="0"/>
              </w:rPr>
              <w:t xml:space="preserve">DORIN Albane</w:t>
            </w:r>
          </w:p>
          <w:p w:rsidR="00000000" w:rsidDel="00000000" w:rsidP="00000000" w:rsidRDefault="00000000" w:rsidRPr="00000000" w14:paraId="0000001A">
            <w:pPr>
              <w:jc w:val="right"/>
              <w:rPr>
                <w:rFonts w:ascii="Proxima Nova Semibold" w:cs="Proxima Nova Semibold" w:eastAsia="Proxima Nova Semibold" w:hAnsi="Proxima Nova Semibold"/>
                <w:b w:val="1"/>
                <w:color w:val="434343"/>
                <w:sz w:val="26"/>
                <w:szCs w:val="26"/>
              </w:rPr>
            </w:pPr>
            <w:r w:rsidDel="00000000" w:rsidR="00000000" w:rsidRPr="00000000">
              <w:rPr>
                <w:rFonts w:ascii="Proxima Nova Semibold" w:cs="Proxima Nova Semibold" w:eastAsia="Proxima Nova Semibold" w:hAnsi="Proxima Nova Semibold"/>
                <w:b w:val="1"/>
                <w:color w:val="434343"/>
                <w:sz w:val="26"/>
                <w:szCs w:val="26"/>
                <w:rtl w:val="0"/>
              </w:rPr>
              <w:t xml:space="preserve">FAURE Augustin</w:t>
            </w:r>
          </w:p>
          <w:p w:rsidR="00000000" w:rsidDel="00000000" w:rsidP="00000000" w:rsidRDefault="00000000" w:rsidRPr="00000000" w14:paraId="0000001B">
            <w:pPr>
              <w:jc w:val="right"/>
              <w:rPr>
                <w:rFonts w:ascii="Proxima Nova Semibold" w:cs="Proxima Nova Semibold" w:eastAsia="Proxima Nova Semibold" w:hAnsi="Proxima Nova Semibold"/>
                <w:b w:val="1"/>
                <w:color w:val="434343"/>
                <w:sz w:val="26"/>
                <w:szCs w:val="26"/>
              </w:rPr>
            </w:pPr>
            <w:r w:rsidDel="00000000" w:rsidR="00000000" w:rsidRPr="00000000">
              <w:rPr>
                <w:rFonts w:ascii="Proxima Nova Semibold" w:cs="Proxima Nova Semibold" w:eastAsia="Proxima Nova Semibold" w:hAnsi="Proxima Nova Semibold"/>
                <w:b w:val="1"/>
                <w:color w:val="434343"/>
                <w:sz w:val="26"/>
                <w:szCs w:val="26"/>
                <w:rtl w:val="0"/>
              </w:rPr>
              <w:t xml:space="preserve">RUAN Thomas</w:t>
            </w:r>
          </w:p>
        </w:tc>
      </w:tr>
    </w:tbl>
    <w:p w:rsidR="00000000" w:rsidDel="00000000" w:rsidP="00000000" w:rsidRDefault="00000000" w:rsidRPr="00000000" w14:paraId="0000001C">
      <w:pPr>
        <w:rPr>
          <w:rFonts w:ascii="Proxima Nova Semibold" w:cs="Proxima Nova Semibold" w:eastAsia="Proxima Nova Semibold" w:hAnsi="Proxima Nova Semibold"/>
          <w:b w:val="1"/>
          <w:color w:val="666666"/>
          <w:sz w:val="26"/>
          <w:szCs w:val="26"/>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Fonts w:ascii="Proxima Nova Semibold" w:cs="Proxima Nova Semibold" w:eastAsia="Proxima Nova Semibold" w:hAnsi="Proxima Nova Semibold"/>
          <w:b w:val="1"/>
          <w:color w:val="666666"/>
          <w:sz w:val="26"/>
          <w:szCs w:val="26"/>
          <w:rtl w:val="0"/>
        </w:rPr>
        <w:t xml:space="preserve">Janvier 2024 </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spacing w:after="240" w:before="240" w:lineRule="auto"/>
        <w:jc w:val="center"/>
        <w:rPr>
          <w:b w:val="1"/>
        </w:rPr>
      </w:pPr>
      <w:bookmarkStart w:colFirst="0" w:colLast="0" w:name="_mezmcbt53iwr" w:id="7"/>
      <w:bookmarkEnd w:id="7"/>
      <w:r w:rsidDel="00000000" w:rsidR="00000000" w:rsidRPr="00000000">
        <w:rPr>
          <w:rtl w:val="0"/>
        </w:rPr>
        <w:t xml:space="preserve">Table des matières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mezmcbt53iwr">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Table des matières</w:t>
            </w:r>
          </w:hyperlink>
          <w:r w:rsidDel="00000000" w:rsidR="00000000" w:rsidRPr="00000000">
            <w:rPr>
              <w:rtl w:val="0"/>
            </w:rPr>
          </w:r>
        </w:p>
        <w:p w:rsidR="00000000" w:rsidDel="00000000" w:rsidP="00000000" w:rsidRDefault="00000000" w:rsidRPr="00000000" w14:paraId="0000002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27b3ira7kjz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Résumé</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7c4vjfje381">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Brève description du jeu</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znqvtqihwa2">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Objectif principal</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fcumeh3i0rc">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Public cible</w:t>
            </w:r>
          </w:hyperlink>
          <w:r w:rsidDel="00000000" w:rsidR="00000000" w:rsidRPr="00000000">
            <w:rPr>
              <w:rtl w:val="0"/>
            </w:rPr>
          </w:r>
        </w:p>
        <w:p w:rsidR="00000000" w:rsidDel="00000000" w:rsidP="00000000" w:rsidRDefault="00000000" w:rsidRPr="00000000" w14:paraId="0000002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4ug0miqfll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Concept du jeu</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evyum1uun05">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Synopsis du jeu</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60fbm70u5cx">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Thème</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fmnbfg3bmva">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Ambiance</w:t>
            </w:r>
          </w:hyperlink>
          <w:r w:rsidDel="00000000" w:rsidR="00000000" w:rsidRPr="00000000">
            <w:rPr>
              <w:rtl w:val="0"/>
            </w:rPr>
          </w:r>
        </w:p>
        <w:p w:rsidR="00000000" w:rsidDel="00000000" w:rsidP="00000000" w:rsidRDefault="00000000" w:rsidRPr="00000000" w14:paraId="0000002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qit7gdwp0gi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Mécaniques de jeu</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61g054f5vdm">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Description des mécaniques de base</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t04t71f9794">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Systèmes de jeu</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1r6ykguy8c3">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Contrôles du joueur</w:t>
            </w:r>
          </w:hyperlink>
          <w:r w:rsidDel="00000000" w:rsidR="00000000" w:rsidRPr="00000000">
            <w:rPr>
              <w:rtl w:val="0"/>
            </w:rPr>
          </w:r>
        </w:p>
        <w:p w:rsidR="00000000" w:rsidDel="00000000" w:rsidP="00000000" w:rsidRDefault="00000000" w:rsidRPr="00000000" w14:paraId="0000002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qsnhskepb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Personnages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i226ybauawx">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Liste des personnages principaux et secondaires</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zekkroshkhz">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Description de l'histoire et de la personnalité</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5cviay84buy">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Relations entre les personnages : Habitants de la même ville</w:t>
            </w:r>
          </w:hyperlink>
          <w:r w:rsidDel="00000000" w:rsidR="00000000" w:rsidRPr="00000000">
            <w:rPr>
              <w:rtl w:val="0"/>
            </w:rPr>
          </w:r>
        </w:p>
        <w:p w:rsidR="00000000" w:rsidDel="00000000" w:rsidP="00000000" w:rsidRDefault="00000000" w:rsidRPr="00000000" w14:paraId="0000003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8dh91e6ubm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Histoire</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q2rhtxoaoiw">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Contexte du jeu</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3kzqrp5m4hp">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Développement de l'intrigue</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ufx00w6seev">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Moments-clés</w:t>
            </w:r>
          </w:hyperlink>
          <w:r w:rsidDel="00000000" w:rsidR="00000000" w:rsidRPr="00000000">
            <w:rPr>
              <w:rtl w:val="0"/>
            </w:rPr>
          </w:r>
        </w:p>
        <w:p w:rsidR="00000000" w:rsidDel="00000000" w:rsidP="00000000" w:rsidRDefault="00000000" w:rsidRPr="00000000" w14:paraId="0000003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7ao8wnd5j3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Niveaux</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q2x12pd1gr">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Description des niveaux ou des zones</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m1ghdospf05">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Objectifs spécifiques pour chaque niveau</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emod3j5pye5">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Éléments de conception de niveau</w:t>
            </w:r>
          </w:hyperlink>
          <w:r w:rsidDel="00000000" w:rsidR="00000000" w:rsidRPr="00000000">
            <w:rPr>
              <w:rtl w:val="0"/>
            </w:rPr>
          </w:r>
        </w:p>
        <w:p w:rsidR="00000000" w:rsidDel="00000000" w:rsidP="00000000" w:rsidRDefault="00000000" w:rsidRPr="00000000" w14:paraId="0000003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phpbybk67x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Art et Graphismes</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o4yjg79y26m">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Style artistique :</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zl7w3z5wo3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Pixel Art</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24skoqxeoqu">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Croquis de personnages et d'environnements</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x1wtcvm0sud">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Concepts d'art :</w:t>
            </w:r>
          </w:hyperlink>
          <w:r w:rsidDel="00000000" w:rsidR="00000000" w:rsidRPr="00000000">
            <w:rPr>
              <w:rtl w:val="0"/>
            </w:rPr>
          </w:r>
        </w:p>
        <w:p w:rsidR="00000000" w:rsidDel="00000000" w:rsidP="00000000" w:rsidRDefault="00000000" w:rsidRPr="00000000" w14:paraId="0000003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nrk8969jhx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Son et Musique</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el26wfm8t9g">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Effets sonores nécessaires</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2ulc9snmqmg">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Thèmes musicaux</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faymnxutn8g">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Intégration sonore dans le gameplay</w:t>
            </w:r>
          </w:hyperlink>
          <w:r w:rsidDel="00000000" w:rsidR="00000000" w:rsidRPr="00000000">
            <w:rPr>
              <w:rtl w:val="0"/>
            </w:rPr>
          </w:r>
        </w:p>
        <w:p w:rsidR="00000000" w:rsidDel="00000000" w:rsidP="00000000" w:rsidRDefault="00000000" w:rsidRPr="00000000" w14:paraId="0000004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8rexuqzlpd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 Interface utilisateur (UI)</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1qta7pukp1s">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Schémas de l'interface utilisateur</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h9bd0cx4n5j">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Menus et écrans</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dp1v523hkx8">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Systèmes de gestion (inventaire, statistiques, etc.)</w:t>
            </w:r>
          </w:hyperlink>
          <w:r w:rsidDel="00000000" w:rsidR="00000000" w:rsidRPr="00000000">
            <w:rPr>
              <w:rtl w:val="0"/>
            </w:rPr>
          </w:r>
        </w:p>
        <w:p w:rsidR="00000000" w:rsidDel="00000000" w:rsidP="00000000" w:rsidRDefault="00000000" w:rsidRPr="00000000" w14:paraId="00000045">
          <w:pPr>
            <w:widowControl w:val="0"/>
            <w:spacing w:before="60" w:line="240" w:lineRule="auto"/>
            <w:rPr>
              <w:rFonts w:ascii="Arial" w:cs="Arial" w:eastAsia="Arial" w:hAnsi="Arial"/>
              <w:b w:val="0"/>
              <w:i w:val="0"/>
              <w:smallCaps w:val="0"/>
              <w:strike w:val="0"/>
              <w:color w:val="1155cc"/>
              <w:sz w:val="26"/>
              <w:szCs w:val="26"/>
              <w:u w:val="single"/>
              <w:shd w:fill="auto" w:val="clear"/>
              <w:vertAlign w:val="baseline"/>
            </w:rPr>
          </w:pPr>
          <w:hyperlink w:anchor="_tnda7awveqhz">
            <w:r w:rsidDel="00000000" w:rsidR="00000000" w:rsidRPr="00000000">
              <w:rPr>
                <w:rFonts w:ascii="Arial" w:cs="Arial" w:eastAsia="Arial" w:hAnsi="Arial"/>
                <w:b w:val="0"/>
                <w:i w:val="0"/>
                <w:smallCaps w:val="0"/>
                <w:strike w:val="0"/>
                <w:color w:val="1155cc"/>
                <w:u w:val="single"/>
                <w:shd w:fill="auto" w:val="clear"/>
                <w:vertAlign w:val="baseline"/>
                <w:rtl w:val="0"/>
              </w:rPr>
              <w:t xml:space="preserve">10. Amélioration future</w:t>
            </w:r>
          </w:hyperlink>
          <w:r w:rsidDel="00000000" w:rsidR="00000000" w:rsidRPr="00000000">
            <w:rPr>
              <w:rtl w:val="0"/>
            </w:rPr>
          </w:r>
        </w:p>
        <w:p w:rsidR="00000000" w:rsidDel="00000000" w:rsidP="00000000" w:rsidRDefault="00000000" w:rsidRPr="00000000" w14:paraId="0000004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j6j381x2v4p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Références</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w6aese8213s">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Sources d'inspiration</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ma07aq77q4g">
            <w:r w:rsidDel="00000000" w:rsidR="00000000" w:rsidRPr="00000000">
              <w:rPr>
                <w:rFonts w:ascii="Arial" w:cs="Arial" w:eastAsia="Arial" w:hAnsi="Arial"/>
                <w:b w:val="0"/>
                <w:i w:val="0"/>
                <w:smallCaps w:val="0"/>
                <w:strike w:val="0"/>
                <w:color w:val="1155cc"/>
                <w:sz w:val="18"/>
                <w:szCs w:val="18"/>
                <w:u w:val="none"/>
                <w:shd w:fill="auto" w:val="clear"/>
                <w:vertAlign w:val="baseline"/>
                <w:rtl w:val="0"/>
              </w:rPr>
              <w:t xml:space="preserve">● Jeux similaires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jc w:val="left"/>
        <w:rPr>
          <w:b w:val="1"/>
        </w:rPr>
      </w:pP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 clé : Solar Punk, Exploration, Harmonie, Nature, Utopie</w:t>
            </w:r>
          </w:p>
        </w:tc>
      </w:tr>
    </w:tbl>
    <w:p w:rsidR="00000000" w:rsidDel="00000000" w:rsidP="00000000" w:rsidRDefault="00000000" w:rsidRPr="00000000" w14:paraId="0000004D">
      <w:pPr>
        <w:jc w:val="left"/>
        <w:rPr>
          <w:b w:val="1"/>
          <w:color w:val="00ff00"/>
        </w:rPr>
      </w:pPr>
      <w:r w:rsidDel="00000000" w:rsidR="00000000" w:rsidRPr="00000000">
        <w:rPr>
          <w:rtl w:val="0"/>
        </w:rPr>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105"/>
        <w:gridCol w:w="4365"/>
        <w:tblGridChange w:id="0">
          <w:tblGrid>
            <w:gridCol w:w="2235"/>
            <w:gridCol w:w="2235"/>
            <w:gridCol w:w="105"/>
            <w:gridCol w:w="436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Propositions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hd w:fill="fce5cd" w:val="clear"/>
              </w:rPr>
            </w:pPr>
            <w:r w:rsidDel="00000000" w:rsidR="00000000" w:rsidRPr="00000000">
              <w:rPr>
                <w:shd w:fill="fce5cd" w:val="clear"/>
                <w:rtl w:val="0"/>
              </w:rPr>
              <w:t xml:space="preserve">Humonia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tl w:val="0"/>
              </w:rPr>
              <w:t xml:space="preserve">Aetheris</w:t>
            </w:r>
          </w:p>
        </w:tc>
      </w:tr>
    </w:tbl>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pStyle w:val="Heading2"/>
        <w:spacing w:after="240" w:before="240" w:lineRule="auto"/>
        <w:rPr/>
      </w:pPr>
      <w:bookmarkStart w:colFirst="0" w:colLast="0" w:name="_27b3ira7kjzc" w:id="8"/>
      <w:bookmarkEnd w:id="8"/>
      <w:r w:rsidDel="00000000" w:rsidR="00000000" w:rsidRPr="00000000">
        <w:rPr>
          <w:rtl w:val="0"/>
        </w:rPr>
        <w:t xml:space="preserve">1</w:t>
      </w:r>
      <w:r w:rsidDel="00000000" w:rsidR="00000000" w:rsidRPr="00000000">
        <w:rPr>
          <w:rtl w:val="0"/>
        </w:rPr>
        <w:t xml:space="preserve">. Résumé</w:t>
      </w:r>
    </w:p>
    <w:p w:rsidR="00000000" w:rsidDel="00000000" w:rsidP="00000000" w:rsidRDefault="00000000" w:rsidRPr="00000000" w14:paraId="00000058">
      <w:pPr>
        <w:pStyle w:val="Heading3"/>
        <w:numPr>
          <w:ilvl w:val="0"/>
          <w:numId w:val="4"/>
        </w:numPr>
        <w:spacing w:after="240" w:before="240" w:lineRule="auto"/>
        <w:ind w:left="720" w:hanging="360"/>
      </w:pPr>
      <w:bookmarkStart w:colFirst="0" w:colLast="0" w:name="_57c4vjfje381" w:id="9"/>
      <w:bookmarkEnd w:id="9"/>
      <w:r w:rsidDel="00000000" w:rsidR="00000000" w:rsidRPr="00000000">
        <w:rPr>
          <w:rtl w:val="0"/>
        </w:rPr>
        <w:t xml:space="preserve">Brève description du jeu</w:t>
      </w:r>
    </w:p>
    <w:p w:rsidR="00000000" w:rsidDel="00000000" w:rsidP="00000000" w:rsidRDefault="00000000" w:rsidRPr="00000000" w14:paraId="00000059">
      <w:pPr>
        <w:ind w:left="0" w:firstLine="0"/>
        <w:rPr>
          <w:u w:val="single"/>
        </w:rPr>
      </w:pPr>
      <w:r w:rsidDel="00000000" w:rsidR="00000000" w:rsidRPr="00000000">
        <w:rPr>
          <w:rtl w:val="0"/>
        </w:rPr>
        <w:t xml:space="preserve">C’est un jeu d’exploration dans lequel le joueur va visiter plusieurs villes “utopiennes”, chacune ayant ses spécificités et ses problèmes et il pourra progresser d’un niveau au suivant en résolvant des puzzles et en aidant les habitants du niveau.</w:t>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u w:val="single"/>
          <w:rtl w:val="0"/>
        </w:rPr>
        <w:t xml:space="preserve">Thème:</w:t>
      </w:r>
      <w:r w:rsidDel="00000000" w:rsidR="00000000" w:rsidRPr="00000000">
        <w:rPr>
          <w:rtl w:val="0"/>
        </w:rPr>
        <w:t xml:space="preserve"> Handicap, Nature, Eau, Utopie</w:t>
      </w:r>
    </w:p>
    <w:p w:rsidR="00000000" w:rsidDel="00000000" w:rsidP="00000000" w:rsidRDefault="00000000" w:rsidRPr="00000000" w14:paraId="0000005B">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pStyle w:val="Heading3"/>
        <w:numPr>
          <w:ilvl w:val="0"/>
          <w:numId w:val="4"/>
        </w:numPr>
        <w:spacing w:after="240" w:before="240" w:lineRule="auto"/>
        <w:ind w:left="720" w:hanging="360"/>
      </w:pPr>
      <w:bookmarkStart w:colFirst="0" w:colLast="0" w:name="_rznqvtqihwa2" w:id="10"/>
      <w:bookmarkEnd w:id="10"/>
      <w:r w:rsidDel="00000000" w:rsidR="00000000" w:rsidRPr="00000000">
        <w:rPr>
          <w:rtl w:val="0"/>
        </w:rPr>
        <w:t xml:space="preserve">Objectif principal</w:t>
      </w:r>
    </w:p>
    <w:p w:rsidR="00000000" w:rsidDel="00000000" w:rsidP="00000000" w:rsidRDefault="00000000" w:rsidRPr="00000000" w14:paraId="0000005E">
      <w:pPr>
        <w:spacing w:after="240" w:before="240" w:lineRule="auto"/>
        <w:rPr/>
      </w:pPr>
      <w:r w:rsidDel="00000000" w:rsidR="00000000" w:rsidRPr="00000000">
        <w:rPr>
          <w:rtl w:val="0"/>
        </w:rPr>
        <w:t xml:space="preserve">L'objectif principal du jeu est de sensibiliser les joueurs aux enjeux liés à la nature, au handicap et à l’intégration et l’utilisation de l'eau.</w:t>
      </w:r>
    </w:p>
    <w:p w:rsidR="00000000" w:rsidDel="00000000" w:rsidP="00000000" w:rsidRDefault="00000000" w:rsidRPr="00000000" w14:paraId="0000005F">
      <w:pPr>
        <w:pStyle w:val="Heading3"/>
        <w:numPr>
          <w:ilvl w:val="0"/>
          <w:numId w:val="4"/>
        </w:numPr>
        <w:spacing w:after="240" w:before="240" w:lineRule="auto"/>
        <w:ind w:left="720" w:hanging="360"/>
      </w:pPr>
      <w:bookmarkStart w:colFirst="0" w:colLast="0" w:name="_bfcumeh3i0rc" w:id="11"/>
      <w:bookmarkEnd w:id="11"/>
      <w:r w:rsidDel="00000000" w:rsidR="00000000" w:rsidRPr="00000000">
        <w:rPr>
          <w:rtl w:val="0"/>
        </w:rPr>
        <w:t xml:space="preserve">Public cible</w:t>
      </w:r>
    </w:p>
    <w:p w:rsidR="00000000" w:rsidDel="00000000" w:rsidP="00000000" w:rsidRDefault="00000000" w:rsidRPr="00000000" w14:paraId="00000060">
      <w:pPr>
        <w:spacing w:after="240" w:before="240" w:lineRule="auto"/>
        <w:rPr/>
      </w:pPr>
      <w:r w:rsidDel="00000000" w:rsidR="00000000" w:rsidRPr="00000000">
        <w:rPr>
          <w:rtl w:val="0"/>
        </w:rPr>
        <w:t xml:space="preserve">Grand public</w:t>
      </w:r>
    </w:p>
    <w:p w:rsidR="00000000" w:rsidDel="00000000" w:rsidP="00000000" w:rsidRDefault="00000000" w:rsidRPr="00000000" w14:paraId="00000061">
      <w:pPr>
        <w:pStyle w:val="Heading2"/>
        <w:spacing w:after="240" w:before="240" w:lineRule="auto"/>
        <w:rPr/>
      </w:pPr>
      <w:bookmarkStart w:colFirst="0" w:colLast="0" w:name="_h4ug0miqfll8" w:id="12"/>
      <w:bookmarkEnd w:id="12"/>
      <w:r w:rsidDel="00000000" w:rsidR="00000000" w:rsidRPr="00000000">
        <w:rPr>
          <w:rtl w:val="0"/>
        </w:rPr>
        <w:t xml:space="preserve">2. Concept du jeu</w:t>
      </w:r>
    </w:p>
    <w:p w:rsidR="00000000" w:rsidDel="00000000" w:rsidP="00000000" w:rsidRDefault="00000000" w:rsidRPr="00000000" w14:paraId="00000062">
      <w:pPr>
        <w:pStyle w:val="Heading3"/>
        <w:numPr>
          <w:ilvl w:val="0"/>
          <w:numId w:val="12"/>
        </w:numPr>
        <w:spacing w:after="240" w:before="240" w:lineRule="auto"/>
        <w:ind w:left="720" w:hanging="360"/>
      </w:pPr>
      <w:bookmarkStart w:colFirst="0" w:colLast="0" w:name="_devyum1uun05" w:id="13"/>
      <w:bookmarkEnd w:id="13"/>
      <w:r w:rsidDel="00000000" w:rsidR="00000000" w:rsidRPr="00000000">
        <w:rPr>
          <w:rtl w:val="0"/>
        </w:rPr>
        <w:t xml:space="preserve">Synopsis du jeu</w:t>
      </w:r>
    </w:p>
    <w:p w:rsidR="00000000" w:rsidDel="00000000" w:rsidP="00000000" w:rsidRDefault="00000000" w:rsidRPr="00000000" w14:paraId="00000063">
      <w:pPr>
        <w:spacing w:after="240" w:before="240" w:lineRule="auto"/>
        <w:ind w:left="0" w:firstLine="0"/>
        <w:jc w:val="both"/>
        <w:rPr/>
      </w:pPr>
      <w:r w:rsidDel="00000000" w:rsidR="00000000" w:rsidRPr="00000000">
        <w:rPr>
          <w:rtl w:val="0"/>
        </w:rPr>
        <w:tab/>
        <w:t xml:space="preserve">On incarne un explorateur spatial (robot) curieux de découvrir de nouvelles civilisations. On découvre la Terre dans un futur proche où l’humanité a surmonté la crise environnementale en se répartissant dans des villes indépendantes et respectueuses de l’environnement. On explore donc la planète bleu en visitant ces villes qui représentent chacune une utopie.</w:t>
      </w:r>
    </w:p>
    <w:p w:rsidR="00000000" w:rsidDel="00000000" w:rsidP="00000000" w:rsidRDefault="00000000" w:rsidRPr="00000000" w14:paraId="00000064">
      <w:pPr>
        <w:pStyle w:val="Heading3"/>
        <w:numPr>
          <w:ilvl w:val="0"/>
          <w:numId w:val="12"/>
        </w:numPr>
        <w:spacing w:after="240" w:before="240" w:lineRule="auto"/>
        <w:ind w:left="720" w:hanging="360"/>
      </w:pPr>
      <w:bookmarkStart w:colFirst="0" w:colLast="0" w:name="_x60fbm70u5cx" w:id="14"/>
      <w:bookmarkEnd w:id="14"/>
      <w:r w:rsidDel="00000000" w:rsidR="00000000" w:rsidRPr="00000000">
        <w:rPr>
          <w:rtl w:val="0"/>
        </w:rPr>
        <w:t xml:space="preserve">Thème</w:t>
      </w:r>
    </w:p>
    <w:p w:rsidR="00000000" w:rsidDel="00000000" w:rsidP="00000000" w:rsidRDefault="00000000" w:rsidRPr="00000000" w14:paraId="00000065">
      <w:pPr>
        <w:spacing w:after="240" w:before="240" w:lineRule="auto"/>
        <w:ind w:left="0" w:firstLine="720"/>
        <w:jc w:val="both"/>
        <w:rPr/>
      </w:pPr>
      <w:r w:rsidDel="00000000" w:rsidR="00000000" w:rsidRPr="00000000">
        <w:rPr>
          <w:rtl w:val="0"/>
        </w:rPr>
        <w:t xml:space="preserve">Paysage utopique urbain futuriste en phase avec la nature. Le thème du niveau zéro serait sur une utilisation raisonnable de l’eau.</w:t>
      </w:r>
    </w:p>
    <w:p w:rsidR="00000000" w:rsidDel="00000000" w:rsidP="00000000" w:rsidRDefault="00000000" w:rsidRPr="00000000" w14:paraId="00000066">
      <w:pPr>
        <w:pStyle w:val="Heading3"/>
        <w:numPr>
          <w:ilvl w:val="0"/>
          <w:numId w:val="12"/>
        </w:numPr>
        <w:spacing w:after="240" w:before="240" w:lineRule="auto"/>
        <w:ind w:left="720" w:hanging="360"/>
      </w:pPr>
      <w:bookmarkStart w:colFirst="0" w:colLast="0" w:name="_1fmnbfg3bmva" w:id="15"/>
      <w:bookmarkEnd w:id="15"/>
      <w:r w:rsidDel="00000000" w:rsidR="00000000" w:rsidRPr="00000000">
        <w:rPr>
          <w:rtl w:val="0"/>
        </w:rPr>
        <w:t xml:space="preserve">Ambiance</w:t>
      </w:r>
    </w:p>
    <w:p w:rsidR="00000000" w:rsidDel="00000000" w:rsidP="00000000" w:rsidRDefault="00000000" w:rsidRPr="00000000" w14:paraId="00000067">
      <w:pPr>
        <w:spacing w:after="240" w:before="240" w:lineRule="auto"/>
        <w:ind w:left="0" w:firstLine="0"/>
        <w:rPr/>
      </w:pPr>
      <w:r w:rsidDel="00000000" w:rsidR="00000000" w:rsidRPr="00000000">
        <w:rPr>
          <w:rtl w:val="0"/>
        </w:rPr>
        <w:tab/>
        <w:t xml:space="preserve">L’ambiance se voudra calme et bon-enfant. L’environnement n’est pas hostile, il n’y a pas de monstre. Les personnages sont optimistes et sympathiques.</w:t>
      </w:r>
    </w:p>
    <w:p w:rsidR="00000000" w:rsidDel="00000000" w:rsidP="00000000" w:rsidRDefault="00000000" w:rsidRPr="00000000" w14:paraId="00000068">
      <w:pPr>
        <w:pStyle w:val="Heading2"/>
        <w:spacing w:after="240" w:before="240" w:lineRule="auto"/>
        <w:rPr/>
      </w:pPr>
      <w:bookmarkStart w:colFirst="0" w:colLast="0" w:name="_qit7gdwp0gih" w:id="16"/>
      <w:bookmarkEnd w:id="16"/>
      <w:r w:rsidDel="00000000" w:rsidR="00000000" w:rsidRPr="00000000">
        <w:rPr>
          <w:rtl w:val="0"/>
        </w:rPr>
        <w:t xml:space="preserve">3. Mécaniques de jeu</w:t>
      </w:r>
    </w:p>
    <w:p w:rsidR="00000000" w:rsidDel="00000000" w:rsidP="00000000" w:rsidRDefault="00000000" w:rsidRPr="00000000" w14:paraId="00000069">
      <w:pPr>
        <w:pStyle w:val="Heading3"/>
        <w:numPr>
          <w:ilvl w:val="0"/>
          <w:numId w:val="8"/>
        </w:numPr>
        <w:spacing w:after="240" w:before="240" w:lineRule="auto"/>
        <w:ind w:left="720" w:hanging="360"/>
      </w:pPr>
      <w:bookmarkStart w:colFirst="0" w:colLast="0" w:name="_u61g054f5vdm" w:id="17"/>
      <w:bookmarkEnd w:id="17"/>
      <w:r w:rsidDel="00000000" w:rsidR="00000000" w:rsidRPr="00000000">
        <w:rPr>
          <w:rtl w:val="0"/>
        </w:rPr>
        <w:t xml:space="preserve">Description des mécaniques de base</w:t>
      </w:r>
    </w:p>
    <w:p w:rsidR="00000000" w:rsidDel="00000000" w:rsidP="00000000" w:rsidRDefault="00000000" w:rsidRPr="00000000" w14:paraId="0000006A">
      <w:pPr>
        <w:spacing w:after="240" w:before="240" w:lineRule="auto"/>
        <w:ind w:left="0" w:firstLine="720"/>
        <w:jc w:val="both"/>
        <w:rPr/>
      </w:pPr>
      <w:r w:rsidDel="00000000" w:rsidR="00000000" w:rsidRPr="00000000">
        <w:rPr>
          <w:rtl w:val="0"/>
        </w:rPr>
        <w:t xml:space="preserve">Le jeu serait en mode caméra descendante où le joueur est libre de se déplacer dans le niveau et interagir avec les personnages et les objets pour répondre à un objectif spécifique.</w:t>
      </w:r>
    </w:p>
    <w:p w:rsidR="00000000" w:rsidDel="00000000" w:rsidP="00000000" w:rsidRDefault="00000000" w:rsidRPr="00000000" w14:paraId="0000006B">
      <w:pPr>
        <w:spacing w:after="240" w:before="240" w:lineRule="auto"/>
        <w:ind w:left="0" w:firstLine="720"/>
        <w:jc w:val="both"/>
        <w:rPr/>
      </w:pPr>
      <w:r w:rsidDel="00000000" w:rsidR="00000000" w:rsidRPr="00000000">
        <w:rPr>
          <w:rtl w:val="0"/>
        </w:rPr>
        <w:t xml:space="preserve">Tous les niveaux auront un mécanisme et objectif semblable: puzzle. Une fois résolu, un “portail”/accès vers le prochain niveau devient disponible.</w:t>
      </w:r>
    </w:p>
    <w:p w:rsidR="00000000" w:rsidDel="00000000" w:rsidP="00000000" w:rsidRDefault="00000000" w:rsidRPr="00000000" w14:paraId="0000006C">
      <w:pPr>
        <w:spacing w:after="240" w:before="240" w:lineRule="auto"/>
        <w:ind w:left="0" w:firstLine="720"/>
        <w:jc w:val="both"/>
        <w:rPr/>
      </w:pPr>
      <w:r w:rsidDel="00000000" w:rsidR="00000000" w:rsidRPr="00000000">
        <w:rPr>
          <w:rtl w:val="0"/>
        </w:rPr>
        <w:t xml:space="preserve">Selon les niveaux, un handicap sera associé et découvert à travers les interactions avec les pnj:</w:t>
      </w:r>
    </w:p>
    <w:p w:rsidR="00000000" w:rsidDel="00000000" w:rsidP="00000000" w:rsidRDefault="00000000" w:rsidRPr="00000000" w14:paraId="0000006D">
      <w:pPr>
        <w:numPr>
          <w:ilvl w:val="0"/>
          <w:numId w:val="13"/>
        </w:numPr>
        <w:spacing w:after="0" w:afterAutospacing="0" w:before="240" w:lineRule="auto"/>
        <w:ind w:left="1440" w:hanging="360"/>
        <w:jc w:val="both"/>
        <w:rPr>
          <w:u w:val="none"/>
        </w:rPr>
      </w:pPr>
      <w:r w:rsidDel="00000000" w:rsidR="00000000" w:rsidRPr="00000000">
        <w:rPr>
          <w:rtl w:val="0"/>
        </w:rPr>
        <w:t xml:space="preserve">Malvoyant (vision du joueur réduit) =&gt; autre sens développé</w:t>
      </w:r>
    </w:p>
    <w:p w:rsidR="00000000" w:rsidDel="00000000" w:rsidP="00000000" w:rsidRDefault="00000000" w:rsidRPr="00000000" w14:paraId="0000006E">
      <w:pPr>
        <w:numPr>
          <w:ilvl w:val="0"/>
          <w:numId w:val="13"/>
        </w:numPr>
        <w:spacing w:after="0" w:afterAutospacing="0" w:before="0" w:beforeAutospacing="0" w:lineRule="auto"/>
        <w:ind w:left="1440" w:hanging="360"/>
        <w:jc w:val="both"/>
        <w:rPr>
          <w:u w:val="none"/>
        </w:rPr>
      </w:pPr>
      <w:r w:rsidDel="00000000" w:rsidR="00000000" w:rsidRPr="00000000">
        <w:rPr>
          <w:rtl w:val="0"/>
        </w:rPr>
        <w:t xml:space="preserve">Mobilité réduite (accessibilité réduite donc passage bloqué) =&gt; chemin alternatif.</w:t>
      </w:r>
    </w:p>
    <w:p w:rsidR="00000000" w:rsidDel="00000000" w:rsidP="00000000" w:rsidRDefault="00000000" w:rsidRPr="00000000" w14:paraId="0000006F">
      <w:pPr>
        <w:numPr>
          <w:ilvl w:val="0"/>
          <w:numId w:val="13"/>
        </w:numPr>
        <w:spacing w:after="0" w:afterAutospacing="0" w:before="0" w:beforeAutospacing="0" w:lineRule="auto"/>
        <w:ind w:left="1440" w:hanging="360"/>
        <w:jc w:val="both"/>
        <w:rPr>
          <w:u w:val="none"/>
        </w:rPr>
      </w:pPr>
      <w:r w:rsidDel="00000000" w:rsidR="00000000" w:rsidRPr="00000000">
        <w:rPr>
          <w:rtl w:val="0"/>
        </w:rPr>
        <w:t xml:space="preserve">Malentendant /sourd (interaction avec pnj réduit / dialogue crypté) =&gt; indicatif moins clair</w:t>
      </w:r>
    </w:p>
    <w:p w:rsidR="00000000" w:rsidDel="00000000" w:rsidP="00000000" w:rsidRDefault="00000000" w:rsidRPr="00000000" w14:paraId="00000070">
      <w:pPr>
        <w:pStyle w:val="Heading3"/>
        <w:numPr>
          <w:ilvl w:val="0"/>
          <w:numId w:val="8"/>
        </w:numPr>
        <w:spacing w:after="240" w:before="0" w:beforeAutospacing="0" w:lineRule="auto"/>
        <w:ind w:left="720" w:hanging="360"/>
      </w:pPr>
      <w:bookmarkStart w:colFirst="0" w:colLast="0" w:name="_tt04t71f9794" w:id="18"/>
      <w:bookmarkEnd w:id="18"/>
      <w:r w:rsidDel="00000000" w:rsidR="00000000" w:rsidRPr="00000000">
        <w:rPr>
          <w:rtl w:val="0"/>
        </w:rPr>
        <w:t xml:space="preserve">Systèmes de jeu</w:t>
      </w:r>
    </w:p>
    <w:p w:rsidR="00000000" w:rsidDel="00000000" w:rsidP="00000000" w:rsidRDefault="00000000" w:rsidRPr="00000000" w14:paraId="00000071">
      <w:pPr>
        <w:spacing w:after="240" w:before="240" w:lineRule="auto"/>
        <w:jc w:val="both"/>
        <w:rPr/>
      </w:pPr>
      <w:r w:rsidDel="00000000" w:rsidR="00000000" w:rsidRPr="00000000">
        <w:rPr>
          <w:rtl w:val="0"/>
        </w:rPr>
        <w:tab/>
        <w:t xml:space="preserve">Il pourrait y avoir un système de dialogue où l’on pourrait choisir ce que l’on veut dire ou encore de choisir une proposition de réponse. Il y a également l’inventaire qui serait visible sur une partie de l’écran.</w:t>
      </w:r>
    </w:p>
    <w:p w:rsidR="00000000" w:rsidDel="00000000" w:rsidP="00000000" w:rsidRDefault="00000000" w:rsidRPr="00000000" w14:paraId="00000072">
      <w:pPr>
        <w:pStyle w:val="Heading3"/>
        <w:numPr>
          <w:ilvl w:val="0"/>
          <w:numId w:val="8"/>
        </w:numPr>
        <w:spacing w:after="240" w:before="240" w:lineRule="auto"/>
        <w:ind w:left="720" w:hanging="360"/>
      </w:pPr>
      <w:bookmarkStart w:colFirst="0" w:colLast="0" w:name="_91r6ykguy8c3" w:id="19"/>
      <w:bookmarkEnd w:id="19"/>
      <w:r w:rsidDel="00000000" w:rsidR="00000000" w:rsidRPr="00000000">
        <w:rPr>
          <w:rtl w:val="0"/>
        </w:rPr>
        <w:t xml:space="preserve">Contrôles du joueur</w:t>
      </w:r>
    </w:p>
    <w:p w:rsidR="00000000" w:rsidDel="00000000" w:rsidP="00000000" w:rsidRDefault="00000000" w:rsidRPr="00000000" w14:paraId="00000073">
      <w:pPr>
        <w:spacing w:after="240" w:before="240" w:lineRule="auto"/>
        <w:ind w:firstLine="720"/>
        <w:rPr/>
      </w:pPr>
      <w:r w:rsidDel="00000000" w:rsidR="00000000" w:rsidRPr="00000000">
        <w:rPr>
          <w:rtl w:val="0"/>
        </w:rPr>
        <w:t xml:space="preserve">Le joueur se déplace avec les boutons classiques (WASD). Il y a également un bouton d’interaction pour interagir avec les PNJ, les objets etc…</w:t>
      </w:r>
    </w:p>
    <w:p w:rsidR="00000000" w:rsidDel="00000000" w:rsidP="00000000" w:rsidRDefault="00000000" w:rsidRPr="00000000" w14:paraId="00000074">
      <w:pPr>
        <w:pStyle w:val="Heading2"/>
        <w:spacing w:after="240" w:before="240" w:lineRule="auto"/>
        <w:rPr/>
      </w:pPr>
      <w:bookmarkStart w:colFirst="0" w:colLast="0" w:name="_gqsnhskepb85" w:id="20"/>
      <w:bookmarkEnd w:id="20"/>
      <w:r w:rsidDel="00000000" w:rsidR="00000000" w:rsidRPr="00000000">
        <w:rPr>
          <w:rtl w:val="0"/>
        </w:rPr>
        <w:t xml:space="preserve">4. Personnages</w:t>
      </w:r>
    </w:p>
    <w:p w:rsidR="00000000" w:rsidDel="00000000" w:rsidP="00000000" w:rsidRDefault="00000000" w:rsidRPr="00000000" w14:paraId="00000075">
      <w:pPr>
        <w:pStyle w:val="Heading3"/>
        <w:numPr>
          <w:ilvl w:val="0"/>
          <w:numId w:val="3"/>
        </w:numPr>
        <w:spacing w:after="240" w:before="240" w:lineRule="auto"/>
        <w:ind w:left="720" w:hanging="360"/>
      </w:pPr>
      <w:bookmarkStart w:colFirst="0" w:colLast="0" w:name="_vi226ybauawx" w:id="21"/>
      <w:bookmarkEnd w:id="21"/>
      <w:r w:rsidDel="00000000" w:rsidR="00000000" w:rsidRPr="00000000">
        <w:rPr>
          <w:rtl w:val="0"/>
        </w:rPr>
        <w:t xml:space="preserve">Liste des personnages principaux et secondaires</w:t>
      </w:r>
    </w:p>
    <w:p w:rsidR="00000000" w:rsidDel="00000000" w:rsidP="00000000" w:rsidRDefault="00000000" w:rsidRPr="00000000" w14:paraId="00000076">
      <w:pPr>
        <w:spacing w:after="240" w:before="240" w:lineRule="auto"/>
        <w:rPr/>
      </w:pPr>
      <w:r w:rsidDel="00000000" w:rsidR="00000000" w:rsidRPr="00000000">
        <w:rPr>
          <w:rtl w:val="0"/>
        </w:rPr>
        <w:tab/>
        <w:t xml:space="preserve">Le personnage principal est l’explorateur spatial. Dans sa quête il rencontre et interagit avec des personnages secondaires, habitants des différentes villes.</w:t>
      </w:r>
    </w:p>
    <w:p w:rsidR="00000000" w:rsidDel="00000000" w:rsidP="00000000" w:rsidRDefault="00000000" w:rsidRPr="00000000" w14:paraId="00000077">
      <w:pPr>
        <w:spacing w:after="240" w:before="240" w:lineRule="auto"/>
        <w:rPr/>
      </w:pPr>
      <w:r w:rsidDel="00000000" w:rsidR="00000000" w:rsidRPr="00000000">
        <w:rPr>
          <w:rtl w:val="0"/>
        </w:rPr>
        <w:t xml:space="preserve">Habitants de la ville 1 : Environ 5 -&gt; Evan Lang, Emily Montague, (Maria Osler, Antonio Osler, Jasper Rhodes). </w:t>
      </w:r>
    </w:p>
    <w:p w:rsidR="00000000" w:rsidDel="00000000" w:rsidP="00000000" w:rsidRDefault="00000000" w:rsidRPr="00000000" w14:paraId="00000078">
      <w:pPr>
        <w:pStyle w:val="Heading3"/>
        <w:numPr>
          <w:ilvl w:val="0"/>
          <w:numId w:val="3"/>
        </w:numPr>
        <w:spacing w:after="240" w:before="240" w:lineRule="auto"/>
        <w:ind w:left="720" w:hanging="360"/>
      </w:pPr>
      <w:bookmarkStart w:colFirst="0" w:colLast="0" w:name="_7zekkroshkhz" w:id="22"/>
      <w:bookmarkEnd w:id="22"/>
      <w:r w:rsidDel="00000000" w:rsidR="00000000" w:rsidRPr="00000000">
        <w:rPr>
          <w:rtl w:val="0"/>
        </w:rPr>
        <w:t xml:space="preserve">Description de l'histoire et de la personnalité</w:t>
      </w:r>
    </w:p>
    <w:p w:rsidR="00000000" w:rsidDel="00000000" w:rsidP="00000000" w:rsidRDefault="00000000" w:rsidRPr="00000000" w14:paraId="00000079">
      <w:pPr>
        <w:rPr/>
      </w:pPr>
      <w:r w:rsidDel="00000000" w:rsidR="00000000" w:rsidRPr="00000000">
        <w:rPr>
          <w:rtl w:val="0"/>
        </w:rPr>
        <w:t xml:space="preserve">Evan Lang : Premier PNJ rencontré, il donne l’objectif/la mission principale</w:t>
      </w:r>
    </w:p>
    <w:p w:rsidR="00000000" w:rsidDel="00000000" w:rsidP="00000000" w:rsidRDefault="00000000" w:rsidRPr="00000000" w14:paraId="0000007A">
      <w:pPr>
        <w:rPr/>
      </w:pPr>
      <w:r w:rsidDel="00000000" w:rsidR="00000000" w:rsidRPr="00000000">
        <w:rPr>
          <w:rtl w:val="0"/>
        </w:rPr>
        <w:t xml:space="preserve">Un personnage détient une des pièces à récupérer (par exemple Antonio Osler)</w:t>
      </w:r>
    </w:p>
    <w:p w:rsidR="00000000" w:rsidDel="00000000" w:rsidP="00000000" w:rsidRDefault="00000000" w:rsidRPr="00000000" w14:paraId="0000007B">
      <w:pPr>
        <w:rPr/>
      </w:pPr>
      <w:r w:rsidDel="00000000" w:rsidR="00000000" w:rsidRPr="00000000">
        <w:rPr>
          <w:rtl w:val="0"/>
        </w:rPr>
        <w:t xml:space="preserve">(Potentiellement : </w:t>
      </w:r>
    </w:p>
    <w:p w:rsidR="00000000" w:rsidDel="00000000" w:rsidP="00000000" w:rsidRDefault="00000000" w:rsidRPr="00000000" w14:paraId="0000007C">
      <w:pPr>
        <w:numPr>
          <w:ilvl w:val="0"/>
          <w:numId w:val="11"/>
        </w:numPr>
        <w:ind w:left="720" w:hanging="360"/>
        <w:rPr>
          <w:u w:val="none"/>
        </w:rPr>
      </w:pPr>
      <w:r w:rsidDel="00000000" w:rsidR="00000000" w:rsidRPr="00000000">
        <w:rPr>
          <w:rtl w:val="0"/>
        </w:rPr>
        <w:t xml:space="preserve">Un personnage détient la clé</w:t>
      </w:r>
    </w:p>
    <w:p w:rsidR="00000000" w:rsidDel="00000000" w:rsidP="00000000" w:rsidRDefault="00000000" w:rsidRPr="00000000" w14:paraId="0000007D">
      <w:pPr>
        <w:numPr>
          <w:ilvl w:val="0"/>
          <w:numId w:val="11"/>
        </w:numPr>
        <w:ind w:left="720" w:hanging="360"/>
        <w:rPr>
          <w:u w:val="none"/>
        </w:rPr>
      </w:pPr>
      <w:r w:rsidDel="00000000" w:rsidR="00000000" w:rsidRPr="00000000">
        <w:rPr>
          <w:rtl w:val="0"/>
        </w:rPr>
        <w:t xml:space="preserve">Un personnage présentant un handicap vient altérer le gameplay)</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3"/>
        <w:numPr>
          <w:ilvl w:val="0"/>
          <w:numId w:val="3"/>
        </w:numPr>
        <w:spacing w:after="240" w:before="240" w:lineRule="auto"/>
        <w:ind w:left="720" w:hanging="360"/>
      </w:pPr>
      <w:bookmarkStart w:colFirst="0" w:colLast="0" w:name="_q5cviay84buy" w:id="23"/>
      <w:bookmarkEnd w:id="23"/>
      <w:r w:rsidDel="00000000" w:rsidR="00000000" w:rsidRPr="00000000">
        <w:rPr>
          <w:rtl w:val="0"/>
        </w:rPr>
        <w:t xml:space="preserve">Relations entre les personnages : Habitants de la même ville</w:t>
      </w:r>
    </w:p>
    <w:p w:rsidR="00000000" w:rsidDel="00000000" w:rsidP="00000000" w:rsidRDefault="00000000" w:rsidRPr="00000000" w14:paraId="00000080">
      <w:pPr>
        <w:pStyle w:val="Heading2"/>
        <w:spacing w:after="240" w:before="240" w:lineRule="auto"/>
        <w:rPr/>
      </w:pPr>
      <w:bookmarkStart w:colFirst="0" w:colLast="0" w:name="_8m9mmwg9n5ga" w:id="24"/>
      <w:bookmarkEnd w:id="24"/>
      <w:r w:rsidDel="00000000" w:rsidR="00000000" w:rsidRPr="00000000">
        <w:rPr>
          <w:rtl w:val="0"/>
        </w:rPr>
      </w:r>
    </w:p>
    <w:p w:rsidR="00000000" w:rsidDel="00000000" w:rsidP="00000000" w:rsidRDefault="00000000" w:rsidRPr="00000000" w14:paraId="00000081">
      <w:pPr>
        <w:pStyle w:val="Heading2"/>
        <w:spacing w:after="240" w:before="240" w:lineRule="auto"/>
        <w:rPr/>
      </w:pPr>
      <w:bookmarkStart w:colFirst="0" w:colLast="0" w:name="_t8dh91e6ubm7" w:id="25"/>
      <w:bookmarkEnd w:id="25"/>
      <w:r w:rsidDel="00000000" w:rsidR="00000000" w:rsidRPr="00000000">
        <w:rPr>
          <w:rtl w:val="0"/>
        </w:rPr>
        <w:t xml:space="preserve">5. Histoire</w:t>
      </w:r>
    </w:p>
    <w:p w:rsidR="00000000" w:rsidDel="00000000" w:rsidP="00000000" w:rsidRDefault="00000000" w:rsidRPr="00000000" w14:paraId="00000082">
      <w:pPr>
        <w:pStyle w:val="Heading3"/>
        <w:numPr>
          <w:ilvl w:val="0"/>
          <w:numId w:val="2"/>
        </w:numPr>
        <w:spacing w:after="240" w:before="240" w:lineRule="auto"/>
        <w:ind w:left="720" w:hanging="360"/>
      </w:pPr>
      <w:bookmarkStart w:colFirst="0" w:colLast="0" w:name="_sq2rhtxoaoiw" w:id="26"/>
      <w:bookmarkEnd w:id="26"/>
      <w:r w:rsidDel="00000000" w:rsidR="00000000" w:rsidRPr="00000000">
        <w:rPr>
          <w:rtl w:val="0"/>
        </w:rPr>
        <w:t xml:space="preserve">Contexte du jeu</w:t>
      </w:r>
    </w:p>
    <w:p w:rsidR="00000000" w:rsidDel="00000000" w:rsidP="00000000" w:rsidRDefault="00000000" w:rsidRPr="00000000" w14:paraId="00000083">
      <w:pPr>
        <w:ind w:left="0" w:firstLine="0"/>
        <w:jc w:val="both"/>
        <w:rPr/>
      </w:pPr>
      <w:r w:rsidDel="00000000" w:rsidR="00000000" w:rsidRPr="00000000">
        <w:rPr>
          <w:rtl w:val="0"/>
        </w:rPr>
        <w:tab/>
        <w:t xml:space="preserve">Le robot tombe à l’entrée du village sur Evan. Ce dernier a besoin de pièces pour récupérer le filtre. Pour renseigner le robot sur le village, Evan lui propose d’aller chercher les pièces.</w:t>
      </w:r>
    </w:p>
    <w:p w:rsidR="00000000" w:rsidDel="00000000" w:rsidP="00000000" w:rsidRDefault="00000000" w:rsidRPr="00000000" w14:paraId="00000084">
      <w:pPr>
        <w:pStyle w:val="Heading3"/>
        <w:numPr>
          <w:ilvl w:val="0"/>
          <w:numId w:val="2"/>
        </w:numPr>
        <w:spacing w:after="240" w:before="240" w:lineRule="auto"/>
        <w:ind w:left="720" w:hanging="360"/>
      </w:pPr>
      <w:bookmarkStart w:colFirst="0" w:colLast="0" w:name="_h3kzqrp5m4hp" w:id="27"/>
      <w:bookmarkEnd w:id="27"/>
      <w:r w:rsidDel="00000000" w:rsidR="00000000" w:rsidRPr="00000000">
        <w:rPr>
          <w:rtl w:val="0"/>
        </w:rPr>
        <w:t xml:space="preserve">Développement de l'intrigue</w:t>
      </w:r>
    </w:p>
    <w:p w:rsidR="00000000" w:rsidDel="00000000" w:rsidP="00000000" w:rsidRDefault="00000000" w:rsidRPr="00000000" w14:paraId="00000085">
      <w:pPr>
        <w:rPr/>
      </w:pPr>
      <w:r w:rsidDel="00000000" w:rsidR="00000000" w:rsidRPr="00000000">
        <w:rPr>
          <w:rtl w:val="0"/>
        </w:rPr>
        <w:tab/>
        <w:t xml:space="preserve">Chaque ville permet d’explorer une problématique, un enjeu du dérèglement climatique qui a été résolu et a permis à la ville de prospérer.</w:t>
      </w:r>
    </w:p>
    <w:p w:rsidR="00000000" w:rsidDel="00000000" w:rsidP="00000000" w:rsidRDefault="00000000" w:rsidRPr="00000000" w14:paraId="00000086">
      <w:pPr>
        <w:rPr/>
      </w:pPr>
      <w:r w:rsidDel="00000000" w:rsidR="00000000" w:rsidRPr="00000000">
        <w:rPr>
          <w:rtl w:val="0"/>
        </w:rPr>
        <w:t xml:space="preserve">Notre petit robot étant étranger à ce monde, il va découvrir au fil de ses visites et de ses rencontres les différentes villes utopiques et va développer une compréhension de leur fonctionnement.</w:t>
      </w:r>
    </w:p>
    <w:p w:rsidR="00000000" w:rsidDel="00000000" w:rsidP="00000000" w:rsidRDefault="00000000" w:rsidRPr="00000000" w14:paraId="00000087">
      <w:pPr>
        <w:pStyle w:val="Heading3"/>
        <w:numPr>
          <w:ilvl w:val="0"/>
          <w:numId w:val="2"/>
        </w:numPr>
        <w:spacing w:after="240" w:before="240" w:lineRule="auto"/>
        <w:ind w:left="720" w:hanging="360"/>
      </w:pPr>
      <w:bookmarkStart w:colFirst="0" w:colLast="0" w:name="_nufx00w6seev" w:id="28"/>
      <w:bookmarkEnd w:id="28"/>
      <w:r w:rsidDel="00000000" w:rsidR="00000000" w:rsidRPr="00000000">
        <w:rPr>
          <w:rtl w:val="0"/>
        </w:rPr>
        <w:t xml:space="preserve">Moments-clés</w:t>
      </w:r>
    </w:p>
    <w:p w:rsidR="00000000" w:rsidDel="00000000" w:rsidP="00000000" w:rsidRDefault="00000000" w:rsidRPr="00000000" w14:paraId="00000088">
      <w:pPr>
        <w:rPr/>
      </w:pPr>
      <w:r w:rsidDel="00000000" w:rsidR="00000000" w:rsidRPr="00000000">
        <w:rPr>
          <w:rtl w:val="0"/>
        </w:rPr>
        <w:tab/>
        <w:t xml:space="preserve">Nous nous concentrons pour le moment sur la conception du premier niveau, servant également de niveau de découverte. La rencontre avec le premier PNJ permet de situer le personnage et de le lancer dans sa première mission dans ce nouveau village.</w:t>
      </w:r>
    </w:p>
    <w:p w:rsidR="00000000" w:rsidDel="00000000" w:rsidP="00000000" w:rsidRDefault="00000000" w:rsidRPr="00000000" w14:paraId="00000089">
      <w:pPr>
        <w:pStyle w:val="Heading2"/>
        <w:spacing w:after="240" w:before="240" w:lineRule="auto"/>
        <w:rPr/>
      </w:pPr>
      <w:bookmarkStart w:colFirst="0" w:colLast="0" w:name="_i7ao8wnd5j3p" w:id="29"/>
      <w:bookmarkEnd w:id="29"/>
      <w:r w:rsidDel="00000000" w:rsidR="00000000" w:rsidRPr="00000000">
        <w:rPr>
          <w:rtl w:val="0"/>
        </w:rPr>
        <w:t xml:space="preserve">6. Niveaux</w:t>
      </w:r>
    </w:p>
    <w:p w:rsidR="00000000" w:rsidDel="00000000" w:rsidP="00000000" w:rsidRDefault="00000000" w:rsidRPr="00000000" w14:paraId="0000008A">
      <w:pPr>
        <w:pStyle w:val="Heading3"/>
        <w:numPr>
          <w:ilvl w:val="0"/>
          <w:numId w:val="5"/>
        </w:numPr>
        <w:spacing w:after="240" w:before="240" w:lineRule="auto"/>
        <w:ind w:left="720" w:hanging="360"/>
      </w:pPr>
      <w:bookmarkStart w:colFirst="0" w:colLast="0" w:name="_qbq2x12pd1gr" w:id="30"/>
      <w:bookmarkEnd w:id="30"/>
      <w:r w:rsidDel="00000000" w:rsidR="00000000" w:rsidRPr="00000000">
        <w:rPr>
          <w:rtl w:val="0"/>
        </w:rPr>
        <w:t xml:space="preserve">Description des niveaux ou des zones</w:t>
      </w:r>
    </w:p>
    <w:p w:rsidR="00000000" w:rsidDel="00000000" w:rsidP="00000000" w:rsidRDefault="00000000" w:rsidRPr="00000000" w14:paraId="0000008B">
      <w:pPr>
        <w:spacing w:after="240" w:before="240" w:lineRule="auto"/>
        <w:rPr/>
      </w:pPr>
      <w:r w:rsidDel="00000000" w:rsidR="00000000" w:rsidRPr="00000000">
        <w:rPr>
          <w:rtl w:val="0"/>
        </w:rPr>
        <w:t xml:space="preserve">Niveau/Ville 1 : C’est plutôt un village où les habitants ont surtout recours à l’eau mais ces derniers l’utilisent de manière réfléchie.</w:t>
      </w:r>
    </w:p>
    <w:p w:rsidR="00000000" w:rsidDel="00000000" w:rsidP="00000000" w:rsidRDefault="00000000" w:rsidRPr="00000000" w14:paraId="0000008C">
      <w:pPr>
        <w:pStyle w:val="Heading3"/>
        <w:numPr>
          <w:ilvl w:val="0"/>
          <w:numId w:val="5"/>
        </w:numPr>
        <w:spacing w:after="240" w:before="240" w:lineRule="auto"/>
        <w:ind w:left="720" w:hanging="360"/>
      </w:pPr>
      <w:bookmarkStart w:colFirst="0" w:colLast="0" w:name="_5m1ghdospf05" w:id="31"/>
      <w:bookmarkEnd w:id="31"/>
      <w:r w:rsidDel="00000000" w:rsidR="00000000" w:rsidRPr="00000000">
        <w:rPr>
          <w:rtl w:val="0"/>
        </w:rPr>
        <w:t xml:space="preserve">Objectifs spécifiques pour chaque niveau</w:t>
      </w:r>
    </w:p>
    <w:p w:rsidR="00000000" w:rsidDel="00000000" w:rsidP="00000000" w:rsidRDefault="00000000" w:rsidRPr="00000000" w14:paraId="0000008D">
      <w:pPr>
        <w:ind w:left="0" w:firstLine="0"/>
        <w:rPr/>
      </w:pPr>
      <w:r w:rsidDel="00000000" w:rsidR="00000000" w:rsidRPr="00000000">
        <w:rPr>
          <w:rtl w:val="0"/>
        </w:rPr>
        <w:t xml:space="preserve">Niveau 1 : Le joueur rencontre un livreur/fabricant qui lui demande de l’aide pour distribuer des filtres (de récupération d’eau de pluie par exemple). Au cours des livraisons, il rencontre des personnages et découvre l’utilisation de l’eau et son importance</w:t>
      </w:r>
    </w:p>
    <w:p w:rsidR="00000000" w:rsidDel="00000000" w:rsidP="00000000" w:rsidRDefault="00000000" w:rsidRPr="00000000" w14:paraId="0000008E">
      <w:pPr>
        <w:pStyle w:val="Heading3"/>
        <w:numPr>
          <w:ilvl w:val="0"/>
          <w:numId w:val="5"/>
        </w:numPr>
        <w:spacing w:after="240" w:before="240" w:lineRule="auto"/>
        <w:ind w:left="720" w:hanging="360"/>
      </w:pPr>
      <w:bookmarkStart w:colFirst="0" w:colLast="0" w:name="_yemod3j5pye5" w:id="32"/>
      <w:bookmarkEnd w:id="32"/>
      <w:r w:rsidDel="00000000" w:rsidR="00000000" w:rsidRPr="00000000">
        <w:rPr>
          <w:rtl w:val="0"/>
        </w:rPr>
        <w:t xml:space="preserve">Éléments de conception de niveau</w:t>
      </w:r>
    </w:p>
    <w:p w:rsidR="00000000" w:rsidDel="00000000" w:rsidP="00000000" w:rsidRDefault="00000000" w:rsidRPr="00000000" w14:paraId="0000008F">
      <w:pPr>
        <w:pStyle w:val="Heading2"/>
        <w:spacing w:after="240" w:before="240" w:lineRule="auto"/>
        <w:rPr/>
      </w:pPr>
      <w:bookmarkStart w:colFirst="0" w:colLast="0" w:name="_sphpbybk67xo" w:id="33"/>
      <w:bookmarkEnd w:id="33"/>
      <w:r w:rsidDel="00000000" w:rsidR="00000000" w:rsidRPr="00000000">
        <w:rPr>
          <w:rtl w:val="0"/>
        </w:rPr>
        <w:t xml:space="preserve">7. Art et Graphismes</w:t>
      </w:r>
    </w:p>
    <w:p w:rsidR="00000000" w:rsidDel="00000000" w:rsidP="00000000" w:rsidRDefault="00000000" w:rsidRPr="00000000" w14:paraId="00000090">
      <w:pPr>
        <w:pStyle w:val="Heading3"/>
        <w:numPr>
          <w:ilvl w:val="0"/>
          <w:numId w:val="7"/>
        </w:numPr>
        <w:spacing w:after="240" w:before="240" w:lineRule="auto"/>
        <w:ind w:left="720" w:hanging="360"/>
      </w:pPr>
      <w:bookmarkStart w:colFirst="0" w:colLast="0" w:name="_ao4yjg79y26m" w:id="34"/>
      <w:bookmarkEnd w:id="34"/>
      <w:r w:rsidDel="00000000" w:rsidR="00000000" w:rsidRPr="00000000">
        <w:rPr>
          <w:rtl w:val="0"/>
        </w:rPr>
        <w:t xml:space="preserve">Style artistique : </w:t>
      </w:r>
    </w:p>
    <w:p w:rsidR="00000000" w:rsidDel="00000000" w:rsidP="00000000" w:rsidRDefault="00000000" w:rsidRPr="00000000" w14:paraId="00000091">
      <w:pPr>
        <w:pStyle w:val="Heading3"/>
        <w:spacing w:after="240" w:before="240" w:lineRule="auto"/>
        <w:ind w:left="0" w:firstLine="0"/>
        <w:rPr>
          <w:sz w:val="24"/>
          <w:szCs w:val="24"/>
        </w:rPr>
      </w:pPr>
      <w:bookmarkStart w:colFirst="0" w:colLast="0" w:name="_mzl7w3z5wo3f" w:id="35"/>
      <w:bookmarkEnd w:id="35"/>
      <w:r w:rsidDel="00000000" w:rsidR="00000000" w:rsidRPr="00000000">
        <w:rPr>
          <w:sz w:val="24"/>
          <w:szCs w:val="24"/>
          <w:rtl w:val="0"/>
        </w:rPr>
        <w:t xml:space="preserve">Pixel Art</w:t>
      </w:r>
    </w:p>
    <w:p w:rsidR="00000000" w:rsidDel="00000000" w:rsidP="00000000" w:rsidRDefault="00000000" w:rsidRPr="00000000" w14:paraId="00000092">
      <w:pPr>
        <w:pStyle w:val="Heading3"/>
        <w:numPr>
          <w:ilvl w:val="0"/>
          <w:numId w:val="7"/>
        </w:numPr>
        <w:spacing w:after="0" w:afterAutospacing="0" w:before="240" w:lineRule="auto"/>
        <w:ind w:left="720" w:hanging="360"/>
      </w:pPr>
      <w:bookmarkStart w:colFirst="0" w:colLast="0" w:name="_e24skoqxeoqu" w:id="36"/>
      <w:bookmarkEnd w:id="36"/>
      <w:r w:rsidDel="00000000" w:rsidR="00000000" w:rsidRPr="00000000">
        <w:rPr>
          <w:rtl w:val="0"/>
        </w:rPr>
        <w:t xml:space="preserve">Croquis de personnages et d'environnements</w:t>
      </w:r>
    </w:p>
    <w:p w:rsidR="00000000" w:rsidDel="00000000" w:rsidP="00000000" w:rsidRDefault="00000000" w:rsidRPr="00000000" w14:paraId="00000093">
      <w:pPr>
        <w:pStyle w:val="Heading3"/>
        <w:numPr>
          <w:ilvl w:val="0"/>
          <w:numId w:val="7"/>
        </w:numPr>
        <w:spacing w:after="240" w:before="0" w:beforeAutospacing="0" w:lineRule="auto"/>
        <w:ind w:left="720" w:hanging="360"/>
      </w:pPr>
      <w:bookmarkStart w:colFirst="0" w:colLast="0" w:name="_fx1wtcvm0sud" w:id="37"/>
      <w:bookmarkEnd w:id="37"/>
      <w:r w:rsidDel="00000000" w:rsidR="00000000" w:rsidRPr="00000000">
        <w:rPr>
          <w:rtl w:val="0"/>
        </w:rPr>
        <w:t xml:space="preserve">Concepts d'art : </w:t>
      </w:r>
    </w:p>
    <w:p w:rsidR="00000000" w:rsidDel="00000000" w:rsidP="00000000" w:rsidRDefault="00000000" w:rsidRPr="00000000" w14:paraId="00000094">
      <w:pPr>
        <w:spacing w:after="240" w:before="240" w:lineRule="auto"/>
        <w:ind w:left="0" w:firstLine="0"/>
        <w:rPr/>
      </w:pPr>
      <w:r w:rsidDel="00000000" w:rsidR="00000000" w:rsidRPr="00000000">
        <w:rPr>
          <w:rtl w:val="0"/>
        </w:rPr>
        <w:t xml:space="preserve">Personnages:</w:t>
      </w:r>
      <w:r w:rsidDel="00000000" w:rsidR="00000000" w:rsidRPr="00000000">
        <w:rPr>
          <w:rtl w:val="0"/>
        </w:rPr>
      </w:r>
    </w:p>
    <w:p w:rsidR="00000000" w:rsidDel="00000000" w:rsidP="00000000" w:rsidRDefault="00000000" w:rsidRPr="00000000" w14:paraId="00000095">
      <w:pPr>
        <w:rPr/>
      </w:pPr>
      <w:hyperlink r:id="rId9">
        <w:r w:rsidDel="00000000" w:rsidR="00000000" w:rsidRPr="00000000">
          <w:rPr>
            <w:color w:val="1155cc"/>
            <w:u w:val="single"/>
            <w:rtl w:val="0"/>
          </w:rPr>
          <w:t xml:space="preserve">Toon Characters 1 · Kenney</w:t>
        </w:r>
      </w:hyperlink>
      <w:r w:rsidDel="00000000" w:rsidR="00000000" w:rsidRPr="00000000">
        <w:rPr>
          <w:rtl w:val="0"/>
        </w:rPr>
      </w:r>
    </w:p>
    <w:p w:rsidR="00000000" w:rsidDel="00000000" w:rsidP="00000000" w:rsidRDefault="00000000" w:rsidRPr="00000000" w14:paraId="00000096">
      <w:pPr>
        <w:rPr/>
      </w:pPr>
      <w:hyperlink r:id="rId10">
        <w:r w:rsidDel="00000000" w:rsidR="00000000" w:rsidRPr="00000000">
          <w:rPr>
            <w:color w:val="1155cc"/>
            <w:u w:val="single"/>
            <w:rtl w:val="0"/>
          </w:rPr>
          <w:t xml:space="preserve">https://kenney.nl/assets/platformer-characters</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Décors: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hyperlink r:id="rId11">
        <w:r w:rsidDel="00000000" w:rsidR="00000000" w:rsidRPr="00000000">
          <w:rPr>
            <w:color w:val="1155cc"/>
            <w:u w:val="single"/>
            <w:rtl w:val="0"/>
          </w:rPr>
          <w:t xml:space="preserve">Roguelike/RPG pack · Kenney</w:t>
        </w:r>
      </w:hyperlink>
      <w:r w:rsidDel="00000000" w:rsidR="00000000" w:rsidRPr="00000000">
        <w:rPr>
          <w:rtl w:val="0"/>
        </w:rPr>
      </w:r>
    </w:p>
    <w:p w:rsidR="00000000" w:rsidDel="00000000" w:rsidP="00000000" w:rsidRDefault="00000000" w:rsidRPr="00000000" w14:paraId="0000009B">
      <w:pPr>
        <w:rPr/>
      </w:pPr>
      <w:hyperlink r:id="rId12">
        <w:r w:rsidDel="00000000" w:rsidR="00000000" w:rsidRPr="00000000">
          <w:rPr>
            <w:color w:val="1155cc"/>
            <w:u w:val="single"/>
            <w:rtl w:val="0"/>
          </w:rPr>
          <w:t xml:space="preserve">https://kenney.nl/assets/roguelike-modern-city</w:t>
        </w:r>
      </w:hyperlink>
      <w:r w:rsidDel="00000000" w:rsidR="00000000" w:rsidRPr="00000000">
        <w:rPr>
          <w:rtl w:val="0"/>
        </w:rPr>
      </w:r>
    </w:p>
    <w:p w:rsidR="00000000" w:rsidDel="00000000" w:rsidP="00000000" w:rsidRDefault="00000000" w:rsidRPr="00000000" w14:paraId="0000009C">
      <w:pPr>
        <w:rPr/>
      </w:pPr>
      <w:hyperlink r:id="rId13">
        <w:r w:rsidDel="00000000" w:rsidR="00000000" w:rsidRPr="00000000">
          <w:rPr>
            <w:color w:val="1155cc"/>
            <w:u w:val="single"/>
            <w:rtl w:val="0"/>
          </w:rPr>
          <w:t xml:space="preserve">https://kenney.nl/assets/roguelike-caves-dungeons</w:t>
        </w:r>
      </w:hyperlink>
      <w:r w:rsidDel="00000000" w:rsidR="00000000" w:rsidRPr="00000000">
        <w:rPr>
          <w:rtl w:val="0"/>
        </w:rPr>
      </w:r>
    </w:p>
    <w:p w:rsidR="00000000" w:rsidDel="00000000" w:rsidP="00000000" w:rsidRDefault="00000000" w:rsidRPr="00000000" w14:paraId="0000009D">
      <w:pPr>
        <w:rPr/>
      </w:pPr>
      <w:hyperlink r:id="rId14">
        <w:r w:rsidDel="00000000" w:rsidR="00000000" w:rsidRPr="00000000">
          <w:rPr>
            <w:color w:val="1155cc"/>
            <w:u w:val="single"/>
            <w:rtl w:val="0"/>
          </w:rPr>
          <w:t xml:space="preserve">https://kenney.nl/assets/roguelike-indoors</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spacing w:after="240" w:before="240" w:lineRule="auto"/>
        <w:rPr/>
      </w:pPr>
      <w:bookmarkStart w:colFirst="0" w:colLast="0" w:name="_nrk8969jhx8b" w:id="38"/>
      <w:bookmarkEnd w:id="38"/>
      <w:r w:rsidDel="00000000" w:rsidR="00000000" w:rsidRPr="00000000">
        <w:rPr>
          <w:rtl w:val="0"/>
        </w:rPr>
        <w:t xml:space="preserve">8. Son et Musique</w:t>
      </w:r>
    </w:p>
    <w:p w:rsidR="00000000" w:rsidDel="00000000" w:rsidP="00000000" w:rsidRDefault="00000000" w:rsidRPr="00000000" w14:paraId="000000A1">
      <w:pPr>
        <w:pStyle w:val="Heading3"/>
        <w:numPr>
          <w:ilvl w:val="0"/>
          <w:numId w:val="6"/>
        </w:numPr>
        <w:spacing w:after="240" w:before="240" w:lineRule="auto"/>
        <w:ind w:left="720" w:hanging="360"/>
      </w:pPr>
      <w:bookmarkStart w:colFirst="0" w:colLast="0" w:name="_7el26wfm8t9g" w:id="39"/>
      <w:bookmarkEnd w:id="39"/>
      <w:r w:rsidDel="00000000" w:rsidR="00000000" w:rsidRPr="00000000">
        <w:rPr>
          <w:rtl w:val="0"/>
        </w:rPr>
        <w:t xml:space="preserve">Effets sonores nécessaires</w:t>
      </w:r>
    </w:p>
    <w:p w:rsidR="00000000" w:rsidDel="00000000" w:rsidP="00000000" w:rsidRDefault="00000000" w:rsidRPr="00000000" w14:paraId="000000A2">
      <w:pPr>
        <w:spacing w:after="240" w:before="240" w:lineRule="auto"/>
        <w:rPr/>
      </w:pPr>
      <w:r w:rsidDel="00000000" w:rsidR="00000000" w:rsidRPr="00000000">
        <w:rPr>
          <w:rtl w:val="0"/>
        </w:rPr>
        <w:t xml:space="preserve">Gestion des quêtes : récup, accomplissement</w:t>
      </w:r>
    </w:p>
    <w:p w:rsidR="00000000" w:rsidDel="00000000" w:rsidP="00000000" w:rsidRDefault="00000000" w:rsidRPr="00000000" w14:paraId="000000A3">
      <w:pPr>
        <w:spacing w:after="240" w:before="240" w:lineRule="auto"/>
        <w:rPr/>
      </w:pPr>
      <w:r w:rsidDel="00000000" w:rsidR="00000000" w:rsidRPr="00000000">
        <w:rPr>
          <w:rtl w:val="0"/>
        </w:rPr>
        <w:t xml:space="preserve">Bruit de pas</w:t>
      </w:r>
    </w:p>
    <w:p w:rsidR="00000000" w:rsidDel="00000000" w:rsidP="00000000" w:rsidRDefault="00000000" w:rsidRPr="00000000" w14:paraId="000000A4">
      <w:pPr>
        <w:spacing w:after="240" w:before="240" w:lineRule="auto"/>
        <w:rPr/>
      </w:pPr>
      <w:r w:rsidDel="00000000" w:rsidR="00000000" w:rsidRPr="00000000">
        <w:rPr>
          <w:rtl w:val="0"/>
        </w:rPr>
        <w:t xml:space="preserve">NIveaux: musique d’entrée, </w:t>
      </w:r>
    </w:p>
    <w:p w:rsidR="00000000" w:rsidDel="00000000" w:rsidP="00000000" w:rsidRDefault="00000000" w:rsidRPr="00000000" w14:paraId="000000A5">
      <w:pPr>
        <w:pStyle w:val="Heading3"/>
        <w:numPr>
          <w:ilvl w:val="0"/>
          <w:numId w:val="6"/>
        </w:numPr>
        <w:spacing w:after="240" w:before="240" w:lineRule="auto"/>
        <w:ind w:left="720" w:hanging="360"/>
      </w:pPr>
      <w:bookmarkStart w:colFirst="0" w:colLast="0" w:name="_j2ulc9snmqmg" w:id="40"/>
      <w:bookmarkEnd w:id="40"/>
      <w:r w:rsidDel="00000000" w:rsidR="00000000" w:rsidRPr="00000000">
        <w:rPr>
          <w:rtl w:val="0"/>
        </w:rPr>
        <w:t xml:space="preserve">Thèmes musicaux</w:t>
      </w:r>
    </w:p>
    <w:p w:rsidR="00000000" w:rsidDel="00000000" w:rsidP="00000000" w:rsidRDefault="00000000" w:rsidRPr="00000000" w14:paraId="000000A6">
      <w:pPr>
        <w:spacing w:after="240" w:before="240" w:lineRule="auto"/>
        <w:ind w:left="0" w:firstLine="0"/>
        <w:rPr/>
      </w:pPr>
      <w:r w:rsidDel="00000000" w:rsidR="00000000" w:rsidRPr="00000000">
        <w:rPr>
          <w:rtl w:val="0"/>
        </w:rPr>
        <w:t xml:space="preserve">Musique de fond: type pokémon ville de départ (relaxant)</w:t>
      </w:r>
    </w:p>
    <w:p w:rsidR="00000000" w:rsidDel="00000000" w:rsidP="00000000" w:rsidRDefault="00000000" w:rsidRPr="00000000" w14:paraId="000000A7">
      <w:pPr>
        <w:pStyle w:val="Heading3"/>
        <w:numPr>
          <w:ilvl w:val="0"/>
          <w:numId w:val="6"/>
        </w:numPr>
        <w:spacing w:after="240" w:before="240" w:lineRule="auto"/>
        <w:ind w:left="720" w:hanging="360"/>
      </w:pPr>
      <w:bookmarkStart w:colFirst="0" w:colLast="0" w:name="_pfaymnxutn8g" w:id="41"/>
      <w:bookmarkEnd w:id="41"/>
      <w:r w:rsidDel="00000000" w:rsidR="00000000" w:rsidRPr="00000000">
        <w:rPr>
          <w:rtl w:val="0"/>
        </w:rPr>
        <w:t xml:space="preserve">Intégration sonore dans le gameplay</w:t>
      </w:r>
    </w:p>
    <w:p w:rsidR="00000000" w:rsidDel="00000000" w:rsidP="00000000" w:rsidRDefault="00000000" w:rsidRPr="00000000" w14:paraId="000000A8">
      <w:pPr>
        <w:spacing w:after="240" w:before="240" w:lineRule="auto"/>
        <w:jc w:val="both"/>
        <w:rPr/>
      </w:pPr>
      <w:r w:rsidDel="00000000" w:rsidR="00000000" w:rsidRPr="00000000">
        <w:rPr>
          <w:rtl w:val="0"/>
        </w:rPr>
        <w:t xml:space="preserve">Dans le gameplay à vision réduite, le joueur se base sur les variations de musique en fonction des indices données.</w:t>
      </w:r>
    </w:p>
    <w:p w:rsidR="00000000" w:rsidDel="00000000" w:rsidP="00000000" w:rsidRDefault="00000000" w:rsidRPr="00000000" w14:paraId="000000A9">
      <w:pPr>
        <w:pStyle w:val="Heading2"/>
        <w:spacing w:after="240" w:before="240" w:lineRule="auto"/>
        <w:rPr/>
      </w:pPr>
      <w:bookmarkStart w:colFirst="0" w:colLast="0" w:name="_p8rexuqzlpda" w:id="42"/>
      <w:bookmarkEnd w:id="42"/>
      <w:r w:rsidDel="00000000" w:rsidR="00000000" w:rsidRPr="00000000">
        <w:rPr>
          <w:rtl w:val="0"/>
        </w:rPr>
        <w:t xml:space="preserve">9. Interface utilisateur (UI)</w:t>
      </w:r>
    </w:p>
    <w:p w:rsidR="00000000" w:rsidDel="00000000" w:rsidP="00000000" w:rsidRDefault="00000000" w:rsidRPr="00000000" w14:paraId="000000AA">
      <w:pPr>
        <w:pStyle w:val="Heading3"/>
        <w:numPr>
          <w:ilvl w:val="0"/>
          <w:numId w:val="14"/>
        </w:numPr>
        <w:spacing w:after="240" w:before="240" w:lineRule="auto"/>
        <w:ind w:left="720" w:hanging="360"/>
      </w:pPr>
      <w:bookmarkStart w:colFirst="0" w:colLast="0" w:name="_y1qta7pukp1s" w:id="43"/>
      <w:bookmarkEnd w:id="43"/>
      <w:r w:rsidDel="00000000" w:rsidR="00000000" w:rsidRPr="00000000">
        <w:rPr>
          <w:rtl w:val="0"/>
        </w:rPr>
        <w:t xml:space="preserve">Schémas de l'interface utilisateur</w:t>
      </w:r>
    </w:p>
    <w:p w:rsidR="00000000" w:rsidDel="00000000" w:rsidP="00000000" w:rsidRDefault="00000000" w:rsidRPr="00000000" w14:paraId="000000AB">
      <w:pPr>
        <w:spacing w:after="240" w:before="240" w:lineRule="auto"/>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rHeight w:val="1569.56787109375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jc w:val="center"/>
              <w:rPr/>
            </w:pPr>
            <w:r w:rsidDel="00000000" w:rsidR="00000000" w:rsidRPr="00000000">
              <w:rPr/>
              <w:drawing>
                <wp:inline distB="114300" distT="114300" distL="114300" distR="114300">
                  <wp:extent cx="877234" cy="871538"/>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77234" cy="8715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pPr>
            <w:r w:rsidDel="00000000" w:rsidR="00000000" w:rsidRPr="00000000">
              <w:rPr>
                <w:rtl w:val="0"/>
              </w:rPr>
              <w:t xml:space="preserve">Déplacement: ZQSD ou flèches directionnelles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jc w:val="center"/>
              <w:rPr/>
            </w:pPr>
            <w:r w:rsidDel="00000000" w:rsidR="00000000" w:rsidRPr="00000000">
              <w:rPr/>
              <w:drawing>
                <wp:inline distB="114300" distT="114300" distL="114300" distR="114300">
                  <wp:extent cx="518799" cy="518799"/>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8799" cy="51879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pPr>
            <w:r w:rsidDel="00000000" w:rsidR="00000000" w:rsidRPr="00000000">
              <w:rPr>
                <w:rtl w:val="0"/>
              </w:rPr>
              <w:t xml:space="preserve">Interagir avec l’environnement (Parler, prendre, ouvrir, utiliser …)</w:t>
            </w:r>
          </w:p>
        </w:tc>
      </w:tr>
    </w:tbl>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pStyle w:val="Heading3"/>
        <w:numPr>
          <w:ilvl w:val="0"/>
          <w:numId w:val="14"/>
        </w:numPr>
        <w:spacing w:after="0" w:afterAutospacing="0" w:before="240" w:lineRule="auto"/>
        <w:ind w:left="720" w:hanging="360"/>
      </w:pPr>
      <w:bookmarkStart w:colFirst="0" w:colLast="0" w:name="_nh9bd0cx4n5j" w:id="44"/>
      <w:bookmarkEnd w:id="44"/>
      <w:r w:rsidDel="00000000" w:rsidR="00000000" w:rsidRPr="00000000">
        <w:rPr>
          <w:rtl w:val="0"/>
        </w:rPr>
        <w:t xml:space="preserve">Menus et écrans</w:t>
      </w:r>
    </w:p>
    <w:p w:rsidR="00000000" w:rsidDel="00000000" w:rsidP="00000000" w:rsidRDefault="00000000" w:rsidRPr="00000000" w14:paraId="000000B2">
      <w:pPr>
        <w:pStyle w:val="Heading3"/>
        <w:numPr>
          <w:ilvl w:val="0"/>
          <w:numId w:val="14"/>
        </w:numPr>
        <w:spacing w:after="240" w:before="0" w:beforeAutospacing="0" w:lineRule="auto"/>
        <w:ind w:left="720" w:hanging="360"/>
      </w:pPr>
      <w:bookmarkStart w:colFirst="0" w:colLast="0" w:name="_xdp1v523hkx8" w:id="45"/>
      <w:bookmarkEnd w:id="45"/>
      <w:r w:rsidDel="00000000" w:rsidR="00000000" w:rsidRPr="00000000">
        <w:rPr>
          <w:rtl w:val="0"/>
        </w:rPr>
        <w:t xml:space="preserve">Systèmes de gestion (inventaire, statistiques, etc.)</w:t>
      </w:r>
    </w:p>
    <w:p w:rsidR="00000000" w:rsidDel="00000000" w:rsidP="00000000" w:rsidRDefault="00000000" w:rsidRPr="00000000" w14:paraId="000000B3">
      <w:pPr>
        <w:pStyle w:val="Heading2"/>
        <w:spacing w:after="240" w:before="240" w:lineRule="auto"/>
        <w:rPr/>
      </w:pPr>
      <w:bookmarkStart w:colFirst="0" w:colLast="0" w:name="_2qh6fl4zdxah" w:id="46"/>
      <w:bookmarkEnd w:id="46"/>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spacing w:after="240" w:before="240" w:lineRule="auto"/>
        <w:rPr/>
      </w:pPr>
      <w:bookmarkStart w:colFirst="0" w:colLast="0" w:name="_tnda7awveqhz" w:id="47"/>
      <w:bookmarkEnd w:id="47"/>
      <w:r w:rsidDel="00000000" w:rsidR="00000000" w:rsidRPr="00000000">
        <w:rPr>
          <w:rtl w:val="0"/>
        </w:rPr>
        <w:t xml:space="preserve">10. Amélioration future</w:t>
      </w:r>
    </w:p>
    <w:p w:rsidR="00000000" w:rsidDel="00000000" w:rsidP="00000000" w:rsidRDefault="00000000" w:rsidRPr="00000000" w14:paraId="000000B5">
      <w:pPr>
        <w:rPr/>
      </w:pPr>
      <w:r w:rsidDel="00000000" w:rsidR="00000000" w:rsidRPr="00000000">
        <w:rPr>
          <w:rtl w:val="0"/>
        </w:rPr>
      </w:r>
    </w:p>
    <w:tbl>
      <w:tblPr>
        <w:tblStyle w:val="Table5"/>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815"/>
        <w:tblGridChange w:id="0">
          <w:tblGrid>
            <w:gridCol w:w="4500"/>
            <w:gridCol w:w="4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b w:val="1"/>
              </w:rPr>
            </w:pPr>
            <w:r w:rsidDel="00000000" w:rsidR="00000000" w:rsidRPr="00000000">
              <w:rPr>
                <w:b w:val="1"/>
                <w:rtl w:val="0"/>
              </w:rPr>
              <w:t xml:space="preserve">Fonctionnalités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b w:val="1"/>
              </w:rPr>
            </w:pPr>
            <w:r w:rsidDel="00000000" w:rsidR="00000000" w:rsidRPr="00000000">
              <w:rPr>
                <w:b w:val="1"/>
                <w:rtl w:val="0"/>
              </w:rPr>
              <w:t xml:space="preserve">Détails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Intégration du handicap dans le gameplay &amp; représentation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numPr>
                <w:ilvl w:val="0"/>
                <w:numId w:val="15"/>
              </w:numPr>
              <w:ind w:left="720" w:hanging="360"/>
              <w:rPr>
                <w:u w:val="none"/>
              </w:rPr>
            </w:pPr>
            <w:r w:rsidDel="00000000" w:rsidR="00000000" w:rsidRPr="00000000">
              <w:rPr>
                <w:rtl w:val="0"/>
              </w:rPr>
              <w:t xml:space="preserve">Sourd/Muet: Crypter les paroles des PNJ &amp; répondre avec des signes</w:t>
            </w:r>
          </w:p>
          <w:p w:rsidR="00000000" w:rsidDel="00000000" w:rsidP="00000000" w:rsidRDefault="00000000" w:rsidRPr="00000000" w14:paraId="000000BA">
            <w:pPr>
              <w:numPr>
                <w:ilvl w:val="0"/>
                <w:numId w:val="15"/>
              </w:numPr>
              <w:ind w:left="720" w:hanging="360"/>
              <w:rPr>
                <w:u w:val="none"/>
              </w:rPr>
            </w:pPr>
            <w:r w:rsidDel="00000000" w:rsidR="00000000" w:rsidRPr="00000000">
              <w:rPr>
                <w:rtl w:val="0"/>
              </w:rPr>
              <w:t xml:space="preserve">Aveugle: réduire le champ de vision</w:t>
            </w:r>
          </w:p>
          <w:p w:rsidR="00000000" w:rsidDel="00000000" w:rsidP="00000000" w:rsidRDefault="00000000" w:rsidRPr="00000000" w14:paraId="000000BB">
            <w:pPr>
              <w:numPr>
                <w:ilvl w:val="0"/>
                <w:numId w:val="15"/>
              </w:numPr>
              <w:ind w:left="720" w:hanging="360"/>
              <w:rPr>
                <w:u w:val="none"/>
              </w:rPr>
            </w:pPr>
            <w:r w:rsidDel="00000000" w:rsidR="00000000" w:rsidRPr="00000000">
              <w:rPr>
                <w:rtl w:val="0"/>
              </w:rPr>
              <w:t xml:space="preserve">PMR: Brider les commandes en rendant certains touches inactives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Scène présentant un menu ou les différents niveau (type 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drawing>
                <wp:inline distB="114300" distT="114300" distL="114300" distR="114300">
                  <wp:extent cx="2857500" cy="16002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57500"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Inventaire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drawing>
                <wp:inline distB="114300" distT="114300" distL="114300" distR="114300">
                  <wp:extent cx="2724150" cy="7239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241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L’inventaire serait présent sur un bord de l’écran à titre indicatif, pour rappeler aux joueurs ce qu'il possède.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Amélioration du décor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En accord avec le thème futuriste mais solarpunk</w:t>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spacing w:after="240" w:before="240" w:lineRule="auto"/>
        <w:rPr/>
      </w:pPr>
      <w:bookmarkStart w:colFirst="0" w:colLast="0" w:name="_c5di5nun5iiv" w:id="48"/>
      <w:bookmarkEnd w:id="48"/>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spacing w:after="240" w:before="240" w:lineRule="auto"/>
        <w:rPr/>
      </w:pPr>
      <w:bookmarkStart w:colFirst="0" w:colLast="0" w:name="_j6j381x2v4p7" w:id="49"/>
      <w:bookmarkEnd w:id="49"/>
      <w:r w:rsidDel="00000000" w:rsidR="00000000" w:rsidRPr="00000000">
        <w:rPr>
          <w:rtl w:val="0"/>
        </w:rPr>
        <w:t xml:space="preserve">11. Références</w:t>
      </w:r>
    </w:p>
    <w:p w:rsidR="00000000" w:rsidDel="00000000" w:rsidP="00000000" w:rsidRDefault="00000000" w:rsidRPr="00000000" w14:paraId="000000C7">
      <w:pPr>
        <w:pStyle w:val="Heading3"/>
        <w:numPr>
          <w:ilvl w:val="0"/>
          <w:numId w:val="10"/>
        </w:numPr>
        <w:spacing w:after="240" w:before="240" w:lineRule="auto"/>
        <w:ind w:left="720" w:hanging="360"/>
      </w:pPr>
      <w:bookmarkStart w:colFirst="0" w:colLast="0" w:name="_hw6aese8213s" w:id="50"/>
      <w:bookmarkEnd w:id="50"/>
      <w:r w:rsidDel="00000000" w:rsidR="00000000" w:rsidRPr="00000000">
        <w:rPr>
          <w:rtl w:val="0"/>
        </w:rPr>
        <w:t xml:space="preserve">Sources d'inspiration</w:t>
      </w:r>
    </w:p>
    <w:p w:rsidR="00000000" w:rsidDel="00000000" w:rsidP="00000000" w:rsidRDefault="00000000" w:rsidRPr="00000000" w14:paraId="000000C8">
      <w:pPr>
        <w:spacing w:after="240" w:before="240" w:lineRule="auto"/>
        <w:rPr/>
      </w:pPr>
      <w:r w:rsidDel="00000000" w:rsidR="00000000" w:rsidRPr="00000000">
        <w:rPr>
          <w:rtl w:val="0"/>
        </w:rPr>
        <w:t xml:space="preserve">Idée d’infrastructure dans une ville style solarpunk : </w:t>
      </w:r>
      <w:hyperlink r:id="rId19">
        <w:r w:rsidDel="00000000" w:rsidR="00000000" w:rsidRPr="00000000">
          <w:rPr>
            <w:color w:val="1155cc"/>
            <w:u w:val="single"/>
            <w:rtl w:val="0"/>
          </w:rPr>
          <w:t xml:space="preserve">https://solarpunkcity.org/solarpunk-project-ideas/</w:t>
        </w:r>
      </w:hyperlink>
      <w:r w:rsidDel="00000000" w:rsidR="00000000" w:rsidRPr="00000000">
        <w:rPr>
          <w:rtl w:val="0"/>
        </w:rPr>
      </w:r>
    </w:p>
    <w:p w:rsidR="00000000" w:rsidDel="00000000" w:rsidP="00000000" w:rsidRDefault="00000000" w:rsidRPr="00000000" w14:paraId="000000C9">
      <w:pPr>
        <w:spacing w:after="240" w:before="240" w:lineRule="auto"/>
        <w:rPr/>
      </w:pPr>
      <w:r w:rsidDel="00000000" w:rsidR="00000000" w:rsidRPr="00000000">
        <w:rPr>
          <w:rtl w:val="0"/>
        </w:rPr>
      </w:r>
    </w:p>
    <w:p w:rsidR="00000000" w:rsidDel="00000000" w:rsidP="00000000" w:rsidRDefault="00000000" w:rsidRPr="00000000" w14:paraId="000000CA">
      <w:pPr>
        <w:pStyle w:val="Heading3"/>
        <w:numPr>
          <w:ilvl w:val="0"/>
          <w:numId w:val="10"/>
        </w:numPr>
        <w:spacing w:after="240" w:before="240" w:lineRule="auto"/>
        <w:ind w:left="720" w:hanging="360"/>
      </w:pPr>
      <w:bookmarkStart w:colFirst="0" w:colLast="0" w:name="_xma07aq77q4g" w:id="51"/>
      <w:bookmarkEnd w:id="51"/>
      <w:r w:rsidDel="00000000" w:rsidR="00000000" w:rsidRPr="00000000">
        <w:rPr>
          <w:rtl w:val="0"/>
        </w:rPr>
        <w:t xml:space="preserve">Jeux similaires</w:t>
      </w:r>
    </w:p>
    <w:p w:rsidR="00000000" w:rsidDel="00000000" w:rsidP="00000000" w:rsidRDefault="00000000" w:rsidRPr="00000000" w14:paraId="000000CB">
      <w:pPr>
        <w:rPr/>
      </w:pPr>
      <w:r w:rsidDel="00000000" w:rsidR="00000000" w:rsidRPr="00000000">
        <w:rPr>
          <w:rtl w:val="0"/>
        </w:rPr>
        <w:t xml:space="preserve">Gameplay:</w:t>
      </w:r>
    </w:p>
    <w:p w:rsidR="00000000" w:rsidDel="00000000" w:rsidP="00000000" w:rsidRDefault="00000000" w:rsidRPr="00000000" w14:paraId="000000CC">
      <w:pPr>
        <w:numPr>
          <w:ilvl w:val="0"/>
          <w:numId w:val="1"/>
        </w:numPr>
        <w:ind w:left="720" w:hanging="360"/>
        <w:rPr>
          <w:u w:val="none"/>
        </w:rPr>
      </w:pPr>
      <w:r w:rsidDel="00000000" w:rsidR="00000000" w:rsidRPr="00000000">
        <w:rPr>
          <w:rtl w:val="0"/>
        </w:rPr>
        <w:t xml:space="preserve">CoinDash (collecte)</w:t>
      </w:r>
    </w:p>
    <w:p w:rsidR="00000000" w:rsidDel="00000000" w:rsidP="00000000" w:rsidRDefault="00000000" w:rsidRPr="00000000" w14:paraId="000000CD">
      <w:pPr>
        <w:numPr>
          <w:ilvl w:val="0"/>
          <w:numId w:val="1"/>
        </w:numPr>
        <w:ind w:left="720" w:hanging="360"/>
        <w:rPr>
          <w:u w:val="none"/>
        </w:rPr>
      </w:pPr>
      <w:r w:rsidDel="00000000" w:rsidR="00000000" w:rsidRPr="00000000">
        <w:rPr>
          <w:rtl w:val="0"/>
        </w:rPr>
        <w:t xml:space="preserve">King's Quest (puzzle)</w:t>
      </w:r>
    </w:p>
    <w:p w:rsidR="00000000" w:rsidDel="00000000" w:rsidP="00000000" w:rsidRDefault="00000000" w:rsidRPr="00000000" w14:paraId="000000CE">
      <w:pPr>
        <w:numPr>
          <w:ilvl w:val="0"/>
          <w:numId w:val="1"/>
        </w:numPr>
        <w:ind w:left="720" w:hanging="360"/>
        <w:rPr>
          <w:u w:val="none"/>
        </w:rPr>
      </w:pPr>
      <w:r w:rsidDel="00000000" w:rsidR="00000000" w:rsidRPr="00000000">
        <w:rPr>
          <w:rtl w:val="0"/>
        </w:rPr>
        <w:t xml:space="preserve">Undertale en pacifiste (puzzle, pnj)</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Design 2D</w:t>
      </w:r>
    </w:p>
    <w:p w:rsidR="00000000" w:rsidDel="00000000" w:rsidP="00000000" w:rsidRDefault="00000000" w:rsidRPr="00000000" w14:paraId="000000D2">
      <w:pPr>
        <w:numPr>
          <w:ilvl w:val="0"/>
          <w:numId w:val="9"/>
        </w:numPr>
        <w:ind w:left="720" w:hanging="360"/>
        <w:rPr>
          <w:u w:val="none"/>
        </w:rPr>
      </w:pPr>
      <w:r w:rsidDel="00000000" w:rsidR="00000000" w:rsidRPr="00000000">
        <w:rPr>
          <w:rtl w:val="0"/>
        </w:rPr>
        <w:t xml:space="preserve">Pokémon</w:t>
      </w:r>
    </w:p>
    <w:p w:rsidR="00000000" w:rsidDel="00000000" w:rsidP="00000000" w:rsidRDefault="00000000" w:rsidRPr="00000000" w14:paraId="000000D3">
      <w:pPr>
        <w:numPr>
          <w:ilvl w:val="0"/>
          <w:numId w:val="9"/>
        </w:numPr>
        <w:ind w:left="720" w:hanging="360"/>
        <w:rPr>
          <w:u w:val="none"/>
        </w:rPr>
      </w:pPr>
      <w:r w:rsidDel="00000000" w:rsidR="00000000" w:rsidRPr="00000000">
        <w:rPr>
          <w:rtl w:val="0"/>
        </w:rPr>
        <w:t xml:space="preserve">Stardew Valley</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drawing>
          <wp:inline distB="114300" distT="114300" distL="114300" distR="114300">
            <wp:extent cx="2666545" cy="1985963"/>
            <wp:effectExtent b="0" l="0" r="0" t="0"/>
            <wp:docPr id="7"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2666545" cy="1985963"/>
                    </a:xfrm>
                    <a:prstGeom prst="rect"/>
                    <a:ln/>
                  </pic:spPr>
                </pic:pic>
              </a:graphicData>
            </a:graphic>
          </wp:inline>
        </w:drawing>
      </w:r>
      <w:r w:rsidDel="00000000" w:rsidR="00000000" w:rsidRPr="00000000">
        <w:rPr/>
        <w:drawing>
          <wp:inline distB="114300" distT="114300" distL="114300" distR="114300">
            <wp:extent cx="2427450" cy="2017721"/>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427450" cy="2017721"/>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Semibold">
    <w:embedRegular w:fontKey="{00000000-0000-0000-0000-000000000000}" r:id="rId5" w:subsetted="0"/>
    <w:embedBold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hyperlink" Target="https://kenney.nl/assets/roguelike-rpg-pack" TargetMode="External"/><Relationship Id="rId10" Type="http://schemas.openxmlformats.org/officeDocument/2006/relationships/hyperlink" Target="https://kenney.nl/assets/platformer-characters" TargetMode="External"/><Relationship Id="rId21" Type="http://schemas.openxmlformats.org/officeDocument/2006/relationships/image" Target="media/image6.png"/><Relationship Id="rId13" Type="http://schemas.openxmlformats.org/officeDocument/2006/relationships/hyperlink" Target="https://kenney.nl/assets/roguelike-caves-dungeons" TargetMode="External"/><Relationship Id="rId12" Type="http://schemas.openxmlformats.org/officeDocument/2006/relationships/hyperlink" Target="https://kenney.nl/assets/roguelike-modern-c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enney.nl/assets/toon-characters-1" TargetMode="External"/><Relationship Id="rId15" Type="http://schemas.openxmlformats.org/officeDocument/2006/relationships/image" Target="media/image9.png"/><Relationship Id="rId14" Type="http://schemas.openxmlformats.org/officeDocument/2006/relationships/hyperlink" Target="https://kenney.nl/assets/roguelike-indoors" TargetMode="Externa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solarpunkcity.org/solarpunk-project-ideas/" TargetMode="Externa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ProximaNovaSemibold-regular.ttf"/><Relationship Id="rId6" Type="http://schemas.openxmlformats.org/officeDocument/2006/relationships/font" Target="fonts/ProximaNovaSemibold-bold.ttf"/><Relationship Id="rId7" Type="http://schemas.openxmlformats.org/officeDocument/2006/relationships/font" Target="fonts/ProximaNov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