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Chen - Senior Frontend Engineer</w:t>
      </w:r>
    </w:p>
    <w:p>
      <w:r>
        <w:t>Summary:</w:t>
      </w:r>
    </w:p>
    <w:p>
      <w:r>
        <w:t>Creative UI/UX and Frontend engineer with 5 years crafting responsive, interactive web applications.</w:t>
      </w:r>
    </w:p>
    <w:p>
      <w:r>
        <w:t>Technical Skills:</w:t>
      </w:r>
    </w:p>
    <w:p>
      <w:r>
        <w:t>- Frontend: React, Next.js, TypeScript, JavaScript, HTML5, CSS3, TailwindCSS, Redux Toolkit</w:t>
      </w:r>
    </w:p>
    <w:p>
      <w:r>
        <w:t>- UI Libraries: Material UI, Shadcn, Chakra UI, Framer Motion</w:t>
      </w:r>
    </w:p>
    <w:p>
      <w:r>
        <w:t>- Tools: Vite, Webpack, Figma, Jest, Cypress, Git</w:t>
      </w:r>
    </w:p>
    <w:p>
      <w:r>
        <w:t>Experience:</w:t>
      </w:r>
    </w:p>
    <w:p>
      <w:r>
        <w:t>Senior Frontend Developer | PixelCraft Studio (2022 - Present)</w:t>
      </w:r>
    </w:p>
    <w:p>
      <w:r>
        <w:t>- Built enterprise design system and dashboard widgets used by 500,000 monthly active users.</w:t>
      </w:r>
    </w:p>
    <w:p>
      <w:r>
        <w:t>- Migrated legacy frontend codebase to React 18 and Next.js, improving Core Web Vitals by 35%.</w:t>
      </w:r>
    </w:p>
    <w:p>
      <w:r>
        <w:t>- Integrated REST APIs and GraphQL endpoints with client-side optimistic UI updates.</w:t>
      </w:r>
    </w:p>
    <w:p>
      <w:r>
        <w:t>Frontend Developer | WebVibe (2020 - 2022)</w:t>
      </w:r>
    </w:p>
    <w:p>
      <w:r>
        <w:t>- Designed responsive interfaces and mobile-friendly components with React and CSS.</w:t>
      </w:r>
    </w:p>
    <w:p>
      <w:r>
        <w:t>Education:</w:t>
      </w:r>
    </w:p>
    <w:p>
      <w:r>
        <w:t>Bachelor of Arts in Interactive Media and Design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