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</w:pPr>
      <w:bookmarkStart w:id="0" w:name="t4"/>
      <w:bookmarkEnd w:id="0"/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先正常安装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kern w:val="0"/>
          <w:sz w:val="28"/>
          <w:szCs w:val="28"/>
          <w:shd w:val="clear" w:fill="FFFFFF"/>
          <w:lang w:val="en-US" w:eastAsia="zh-CN" w:bidi="ar"/>
        </w:rPr>
        <w:t>替换</w:t>
      </w:r>
      <w:bookmarkStart w:id="1" w:name="_GoBack"/>
      <w:bookmarkEnd w:id="1"/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解压rxtx-2.2pre2-bins.zip找到对应平台替换，如下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3、解决方案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点击下载 这个组件：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"http://rxtx.qbang.org/pub/rxtx/rxtx-2.2pre2-bins.zip"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http://rxtx.qbang.org/pub/rxtx/rxtx-2.2pre2-bins.zip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r>
        <w:drawing>
          <wp:inline distT="0" distB="0" distL="114300" distR="114300">
            <wp:extent cx="5265420" cy="3133725"/>
            <wp:effectExtent l="0" t="0" r="762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372870"/>
            <wp:effectExtent l="0" t="0" r="571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1B882"/>
    <w:multiLevelType w:val="singleLevel"/>
    <w:tmpl w:val="15A1B8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D1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2020-12-08T02:03:00Z</dcterms:created>
  <dc:creator>wrwel</dc:creator>
  <cp:lastModifiedBy>信微</cp:lastModifiedBy>
  <dcterms:modified xsi:type="dcterms:W3CDTF">2020-12-08T02:09:01Z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