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7D" w:rsidRPr="00D80EC9" w:rsidRDefault="00B40F7D" w:rsidP="00D80EC9">
      <w:pPr>
        <w:ind w:firstLine="708"/>
        <w:rPr>
          <w:rFonts w:ascii="Georgia" w:hAnsi="Georgia"/>
          <w:b/>
          <w:bCs/>
          <w:sz w:val="28"/>
          <w:szCs w:val="28"/>
        </w:rPr>
      </w:pPr>
      <w:r w:rsidRPr="00D80EC9">
        <w:rPr>
          <w:rFonts w:ascii="Georgia" w:hAnsi="Georgia"/>
          <w:b/>
          <w:bCs/>
          <w:sz w:val="28"/>
          <w:szCs w:val="28"/>
        </w:rPr>
        <w:t>REDIS SESSION STATE WITH HAPROXY ON UBUNTU</w:t>
      </w:r>
    </w:p>
    <w:p w:rsidR="00366097" w:rsidRPr="00483C99" w:rsidRDefault="00830E98">
      <w:pPr>
        <w:rPr>
          <w:rFonts w:ascii="Georgia" w:hAnsi="Georgia"/>
          <w:b/>
          <w:sz w:val="24"/>
          <w:szCs w:val="24"/>
        </w:rPr>
      </w:pPr>
      <w:r w:rsidRPr="00483C99">
        <w:rPr>
          <w:rFonts w:ascii="Georgia" w:hAnsi="Georgia"/>
          <w:b/>
          <w:bCs/>
          <w:sz w:val="24"/>
          <w:szCs w:val="24"/>
        </w:rPr>
        <w:t xml:space="preserve">REDIS+SENTİNEL (5.0.5)  </w:t>
      </w:r>
      <w:r w:rsidRPr="00483C99">
        <w:rPr>
          <w:rFonts w:ascii="Georgia" w:hAnsi="Georgia"/>
          <w:b/>
          <w:sz w:val="24"/>
          <w:szCs w:val="24"/>
        </w:rPr>
        <w:t>HAProxy 1.8</w:t>
      </w:r>
    </w:p>
    <w:p w:rsidR="006A72E3" w:rsidRPr="00ED06D4" w:rsidRDefault="00AD7D5D" w:rsidP="006A72E3">
      <w:pPr>
        <w:rPr>
          <w:rFonts w:ascii="Georgia" w:hAnsi="Georgia"/>
          <w:b/>
          <w:bCs/>
        </w:rPr>
      </w:pPr>
      <w:r w:rsidRPr="00AD7D5D">
        <w:rPr>
          <w:rFonts w:ascii="Georgia" w:hAnsi="Georgia"/>
          <w:b/>
          <w:bCs/>
        </w:rPr>
        <w:t>Structure Summary</w:t>
      </w:r>
      <w:bookmarkStart w:id="0" w:name="_GoBack"/>
      <w:bookmarkEnd w:id="0"/>
    </w:p>
    <w:p w:rsidR="006A72E3" w:rsidRDefault="00333BAD" w:rsidP="006A72E3">
      <w:pPr>
        <w:jc w:val="both"/>
        <w:rPr>
          <w:rFonts w:ascii="Georgia" w:hAnsi="Georgia"/>
        </w:rPr>
      </w:pPr>
      <w:r w:rsidRPr="00333BAD">
        <w:rPr>
          <w:rFonts w:ascii="Georgia" w:hAnsi="Georgia"/>
        </w:rPr>
        <w:t xml:space="preserve">Redis </w:t>
      </w:r>
      <w:r>
        <w:rPr>
          <w:rFonts w:ascii="Georgia" w:hAnsi="Georgia"/>
        </w:rPr>
        <w:t>has cluster support</w:t>
      </w:r>
      <w:r w:rsidRPr="00333BAD">
        <w:rPr>
          <w:rFonts w:ascii="Georgia" w:hAnsi="Georgia"/>
        </w:rPr>
        <w:t xml:space="preserve"> infrastructurally. However, just because a system supports the cluster</w:t>
      </w:r>
      <w:r>
        <w:rPr>
          <w:rFonts w:ascii="Georgia" w:hAnsi="Georgia"/>
        </w:rPr>
        <w:t xml:space="preserve">, </w:t>
      </w:r>
      <w:r w:rsidRPr="00333BAD">
        <w:rPr>
          <w:rFonts w:ascii="Georgia" w:hAnsi="Georgia"/>
        </w:rPr>
        <w:t>does not mean that it automatically executes failover.</w:t>
      </w:r>
      <w:r w:rsidR="00CC68BE">
        <w:rPr>
          <w:rFonts w:ascii="Georgia" w:hAnsi="Georgia"/>
        </w:rPr>
        <w:t xml:space="preserve"> </w:t>
      </w:r>
      <w:r w:rsidR="00CC68BE" w:rsidRPr="00CC68BE">
        <w:rPr>
          <w:rFonts w:ascii="Georgia" w:hAnsi="Georgia"/>
        </w:rPr>
        <w:t>At this point, Redis can provide automatic management of failover with the application it puts forward with version 2.6 which is called Sentinel.</w:t>
      </w:r>
    </w:p>
    <w:p w:rsidR="00333BAD" w:rsidRPr="00ED06D4" w:rsidRDefault="00E01C91" w:rsidP="006A72E3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NOTE: </w:t>
      </w:r>
      <w:r w:rsidRPr="00E01C91">
        <w:rPr>
          <w:rFonts w:ascii="Georgia" w:hAnsi="Georgia"/>
        </w:rPr>
        <w:t>The Sentinel version that comes with 2.6 is not recommended. Instead, use version 2.8.</w:t>
      </w:r>
    </w:p>
    <w:p w:rsidR="008651C0" w:rsidRDefault="008651C0" w:rsidP="006A72E3">
      <w:pPr>
        <w:jc w:val="both"/>
        <w:rPr>
          <w:rFonts w:ascii="Georgia" w:hAnsi="Georgia"/>
        </w:rPr>
      </w:pPr>
      <w:r w:rsidRPr="008651C0">
        <w:rPr>
          <w:rFonts w:ascii="Georgia" w:hAnsi="Georgia"/>
        </w:rPr>
        <w:t xml:space="preserve">The Redis Cluster structure consists of 1 master and N </w:t>
      </w:r>
      <w:r>
        <w:rPr>
          <w:rFonts w:ascii="Georgia" w:hAnsi="Georgia"/>
        </w:rPr>
        <w:t xml:space="preserve">number of </w:t>
      </w:r>
      <w:r w:rsidRPr="008651C0">
        <w:rPr>
          <w:rFonts w:ascii="Georgia" w:hAnsi="Georgia"/>
        </w:rPr>
        <w:t>slave</w:t>
      </w:r>
      <w:r>
        <w:rPr>
          <w:rFonts w:ascii="Georgia" w:hAnsi="Georgia"/>
        </w:rPr>
        <w:t xml:space="preserve">s, </w:t>
      </w:r>
      <w:r w:rsidRPr="008651C0">
        <w:rPr>
          <w:rFonts w:ascii="Georgia" w:hAnsi="Georgia"/>
        </w:rPr>
        <w:t>in its simplest form.</w:t>
      </w:r>
      <w:r>
        <w:rPr>
          <w:rFonts w:ascii="Georgia" w:hAnsi="Georgia"/>
        </w:rPr>
        <w:t xml:space="preserve"> </w:t>
      </w:r>
      <w:r w:rsidRPr="008651C0">
        <w:rPr>
          <w:rFonts w:ascii="Georgia" w:hAnsi="Georgia"/>
        </w:rPr>
        <w:t>All write actions are execute</w:t>
      </w:r>
      <w:r>
        <w:rPr>
          <w:rFonts w:ascii="Georgia" w:hAnsi="Georgia"/>
        </w:rPr>
        <w:t>d through the master</w:t>
      </w:r>
      <w:r w:rsidRPr="008651C0">
        <w:rPr>
          <w:rFonts w:ascii="Georgia" w:hAnsi="Georgia"/>
        </w:rPr>
        <w:t>, slaves are read-only structures. They carry the data on the master with the replica method.</w:t>
      </w:r>
    </w:p>
    <w:p w:rsidR="005C22B1" w:rsidRDefault="008651C0" w:rsidP="006A72E3">
      <w:pPr>
        <w:jc w:val="both"/>
        <w:rPr>
          <w:rFonts w:ascii="Georgia" w:hAnsi="Georgia"/>
        </w:rPr>
      </w:pPr>
      <w:r w:rsidRPr="008651C0">
        <w:rPr>
          <w:rFonts w:ascii="Georgia" w:hAnsi="Georgia"/>
        </w:rPr>
        <w:t>Sentinel, on the other hand, is a separate structure responsible for monitoring and reporting app</w:t>
      </w:r>
      <w:r>
        <w:rPr>
          <w:rFonts w:ascii="Georgia" w:hAnsi="Georgia"/>
        </w:rPr>
        <w:t>lications on the cluster and helps cluster to continue</w:t>
      </w:r>
      <w:r w:rsidRPr="008651C0">
        <w:rPr>
          <w:rFonts w:ascii="Georgia" w:hAnsi="Georgia"/>
        </w:rPr>
        <w:t xml:space="preserve"> its way healthily in case of a possible error.</w:t>
      </w:r>
      <w:r w:rsidR="005C22B1">
        <w:rPr>
          <w:rFonts w:ascii="Georgia" w:hAnsi="Georgia"/>
        </w:rPr>
        <w:t xml:space="preserve"> Another</w:t>
      </w:r>
      <w:r w:rsidR="005C22B1" w:rsidRPr="005C22B1">
        <w:rPr>
          <w:rFonts w:ascii="Georgia" w:hAnsi="Georgia"/>
        </w:rPr>
        <w:t xml:space="preserve"> benefit </w:t>
      </w:r>
      <w:r w:rsidR="005C22B1">
        <w:rPr>
          <w:rFonts w:ascii="Georgia" w:hAnsi="Georgia"/>
        </w:rPr>
        <w:t>of</w:t>
      </w:r>
      <w:r w:rsidR="005C22B1" w:rsidRPr="005C22B1">
        <w:rPr>
          <w:rFonts w:ascii="Georgia" w:hAnsi="Georgia"/>
        </w:rPr>
        <w:t xml:space="preserve"> Sentinel is that it offers the easiest w</w:t>
      </w:r>
      <w:r w:rsidR="005C22B1">
        <w:rPr>
          <w:rFonts w:ascii="Georgia" w:hAnsi="Georgia"/>
        </w:rPr>
        <w:t>ay to upgrade Redis to newer versions</w:t>
      </w:r>
      <w:r w:rsidR="006A72E3" w:rsidRPr="00ED06D4">
        <w:rPr>
          <w:rFonts w:ascii="Georgia" w:hAnsi="Georgia"/>
        </w:rPr>
        <w:t xml:space="preserve">. </w:t>
      </w:r>
    </w:p>
    <w:p w:rsidR="006A72E3" w:rsidRPr="00ED06D4" w:rsidRDefault="008651C0" w:rsidP="006A72E3">
      <w:pPr>
        <w:rPr>
          <w:rFonts w:ascii="Georgia" w:hAnsi="Georgia"/>
        </w:rPr>
      </w:pPr>
      <w:r w:rsidRPr="008651C0">
        <w:rPr>
          <w:rFonts w:ascii="Georgia" w:hAnsi="Georgia"/>
        </w:rPr>
        <w:t xml:space="preserve">The HAProxy tool </w:t>
      </w:r>
      <w:r w:rsidR="00B11D4D">
        <w:rPr>
          <w:rFonts w:ascii="Georgia" w:hAnsi="Georgia"/>
        </w:rPr>
        <w:t xml:space="preserve">which </w:t>
      </w:r>
      <w:r w:rsidRPr="008651C0">
        <w:rPr>
          <w:rFonts w:ascii="Georgia" w:hAnsi="Georgia"/>
        </w:rPr>
        <w:t>we will use in this structu</w:t>
      </w:r>
      <w:r w:rsidR="00B11D4D">
        <w:rPr>
          <w:rFonts w:ascii="Georgia" w:hAnsi="Georgia"/>
        </w:rPr>
        <w:t xml:space="preserve">re is an open source </w:t>
      </w:r>
      <w:r w:rsidRPr="008651C0">
        <w:rPr>
          <w:rFonts w:ascii="Georgia" w:hAnsi="Georgia"/>
        </w:rPr>
        <w:t>load balancer.</w:t>
      </w:r>
      <w:r w:rsidR="006A72E3" w:rsidRPr="00ED06D4">
        <w:rPr>
          <w:rFonts w:ascii="Georgia" w:hAnsi="Georgia"/>
          <w:noProof/>
          <w:lang w:eastAsia="tr-TR"/>
        </w:rPr>
        <w:drawing>
          <wp:inline distT="0" distB="0" distL="0" distR="0" wp14:anchorId="766736A6" wp14:editId="70A8870C">
            <wp:extent cx="5731510" cy="3388360"/>
            <wp:effectExtent l="0" t="0" r="254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98" w:rsidRPr="00ED06D4" w:rsidRDefault="00830E98">
      <w:pPr>
        <w:rPr>
          <w:rFonts w:ascii="Georgia" w:hAnsi="Georgia"/>
        </w:rPr>
      </w:pPr>
    </w:p>
    <w:sectPr w:rsidR="00830E98" w:rsidRPr="00ED0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9B"/>
    <w:rsid w:val="00333BAD"/>
    <w:rsid w:val="00366097"/>
    <w:rsid w:val="00430D68"/>
    <w:rsid w:val="00483C99"/>
    <w:rsid w:val="005C22B1"/>
    <w:rsid w:val="006A72E3"/>
    <w:rsid w:val="00830E98"/>
    <w:rsid w:val="008651C0"/>
    <w:rsid w:val="00956DF1"/>
    <w:rsid w:val="00A21BC7"/>
    <w:rsid w:val="00AD7D5D"/>
    <w:rsid w:val="00B0633A"/>
    <w:rsid w:val="00B11D4D"/>
    <w:rsid w:val="00B40F7D"/>
    <w:rsid w:val="00CC68BE"/>
    <w:rsid w:val="00D80EC9"/>
    <w:rsid w:val="00DE389B"/>
    <w:rsid w:val="00E01C91"/>
    <w:rsid w:val="00ED06D4"/>
    <w:rsid w:val="00F3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1C578"/>
  <w15:chartTrackingRefBased/>
  <w15:docId w15:val="{7CD74BD3-713F-4C01-9B57-AAC1FC86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eker</dc:creator>
  <cp:keywords/>
  <dc:description/>
  <cp:lastModifiedBy>esra eker</cp:lastModifiedBy>
  <cp:revision>18</cp:revision>
  <dcterms:created xsi:type="dcterms:W3CDTF">2020-12-30T13:26:00Z</dcterms:created>
  <dcterms:modified xsi:type="dcterms:W3CDTF">2020-12-31T20:18:00Z</dcterms:modified>
</cp:coreProperties>
</file>