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79542BFE" w:rsidR="0096301D" w:rsidRPr="00B55C75" w:rsidRDefault="008007DF" w:rsidP="00C74A06">
                            <w:pPr>
                              <w:ind w:left="0"/>
                              <w:rPr>
                                <w:b/>
                                <w:bCs/>
                                <w:i/>
                                <w:iCs/>
                                <w:color w:val="FFFFFF" w:themeColor="background1"/>
                                <w:sz w:val="72"/>
                                <w:szCs w:val="72"/>
                              </w:rPr>
                            </w:pPr>
                            <w:r w:rsidRPr="008007DF">
                              <w:rPr>
                                <w:b/>
                                <w:bCs/>
                                <w:i/>
                                <w:iCs/>
                                <w:color w:val="FFFFFF" w:themeColor="background1"/>
                                <w:sz w:val="72"/>
                                <w:szCs w:val="72"/>
                              </w:rPr>
                              <w:t>Multichain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" filled="f" strokecolor="white [3212]" strokeweight="4.5pt">
                <v:textbox>
                  <w:txbxContent>
                    <w:p w14:paraId="014A4280" w14:textId="79542BFE" w:rsidR="0096301D" w:rsidRPr="00B55C75" w:rsidRDefault="008007DF" w:rsidP="00C74A06">
                      <w:pPr>
                        <w:ind w:left="0"/>
                        <w:rPr>
                          <w:b/>
                          <w:bCs/>
                          <w:i/>
                          <w:iCs/>
                          <w:color w:val="FFFFFF" w:themeColor="background1"/>
                          <w:sz w:val="72"/>
                          <w:szCs w:val="72"/>
                        </w:rPr>
                      </w:pPr>
                      <w:r w:rsidRPr="008007DF">
                        <w:rPr>
                          <w:b/>
                          <w:bCs/>
                          <w:i/>
                          <w:iCs/>
                          <w:color w:val="FFFFFF" w:themeColor="background1"/>
                          <w:sz w:val="72"/>
                          <w:szCs w:val="72"/>
                        </w:rPr>
                        <w:t>Multichain</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5A717477" w14:textId="5063EF65" w:rsidR="00C668A1" w:rsidRDefault="008007DF" w:rsidP="008007DF">
      <w:pPr>
        <w:pStyle w:val="Signature"/>
        <w:ind w:left="0"/>
        <w:jc w:val="center"/>
      </w:pPr>
      <w:r w:rsidRPr="008007DF">
        <w:rPr>
          <w:i/>
          <w:iCs/>
          <w:color w:val="000000" w:themeColor="text1"/>
          <w:sz w:val="56"/>
          <w:szCs w:val="56"/>
        </w:rPr>
        <w:t>Multichain</w:t>
      </w: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1568F65F" w14:textId="77777777" w:rsidR="008007DF" w:rsidRPr="008007DF" w:rsidRDefault="008007DF" w:rsidP="008007DF">
      <w:pPr>
        <w:pStyle w:val="Signature"/>
        <w:numPr>
          <w:ilvl w:val="0"/>
          <w:numId w:val="41"/>
        </w:numPr>
        <w:rPr>
          <w:rFonts w:ascii="Segoe UI" w:hAnsi="Segoe UI" w:cs="Segoe UI"/>
          <w:b w:val="0"/>
          <w:bCs w:val="0"/>
          <w:color w:val="000000" w:themeColor="text1"/>
          <w:sz w:val="28"/>
          <w:szCs w:val="28"/>
        </w:rPr>
      </w:pPr>
      <w:r w:rsidRPr="008007DF">
        <w:rPr>
          <w:rFonts w:ascii="Segoe UI" w:hAnsi="Segoe UI" w:cs="Segoe UI"/>
          <w:b w:val="0"/>
          <w:bCs w:val="0"/>
          <w:color w:val="000000" w:themeColor="text1"/>
          <w:sz w:val="28"/>
          <w:szCs w:val="28"/>
        </w:rPr>
        <w:t>Multichain is a platform that allows organizations to build and operate private blockchains. It is a type of blockchain technology specifically designed for permissioned networks, meaning that only approved participants can join and interact with the blockchain.</w:t>
      </w:r>
    </w:p>
    <w:p w14:paraId="76C06A88" w14:textId="77777777" w:rsidR="008007DF" w:rsidRPr="008007DF" w:rsidRDefault="008007DF" w:rsidP="008007DF">
      <w:pPr>
        <w:pStyle w:val="Signature"/>
        <w:rPr>
          <w:rFonts w:ascii="Segoe UI" w:hAnsi="Segoe UI" w:cs="Segoe UI"/>
          <w:b w:val="0"/>
          <w:bCs w:val="0"/>
          <w:color w:val="000000" w:themeColor="text1"/>
          <w:sz w:val="28"/>
          <w:szCs w:val="28"/>
        </w:rPr>
      </w:pPr>
    </w:p>
    <w:p w14:paraId="4EC3E34F" w14:textId="77777777" w:rsidR="008007DF" w:rsidRPr="008007DF" w:rsidRDefault="008007DF" w:rsidP="008007DF">
      <w:pPr>
        <w:pStyle w:val="Signature"/>
        <w:numPr>
          <w:ilvl w:val="0"/>
          <w:numId w:val="41"/>
        </w:numPr>
        <w:rPr>
          <w:rFonts w:ascii="Segoe UI" w:hAnsi="Segoe UI" w:cs="Segoe UI"/>
          <w:b w:val="0"/>
          <w:bCs w:val="0"/>
          <w:color w:val="000000" w:themeColor="text1"/>
          <w:sz w:val="28"/>
          <w:szCs w:val="28"/>
        </w:rPr>
      </w:pPr>
      <w:r w:rsidRPr="008007DF">
        <w:rPr>
          <w:rFonts w:ascii="Segoe UI" w:hAnsi="Segoe UI" w:cs="Segoe UI"/>
          <w:b w:val="0"/>
          <w:bCs w:val="0"/>
          <w:color w:val="000000" w:themeColor="text1"/>
          <w:sz w:val="28"/>
          <w:szCs w:val="28"/>
        </w:rPr>
        <w:t>Unlike public blockchains like Bitcoin or Ethereum, which anyone can access and participate in, multichain provides a more controlled and customizable environment for organizations. It enables businesses to create their own blockchain networks with specific rules and permissions, ensuring data confidentiality and privacy.</w:t>
      </w:r>
    </w:p>
    <w:p w14:paraId="4BF429EF" w14:textId="77777777" w:rsidR="008007DF" w:rsidRPr="008007DF" w:rsidRDefault="008007DF" w:rsidP="008007DF">
      <w:pPr>
        <w:pStyle w:val="Signature"/>
        <w:rPr>
          <w:rFonts w:ascii="Segoe UI" w:hAnsi="Segoe UI" w:cs="Segoe UI"/>
          <w:b w:val="0"/>
          <w:bCs w:val="0"/>
          <w:color w:val="000000" w:themeColor="text1"/>
          <w:sz w:val="28"/>
          <w:szCs w:val="28"/>
        </w:rPr>
      </w:pPr>
    </w:p>
    <w:p w14:paraId="70F9A6AA" w14:textId="77777777" w:rsidR="008007DF" w:rsidRPr="008007DF" w:rsidRDefault="008007DF" w:rsidP="008007DF">
      <w:pPr>
        <w:pStyle w:val="Signature"/>
        <w:numPr>
          <w:ilvl w:val="0"/>
          <w:numId w:val="41"/>
        </w:numPr>
        <w:rPr>
          <w:rFonts w:ascii="Segoe UI" w:hAnsi="Segoe UI" w:cs="Segoe UI"/>
          <w:b w:val="0"/>
          <w:bCs w:val="0"/>
          <w:color w:val="000000" w:themeColor="text1"/>
          <w:sz w:val="28"/>
          <w:szCs w:val="28"/>
        </w:rPr>
      </w:pPr>
      <w:r w:rsidRPr="008007DF">
        <w:rPr>
          <w:rFonts w:ascii="Segoe UI" w:hAnsi="Segoe UI" w:cs="Segoe UI"/>
          <w:b w:val="0"/>
          <w:bCs w:val="0"/>
          <w:color w:val="000000" w:themeColor="text1"/>
          <w:sz w:val="28"/>
          <w:szCs w:val="28"/>
        </w:rPr>
        <w:t>Multichain offers various features that make it suitable for enterprise use, such as support for multiple assets, data streams, and custom metadata. It also provides fine-grained control over access and permissions, allowing organizations to define roles and restrictions for participants within the network.</w:t>
      </w:r>
    </w:p>
    <w:p w14:paraId="347BB6BA" w14:textId="77777777" w:rsidR="008007DF" w:rsidRPr="008007DF" w:rsidRDefault="008007DF" w:rsidP="008007DF">
      <w:pPr>
        <w:pStyle w:val="Signature"/>
        <w:rPr>
          <w:rFonts w:ascii="Segoe UI" w:hAnsi="Segoe UI" w:cs="Segoe UI"/>
          <w:b w:val="0"/>
          <w:bCs w:val="0"/>
          <w:color w:val="000000" w:themeColor="text1"/>
          <w:sz w:val="28"/>
          <w:szCs w:val="28"/>
        </w:rPr>
      </w:pPr>
    </w:p>
    <w:p w14:paraId="091DD7DD" w14:textId="77777777" w:rsidR="008007DF" w:rsidRPr="008007DF" w:rsidRDefault="008007DF" w:rsidP="008007DF">
      <w:pPr>
        <w:pStyle w:val="Signature"/>
        <w:numPr>
          <w:ilvl w:val="0"/>
          <w:numId w:val="41"/>
        </w:numPr>
        <w:rPr>
          <w:rFonts w:ascii="Segoe UI" w:hAnsi="Segoe UI" w:cs="Segoe UI"/>
          <w:b w:val="0"/>
          <w:bCs w:val="0"/>
          <w:color w:val="000000" w:themeColor="text1"/>
          <w:sz w:val="28"/>
          <w:szCs w:val="28"/>
        </w:rPr>
      </w:pPr>
      <w:r w:rsidRPr="008007DF">
        <w:rPr>
          <w:rFonts w:ascii="Segoe UI" w:hAnsi="Segoe UI" w:cs="Segoe UI"/>
          <w:b w:val="0"/>
          <w:bCs w:val="0"/>
          <w:color w:val="000000" w:themeColor="text1"/>
          <w:sz w:val="28"/>
          <w:szCs w:val="28"/>
        </w:rPr>
        <w:t xml:space="preserve">By using multichain, organizations can benefit from the distributed nature of blockchain technology, enabling secure, transparent, and efficient data sharing and transactions within their network. It can be </w:t>
      </w:r>
      <w:r w:rsidRPr="008007DF">
        <w:rPr>
          <w:rFonts w:ascii="Segoe UI" w:hAnsi="Segoe UI" w:cs="Segoe UI"/>
          <w:b w:val="0"/>
          <w:bCs w:val="0"/>
          <w:color w:val="000000" w:themeColor="text1"/>
          <w:sz w:val="28"/>
          <w:szCs w:val="28"/>
        </w:rPr>
        <w:lastRenderedPageBreak/>
        <w:t>utilized in various industries, including finance, supply chain management, healthcare, and more.</w:t>
      </w:r>
    </w:p>
    <w:p w14:paraId="58EEE80A" w14:textId="77777777" w:rsidR="008007DF" w:rsidRPr="008007DF" w:rsidRDefault="008007DF" w:rsidP="008007DF">
      <w:pPr>
        <w:pStyle w:val="Signature"/>
        <w:rPr>
          <w:rFonts w:ascii="Segoe UI" w:hAnsi="Segoe UI" w:cs="Segoe UI"/>
          <w:b w:val="0"/>
          <w:bCs w:val="0"/>
          <w:color w:val="000000" w:themeColor="text1"/>
          <w:sz w:val="28"/>
          <w:szCs w:val="28"/>
        </w:rPr>
      </w:pPr>
    </w:p>
    <w:p w14:paraId="49F09EB3" w14:textId="5F6159DE" w:rsidR="006111BD" w:rsidRDefault="008007DF" w:rsidP="008007DF">
      <w:pPr>
        <w:pStyle w:val="Signature"/>
        <w:numPr>
          <w:ilvl w:val="0"/>
          <w:numId w:val="41"/>
        </w:numPr>
        <w:rPr>
          <w:rFonts w:ascii="Dubai Medium" w:hAnsi="Dubai Medium" w:cs="Dubai Medium"/>
          <w:b w:val="0"/>
          <w:bCs w:val="0"/>
          <w:color w:val="000000" w:themeColor="text1"/>
          <w:sz w:val="28"/>
          <w:szCs w:val="28"/>
        </w:rPr>
      </w:pPr>
      <w:r w:rsidRPr="008007DF">
        <w:rPr>
          <w:rFonts w:ascii="Segoe UI" w:hAnsi="Segoe UI" w:cs="Segoe UI"/>
          <w:b w:val="0"/>
          <w:bCs w:val="0"/>
          <w:color w:val="000000" w:themeColor="text1"/>
          <w:sz w:val="28"/>
          <w:szCs w:val="28"/>
        </w:rPr>
        <w:t>Overall, multichain enables organizations to leverage the advantages of blockchain technology while maintaining control over their network, making it a powerful tool for building and operating private blockchains.</w:t>
      </w:r>
    </w:p>
    <w:p w14:paraId="34C176A3" w14:textId="77777777" w:rsidR="008007DF" w:rsidRDefault="008007DF" w:rsidP="008007DF">
      <w:pPr>
        <w:pStyle w:val="Signature"/>
        <w:ind w:left="0"/>
        <w:rPr>
          <w:rFonts w:ascii="Dubai Medium" w:hAnsi="Dubai Medium" w:cs="Dubai Medium"/>
          <w:b w:val="0"/>
          <w:bCs w:val="0"/>
          <w:color w:val="000000" w:themeColor="text1"/>
          <w:sz w:val="28"/>
          <w:szCs w:val="28"/>
        </w:rPr>
      </w:pPr>
    </w:p>
    <w:p w14:paraId="3DC6814C" w14:textId="66C8A0B8" w:rsidR="0096301D" w:rsidRPr="0096301D" w:rsidRDefault="00845F63"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 </w:t>
      </w:r>
      <w:r w:rsidR="008007DF" w:rsidRPr="008007DF">
        <w:rPr>
          <w:rFonts w:ascii="Dubai Medium" w:hAnsi="Dubai Medium" w:cs="Dubai Medium"/>
          <w:i/>
          <w:iCs/>
          <w:color w:val="4389D7" w:themeColor="text2" w:themeTint="99"/>
          <w:sz w:val="36"/>
          <w:szCs w:val="36"/>
        </w:rPr>
        <w:t>Multichain</w:t>
      </w:r>
      <w:r w:rsidR="0096301D">
        <w:rPr>
          <w:rFonts w:ascii="Dubai Medium" w:hAnsi="Dubai Medium" w:cs="Dubai Medium"/>
          <w:i/>
          <w:iCs/>
          <w:color w:val="4389D7" w:themeColor="text2" w:themeTint="99"/>
          <w:sz w:val="36"/>
          <w:szCs w:val="36"/>
        </w:rPr>
        <w:t>:</w:t>
      </w:r>
    </w:p>
    <w:p w14:paraId="0D37BE9A" w14:textId="3E0B9041" w:rsidR="008007DF" w:rsidRPr="008007DF" w:rsidRDefault="008007DF" w:rsidP="008007DF">
      <w:pPr>
        <w:pStyle w:val="Signature"/>
        <w:rPr>
          <w:rFonts w:ascii="Segoe UI" w:eastAsia="Times New Roman" w:hAnsi="Segoe UI" w:cs="Segoe UI"/>
          <w:b w:val="0"/>
          <w:bCs w:val="0"/>
          <w:color w:val="111111"/>
          <w:kern w:val="0"/>
          <w:sz w:val="28"/>
          <w:szCs w:val="28"/>
          <w:lang w:eastAsia="en-US"/>
        </w:rPr>
      </w:pPr>
      <w:r w:rsidRPr="008007DF">
        <w:rPr>
          <w:rFonts w:ascii="Segoe UI" w:eastAsia="Times New Roman" w:hAnsi="Segoe UI" w:cs="Segoe UI"/>
          <w:b w:val="0"/>
          <w:bCs w:val="0"/>
          <w:color w:val="111111"/>
          <w:kern w:val="0"/>
          <w:sz w:val="28"/>
          <w:szCs w:val="28"/>
          <w:lang w:eastAsia="en-US"/>
        </w:rPr>
        <w:t>Advantage Multichain is a multi-chain blockchain platform.</w:t>
      </w:r>
    </w:p>
    <w:p w14:paraId="2E97E241" w14:textId="7F93CE5E" w:rsidR="008007DF" w:rsidRPr="008007DF" w:rsidRDefault="008007DF" w:rsidP="008007DF">
      <w:pPr>
        <w:pStyle w:val="Signature"/>
        <w:numPr>
          <w:ilvl w:val="0"/>
          <w:numId w:val="44"/>
        </w:numPr>
        <w:rPr>
          <w:rFonts w:ascii="Segoe UI" w:eastAsia="Times New Roman" w:hAnsi="Segoe UI" w:cs="Segoe UI"/>
          <w:b w:val="0"/>
          <w:bCs w:val="0"/>
          <w:color w:val="111111"/>
          <w:kern w:val="0"/>
          <w:sz w:val="26"/>
          <w:szCs w:val="26"/>
          <w:lang w:eastAsia="en-US"/>
        </w:rPr>
      </w:pPr>
      <w:r w:rsidRPr="008007DF">
        <w:rPr>
          <w:rFonts w:ascii="Segoe UI" w:eastAsia="Times New Roman" w:hAnsi="Segoe UI" w:cs="Segoe UI"/>
          <w:b w:val="0"/>
          <w:bCs w:val="0"/>
          <w:color w:val="111111"/>
          <w:kern w:val="0"/>
          <w:sz w:val="26"/>
          <w:szCs w:val="26"/>
          <w:lang w:eastAsia="en-US"/>
        </w:rPr>
        <w:t>It supports multiple blockchain networks within a single platform.</w:t>
      </w:r>
    </w:p>
    <w:p w14:paraId="13CF95F5" w14:textId="6460E8E7" w:rsidR="008007DF" w:rsidRPr="008007DF" w:rsidRDefault="008007DF" w:rsidP="008007DF">
      <w:pPr>
        <w:pStyle w:val="Signature"/>
        <w:numPr>
          <w:ilvl w:val="0"/>
          <w:numId w:val="44"/>
        </w:numPr>
        <w:rPr>
          <w:rFonts w:ascii="Segoe UI" w:eastAsia="Times New Roman" w:hAnsi="Segoe UI" w:cs="Segoe UI"/>
          <w:b w:val="0"/>
          <w:bCs w:val="0"/>
          <w:color w:val="111111"/>
          <w:kern w:val="0"/>
          <w:sz w:val="26"/>
          <w:szCs w:val="26"/>
          <w:lang w:eastAsia="en-US"/>
        </w:rPr>
      </w:pPr>
      <w:r w:rsidRPr="008007DF">
        <w:rPr>
          <w:rFonts w:ascii="Segoe UI" w:eastAsia="Times New Roman" w:hAnsi="Segoe UI" w:cs="Segoe UI"/>
          <w:b w:val="0"/>
          <w:bCs w:val="0"/>
          <w:color w:val="111111"/>
          <w:kern w:val="0"/>
          <w:sz w:val="26"/>
          <w:szCs w:val="26"/>
          <w:lang w:eastAsia="en-US"/>
        </w:rPr>
        <w:t>Provides flexibility to choose different blockchain protocols based on specific needs.</w:t>
      </w:r>
    </w:p>
    <w:p w14:paraId="1DB89047" w14:textId="74D3D063" w:rsidR="008007DF" w:rsidRPr="008007DF" w:rsidRDefault="008007DF" w:rsidP="008007DF">
      <w:pPr>
        <w:pStyle w:val="Signature"/>
        <w:numPr>
          <w:ilvl w:val="0"/>
          <w:numId w:val="44"/>
        </w:numPr>
        <w:rPr>
          <w:rFonts w:ascii="Segoe UI" w:eastAsia="Times New Roman" w:hAnsi="Segoe UI" w:cs="Segoe UI"/>
          <w:b w:val="0"/>
          <w:bCs w:val="0"/>
          <w:color w:val="111111"/>
          <w:kern w:val="0"/>
          <w:sz w:val="26"/>
          <w:szCs w:val="26"/>
          <w:lang w:eastAsia="en-US"/>
        </w:rPr>
      </w:pPr>
      <w:r w:rsidRPr="008007DF">
        <w:rPr>
          <w:rFonts w:ascii="Segoe UI" w:eastAsia="Times New Roman" w:hAnsi="Segoe UI" w:cs="Segoe UI"/>
          <w:b w:val="0"/>
          <w:bCs w:val="0"/>
          <w:color w:val="111111"/>
          <w:kern w:val="0"/>
          <w:sz w:val="26"/>
          <w:szCs w:val="26"/>
          <w:lang w:eastAsia="en-US"/>
        </w:rPr>
        <w:t>Focuses on high-performance and low-latency transaction processing.</w:t>
      </w:r>
    </w:p>
    <w:p w14:paraId="4C83B714" w14:textId="7CEE6A6F" w:rsidR="008007DF" w:rsidRPr="008007DF" w:rsidRDefault="008007DF" w:rsidP="008007DF">
      <w:pPr>
        <w:pStyle w:val="Signature"/>
        <w:numPr>
          <w:ilvl w:val="0"/>
          <w:numId w:val="44"/>
        </w:numPr>
        <w:rPr>
          <w:rFonts w:ascii="Segoe UI" w:eastAsia="Times New Roman" w:hAnsi="Segoe UI" w:cs="Segoe UI"/>
          <w:b w:val="0"/>
          <w:bCs w:val="0"/>
          <w:color w:val="111111"/>
          <w:kern w:val="0"/>
          <w:sz w:val="26"/>
          <w:szCs w:val="26"/>
          <w:lang w:eastAsia="en-US"/>
        </w:rPr>
      </w:pPr>
      <w:r w:rsidRPr="008007DF">
        <w:rPr>
          <w:rFonts w:ascii="Segoe UI" w:eastAsia="Times New Roman" w:hAnsi="Segoe UI" w:cs="Segoe UI"/>
          <w:b w:val="0"/>
          <w:bCs w:val="0"/>
          <w:color w:val="111111"/>
          <w:kern w:val="0"/>
          <w:sz w:val="26"/>
          <w:szCs w:val="26"/>
          <w:lang w:eastAsia="en-US"/>
        </w:rPr>
        <w:t>Advanced security measures ensure data integrity and immutability.</w:t>
      </w:r>
    </w:p>
    <w:p w14:paraId="74135873" w14:textId="617629EB" w:rsidR="008007DF" w:rsidRPr="008007DF" w:rsidRDefault="008007DF" w:rsidP="008007DF">
      <w:pPr>
        <w:pStyle w:val="Signature"/>
        <w:numPr>
          <w:ilvl w:val="0"/>
          <w:numId w:val="44"/>
        </w:numPr>
        <w:rPr>
          <w:rFonts w:ascii="Segoe UI" w:eastAsia="Times New Roman" w:hAnsi="Segoe UI" w:cs="Segoe UI"/>
          <w:b w:val="0"/>
          <w:bCs w:val="0"/>
          <w:color w:val="111111"/>
          <w:kern w:val="0"/>
          <w:sz w:val="26"/>
          <w:szCs w:val="26"/>
          <w:lang w:eastAsia="en-US"/>
        </w:rPr>
      </w:pPr>
      <w:r w:rsidRPr="008007DF">
        <w:rPr>
          <w:rFonts w:ascii="Segoe UI" w:eastAsia="Times New Roman" w:hAnsi="Segoe UI" w:cs="Segoe UI"/>
          <w:b w:val="0"/>
          <w:bCs w:val="0"/>
          <w:color w:val="111111"/>
          <w:kern w:val="0"/>
          <w:sz w:val="26"/>
          <w:szCs w:val="26"/>
          <w:lang w:eastAsia="en-US"/>
        </w:rPr>
        <w:t>Offers user-friendly interface and developer tools.</w:t>
      </w:r>
    </w:p>
    <w:p w14:paraId="253519FB" w14:textId="0D33177B" w:rsidR="008007DF" w:rsidRPr="008007DF" w:rsidRDefault="008007DF" w:rsidP="008007DF">
      <w:pPr>
        <w:pStyle w:val="Signature"/>
        <w:numPr>
          <w:ilvl w:val="0"/>
          <w:numId w:val="44"/>
        </w:numPr>
        <w:rPr>
          <w:rFonts w:ascii="Segoe UI" w:eastAsia="Times New Roman" w:hAnsi="Segoe UI" w:cs="Segoe UI"/>
          <w:b w:val="0"/>
          <w:bCs w:val="0"/>
          <w:color w:val="111111"/>
          <w:kern w:val="0"/>
          <w:sz w:val="26"/>
          <w:szCs w:val="26"/>
          <w:lang w:eastAsia="en-US"/>
        </w:rPr>
      </w:pPr>
      <w:r w:rsidRPr="008007DF">
        <w:rPr>
          <w:rFonts w:ascii="Segoe UI" w:eastAsia="Times New Roman" w:hAnsi="Segoe UI" w:cs="Segoe UI"/>
          <w:b w:val="0"/>
          <w:bCs w:val="0"/>
          <w:color w:val="111111"/>
          <w:kern w:val="0"/>
          <w:sz w:val="26"/>
          <w:szCs w:val="26"/>
          <w:lang w:eastAsia="en-US"/>
        </w:rPr>
        <w:t>Suitable for various use cases, from supply chain management to financial services.</w:t>
      </w:r>
    </w:p>
    <w:p w14:paraId="60B37B63" w14:textId="7C188DDD" w:rsidR="006111BD" w:rsidRPr="008007DF" w:rsidRDefault="008007DF" w:rsidP="008007DF">
      <w:pPr>
        <w:pStyle w:val="Signature"/>
        <w:numPr>
          <w:ilvl w:val="0"/>
          <w:numId w:val="44"/>
        </w:numPr>
        <w:rPr>
          <w:rFonts w:ascii="Dubai Medium" w:hAnsi="Dubai Medium" w:cs="Dubai Medium"/>
          <w:b w:val="0"/>
          <w:bCs w:val="0"/>
          <w:color w:val="000000" w:themeColor="text1"/>
          <w:sz w:val="26"/>
          <w:szCs w:val="26"/>
        </w:rPr>
      </w:pPr>
      <w:r w:rsidRPr="008007DF">
        <w:rPr>
          <w:rFonts w:ascii="Segoe UI" w:eastAsia="Times New Roman" w:hAnsi="Segoe UI" w:cs="Segoe UI"/>
          <w:b w:val="0"/>
          <w:bCs w:val="0"/>
          <w:color w:val="111111"/>
          <w:kern w:val="0"/>
          <w:sz w:val="26"/>
          <w:szCs w:val="26"/>
          <w:lang w:eastAsia="en-US"/>
        </w:rPr>
        <w:t>Empowers businesses with a flexible, scalable, and secure blockchain solution.</w:t>
      </w:r>
    </w:p>
    <w:p w14:paraId="4443A125" w14:textId="77777777" w:rsidR="008007DF" w:rsidRPr="006111BD" w:rsidRDefault="008007DF" w:rsidP="008007DF">
      <w:pPr>
        <w:pStyle w:val="Signature"/>
        <w:rPr>
          <w:rFonts w:ascii="Dubai Medium" w:hAnsi="Dubai Medium" w:cs="Dubai Medium"/>
          <w:b w:val="0"/>
          <w:bCs w:val="0"/>
          <w:color w:val="000000" w:themeColor="text1"/>
          <w:sz w:val="28"/>
          <w:szCs w:val="28"/>
        </w:rPr>
      </w:pPr>
    </w:p>
    <w:p w14:paraId="2C008BD0" w14:textId="3F426FDE"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w:t>
      </w:r>
      <w:r w:rsidR="008007DF" w:rsidRPr="008007DF">
        <w:rPr>
          <w:rFonts w:ascii="Dubai Medium" w:hAnsi="Dubai Medium" w:cs="Dubai Medium"/>
          <w:i/>
          <w:iCs/>
          <w:color w:val="4389D7" w:themeColor="text2" w:themeTint="99"/>
          <w:sz w:val="36"/>
          <w:szCs w:val="36"/>
        </w:rPr>
        <w:t>Multichain</w:t>
      </w:r>
      <w:r w:rsidR="00553717" w:rsidRPr="00553717">
        <w:rPr>
          <w:rFonts w:ascii="Dubai Medium" w:hAnsi="Dubai Medium" w:cs="Dubai Medium"/>
          <w:i/>
          <w:iCs/>
          <w:color w:val="4389D7" w:themeColor="text2" w:themeTint="99"/>
          <w:sz w:val="36"/>
          <w:szCs w:val="36"/>
        </w:rPr>
        <w:t>:</w:t>
      </w:r>
    </w:p>
    <w:p w14:paraId="0D519431" w14:textId="77777777" w:rsidR="00EE1684" w:rsidRPr="00EE1684" w:rsidRDefault="00EE1684" w:rsidP="00EE1684">
      <w:p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The disadvantages of multichain can vary depending on the specific implementation and use case. However, here are a few potential disadvantages:</w:t>
      </w:r>
    </w:p>
    <w:p w14:paraId="049ADC41" w14:textId="55148C71" w:rsidR="00EE1684" w:rsidRPr="00EE1684" w:rsidRDefault="00EE1684" w:rsidP="00EE1684">
      <w:pPr>
        <w:pStyle w:val="ListParagraph"/>
        <w:numPr>
          <w:ilvl w:val="0"/>
          <w:numId w:val="45"/>
        </w:numPr>
        <w:spacing w:before="100" w:beforeAutospacing="1" w:after="100" w:afterAutospacing="1"/>
        <w:ind w:right="0"/>
        <w:rPr>
          <w:rFonts w:ascii="Segoe UI" w:eastAsia="Times New Roman" w:hAnsi="Segoe UI" w:cs="Segoe UI"/>
          <w:color w:val="111111"/>
          <w:kern w:val="0"/>
          <w:sz w:val="26"/>
          <w:szCs w:val="26"/>
          <w:lang w:eastAsia="en-US"/>
        </w:rPr>
      </w:pPr>
      <w:r w:rsidRPr="00EE1684">
        <w:rPr>
          <w:rFonts w:ascii="Segoe UI" w:eastAsia="Times New Roman" w:hAnsi="Segoe UI" w:cs="Segoe UI"/>
          <w:color w:val="111111"/>
          <w:kern w:val="0"/>
          <w:sz w:val="26"/>
          <w:szCs w:val="26"/>
          <w:lang w:eastAsia="en-US"/>
        </w:rPr>
        <w:t>Complexity: Multichain can be more complex to set up and manage compared to a single blockchain. It requires additional considerations and configurations to handle multiple chains, which may require more technical expertise.</w:t>
      </w:r>
    </w:p>
    <w:p w14:paraId="5F6FD0F6" w14:textId="27783899" w:rsidR="00EE1684" w:rsidRPr="00EE1684" w:rsidRDefault="00EE1684" w:rsidP="00EE1684">
      <w:pPr>
        <w:pStyle w:val="ListParagraph"/>
        <w:numPr>
          <w:ilvl w:val="0"/>
          <w:numId w:val="45"/>
        </w:numPr>
        <w:spacing w:before="100" w:beforeAutospacing="1" w:after="100" w:afterAutospacing="1"/>
        <w:ind w:right="0"/>
        <w:rPr>
          <w:rFonts w:ascii="Segoe UI" w:eastAsia="Times New Roman" w:hAnsi="Segoe UI" w:cs="Segoe UI"/>
          <w:color w:val="111111"/>
          <w:kern w:val="0"/>
          <w:sz w:val="26"/>
          <w:szCs w:val="26"/>
          <w:lang w:eastAsia="en-US"/>
        </w:rPr>
      </w:pPr>
      <w:r w:rsidRPr="00EE1684">
        <w:rPr>
          <w:rFonts w:ascii="Segoe UI" w:eastAsia="Times New Roman" w:hAnsi="Segoe UI" w:cs="Segoe UI"/>
          <w:color w:val="111111"/>
          <w:kern w:val="0"/>
          <w:sz w:val="26"/>
          <w:szCs w:val="26"/>
          <w:lang w:eastAsia="en-US"/>
        </w:rPr>
        <w:t>Scalability: Multichain solutions may face scalability challenges as the number of chains increases. Each chain has its own transaction processing capacity, and if not properly managed, it may lead to congestion and reduced performance.</w:t>
      </w:r>
    </w:p>
    <w:p w14:paraId="0C8E010E" w14:textId="08F21FB7" w:rsidR="00EE1684" w:rsidRPr="00EE1684" w:rsidRDefault="00EE1684" w:rsidP="00EE1684">
      <w:pPr>
        <w:pStyle w:val="ListParagraph"/>
        <w:numPr>
          <w:ilvl w:val="0"/>
          <w:numId w:val="45"/>
        </w:numPr>
        <w:spacing w:before="100" w:beforeAutospacing="1" w:after="100" w:afterAutospacing="1"/>
        <w:ind w:right="0"/>
        <w:rPr>
          <w:rFonts w:ascii="Segoe UI" w:eastAsia="Times New Roman" w:hAnsi="Segoe UI" w:cs="Segoe UI"/>
          <w:color w:val="111111"/>
          <w:kern w:val="0"/>
          <w:sz w:val="26"/>
          <w:szCs w:val="26"/>
          <w:lang w:eastAsia="en-US"/>
        </w:rPr>
      </w:pPr>
      <w:r w:rsidRPr="00EE1684">
        <w:rPr>
          <w:rFonts w:ascii="Segoe UI" w:eastAsia="Times New Roman" w:hAnsi="Segoe UI" w:cs="Segoe UI"/>
          <w:color w:val="111111"/>
          <w:kern w:val="0"/>
          <w:sz w:val="26"/>
          <w:szCs w:val="26"/>
          <w:lang w:eastAsia="en-US"/>
        </w:rPr>
        <w:t xml:space="preserve">Interoperability: While multichain aims to provide interoperability between different chains, achieving seamless communication and data exchange between </w:t>
      </w:r>
      <w:r w:rsidRPr="00EE1684">
        <w:rPr>
          <w:rFonts w:ascii="Segoe UI" w:eastAsia="Times New Roman" w:hAnsi="Segoe UI" w:cs="Segoe UI"/>
          <w:color w:val="111111"/>
          <w:kern w:val="0"/>
          <w:sz w:val="26"/>
          <w:szCs w:val="26"/>
          <w:lang w:eastAsia="en-US"/>
        </w:rPr>
        <w:lastRenderedPageBreak/>
        <w:t>chains can be a complex task. Ensuring compatibility and consistency across multiple chains can be challenging.</w:t>
      </w:r>
    </w:p>
    <w:p w14:paraId="115FBE00" w14:textId="19E33D6F" w:rsidR="00EE1684" w:rsidRPr="00EE1684" w:rsidRDefault="00EE1684" w:rsidP="00EE1684">
      <w:pPr>
        <w:pStyle w:val="ListParagraph"/>
        <w:numPr>
          <w:ilvl w:val="0"/>
          <w:numId w:val="45"/>
        </w:numPr>
        <w:spacing w:before="100" w:beforeAutospacing="1" w:after="100" w:afterAutospacing="1"/>
        <w:ind w:right="0"/>
        <w:rPr>
          <w:rFonts w:ascii="Segoe UI" w:eastAsia="Times New Roman" w:hAnsi="Segoe UI" w:cs="Segoe UI"/>
          <w:color w:val="111111"/>
          <w:kern w:val="0"/>
          <w:sz w:val="26"/>
          <w:szCs w:val="26"/>
          <w:lang w:eastAsia="en-US"/>
        </w:rPr>
      </w:pPr>
      <w:r w:rsidRPr="00EE1684">
        <w:rPr>
          <w:rFonts w:ascii="Segoe UI" w:eastAsia="Times New Roman" w:hAnsi="Segoe UI" w:cs="Segoe UI"/>
          <w:color w:val="111111"/>
          <w:kern w:val="0"/>
          <w:sz w:val="26"/>
          <w:szCs w:val="26"/>
          <w:lang w:eastAsia="en-US"/>
        </w:rPr>
        <w:t>Governance and consensus: Managing multiple chains may require different governance models and consensus mechanisms for each chain. Coordinating consensus across chains and making decisions can become more complex and require additional coordination efforts.</w:t>
      </w:r>
    </w:p>
    <w:p w14:paraId="657B7D9B" w14:textId="1024144A" w:rsidR="00EE1684" w:rsidRDefault="00EE1684" w:rsidP="00EE1684">
      <w:pPr>
        <w:pStyle w:val="ListParagraph"/>
        <w:numPr>
          <w:ilvl w:val="0"/>
          <w:numId w:val="45"/>
        </w:numPr>
        <w:spacing w:before="100" w:beforeAutospacing="1" w:after="100" w:afterAutospacing="1"/>
        <w:ind w:right="0"/>
        <w:rPr>
          <w:rFonts w:ascii="Segoe UI" w:eastAsia="Times New Roman" w:hAnsi="Segoe UI" w:cs="Segoe UI"/>
          <w:color w:val="111111"/>
          <w:kern w:val="0"/>
          <w:sz w:val="26"/>
          <w:szCs w:val="26"/>
          <w:lang w:eastAsia="en-US"/>
        </w:rPr>
      </w:pPr>
      <w:r w:rsidRPr="00EE1684">
        <w:rPr>
          <w:rFonts w:ascii="Segoe UI" w:eastAsia="Times New Roman" w:hAnsi="Segoe UI" w:cs="Segoe UI"/>
          <w:color w:val="111111"/>
          <w:kern w:val="0"/>
          <w:sz w:val="26"/>
          <w:szCs w:val="26"/>
          <w:lang w:eastAsia="en-US"/>
        </w:rPr>
        <w:t>Increased infrastructure and maintenance costs: Multichain networks may require additional infrastructure, resources, and maintenance. Each chain requires its own set of nodes and resources, which can lead to increased costs in terms of hardware, software, and maintenance efforts.</w:t>
      </w:r>
    </w:p>
    <w:p w14:paraId="1BCF34C8" w14:textId="76FF8F58" w:rsidR="006111BD" w:rsidRPr="00EE1684" w:rsidRDefault="00EE1684" w:rsidP="00EE1684">
      <w:p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It's important to note that these are potential disadvantages and may not apply to all multichain implementations. It's recommended to carefully assess the specific use case, requirements, and available resources before deciding to adopt a multichain solution.</w:t>
      </w:r>
    </w:p>
    <w:p w14:paraId="792DB51E" w14:textId="17AF9A7E" w:rsidR="00854DF3" w:rsidRPr="00683F5D" w:rsidRDefault="00071B52" w:rsidP="00071B52">
      <w:pPr>
        <w:pStyle w:val="Signature"/>
        <w:pBdr>
          <w:top w:val="single" w:sz="12" w:space="1" w:color="auto"/>
        </w:pBdr>
        <w:ind w:left="2160" w:hanging="2160"/>
        <w:rPr>
          <w:rFonts w:ascii="Dubai Medium" w:hAnsi="Dubai Medium" w:cs="Dubai Medium"/>
          <w:i/>
          <w:iCs/>
          <w:color w:val="4389D7" w:themeColor="text2" w:themeTint="99"/>
          <w:sz w:val="36"/>
          <w:szCs w:val="36"/>
        </w:rPr>
      </w:pPr>
      <w:bookmarkStart w:id="0" w:name="_Hlk156227887"/>
      <w:r>
        <w:rPr>
          <w:rFonts w:ascii="Dubai Medium" w:hAnsi="Dubai Medium" w:cs="Dubai Medium"/>
          <w:i/>
          <w:iCs/>
          <w:color w:val="4389D7" w:themeColor="text2" w:themeTint="99"/>
          <w:sz w:val="36"/>
          <w:szCs w:val="36"/>
        </w:rPr>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w:t>
      </w:r>
      <w:r w:rsidR="008007DF" w:rsidRPr="008007DF">
        <w:rPr>
          <w:rFonts w:ascii="Dubai Medium" w:hAnsi="Dubai Medium" w:cs="Dubai Medium"/>
          <w:i/>
          <w:iCs/>
          <w:color w:val="4389D7" w:themeColor="text2" w:themeTint="99"/>
          <w:sz w:val="36"/>
          <w:szCs w:val="36"/>
        </w:rPr>
        <w:t>Multichain</w:t>
      </w:r>
      <w:r w:rsidR="00683F5D" w:rsidRPr="00553717">
        <w:rPr>
          <w:rFonts w:ascii="Dubai Medium" w:hAnsi="Dubai Medium" w:cs="Dubai Medium"/>
          <w:i/>
          <w:iCs/>
          <w:color w:val="4389D7" w:themeColor="text2" w:themeTint="99"/>
          <w:sz w:val="36"/>
          <w:szCs w:val="36"/>
        </w:rPr>
        <w:t>:</w:t>
      </w:r>
    </w:p>
    <w:bookmarkEnd w:id="0"/>
    <w:p w14:paraId="536DEE37" w14:textId="34FB7B3A" w:rsidR="00EE1684" w:rsidRPr="00EE1684" w:rsidRDefault="00EE1684" w:rsidP="00EE1684">
      <w:pPr>
        <w:pStyle w:val="ListParagraph"/>
        <w:numPr>
          <w:ilvl w:val="0"/>
          <w:numId w:val="50"/>
        </w:num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python</w:t>
      </w:r>
    </w:p>
    <w:p w14:paraId="3B589A09" w14:textId="2A37CE8C" w:rsidR="00EE1684" w:rsidRPr="00EE1684" w:rsidRDefault="00EE1684" w:rsidP="00EE1684">
      <w:pPr>
        <w:pStyle w:val="ListParagraph"/>
        <w:numPr>
          <w:ilvl w:val="0"/>
          <w:numId w:val="50"/>
        </w:num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php</w:t>
      </w:r>
    </w:p>
    <w:p w14:paraId="511A0DE1" w14:textId="02979754" w:rsidR="00EE1684" w:rsidRPr="00EE1684" w:rsidRDefault="00EE1684" w:rsidP="00EE1684">
      <w:pPr>
        <w:pStyle w:val="ListParagraph"/>
        <w:numPr>
          <w:ilvl w:val="0"/>
          <w:numId w:val="50"/>
        </w:num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javascript</w:t>
      </w:r>
    </w:p>
    <w:p w14:paraId="6F935CEF" w14:textId="52E69CDC" w:rsidR="00EE1684" w:rsidRPr="00EE1684" w:rsidRDefault="00EE1684" w:rsidP="00EE1684">
      <w:pPr>
        <w:pStyle w:val="ListParagraph"/>
        <w:numPr>
          <w:ilvl w:val="0"/>
          <w:numId w:val="50"/>
        </w:num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Ruby</w:t>
      </w:r>
    </w:p>
    <w:p w14:paraId="1211E97C" w14:textId="3E817538" w:rsidR="00683F5D" w:rsidRPr="00EE1684" w:rsidRDefault="00EE1684" w:rsidP="00EE1684">
      <w:pPr>
        <w:pStyle w:val="ListParagraph"/>
        <w:numPr>
          <w:ilvl w:val="0"/>
          <w:numId w:val="50"/>
        </w:numPr>
        <w:spacing w:before="100" w:beforeAutospacing="1" w:after="100" w:afterAutospacing="1"/>
        <w:ind w:right="0"/>
        <w:rPr>
          <w:rFonts w:ascii="Segoe UI" w:eastAsia="Times New Roman" w:hAnsi="Segoe UI" w:cs="Segoe UI"/>
          <w:b/>
          <w:bCs/>
          <w:color w:val="111111"/>
          <w:kern w:val="0"/>
          <w:sz w:val="26"/>
          <w:szCs w:val="26"/>
          <w:lang w:eastAsia="en-US"/>
        </w:rPr>
      </w:pPr>
      <w:r w:rsidRPr="00EE1684">
        <w:rPr>
          <w:rFonts w:ascii="Segoe UI" w:eastAsia="Times New Roman" w:hAnsi="Segoe UI" w:cs="Segoe UI"/>
          <w:color w:val="111111"/>
          <w:kern w:val="0"/>
          <w:sz w:val="28"/>
          <w:szCs w:val="28"/>
          <w:lang w:eastAsia="en-US"/>
        </w:rPr>
        <w:t>C</w:t>
      </w:r>
      <w:r w:rsidR="007B498C">
        <w:rPr>
          <w:rFonts w:ascii="Segoe UI" w:eastAsia="Times New Roman" w:hAnsi="Segoe UI" w:cs="Segoe UI"/>
          <w:b/>
          <w:bCs/>
          <w:color w:val="111111"/>
          <w:kern w:val="0"/>
          <w:sz w:val="26"/>
          <w:szCs w:val="26"/>
          <w:lang w:eastAsia="en-US"/>
        </w:rPr>
        <w:t>#</w:t>
      </w:r>
      <w:bookmarkStart w:id="1" w:name="_GoBack"/>
      <w:bookmarkEnd w:id="1"/>
    </w:p>
    <w:p w14:paraId="6AB34593" w14:textId="09819BCC" w:rsidR="00683F5D" w:rsidRPr="00683F5D" w:rsidRDefault="00683F5D" w:rsidP="00683F5D">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8007DF" w:rsidRPr="008007DF">
        <w:rPr>
          <w:rFonts w:ascii="Dubai Medium" w:hAnsi="Dubai Medium" w:cs="Dubai Medium"/>
          <w:i/>
          <w:iCs/>
          <w:color w:val="4389D7" w:themeColor="text2" w:themeTint="99"/>
          <w:sz w:val="36"/>
          <w:szCs w:val="36"/>
        </w:rPr>
        <w:t xml:space="preserve">Multichain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527845CC" w14:textId="493DD7D0" w:rsidR="00CC5A3A" w:rsidRDefault="00EE1684"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Multichain is a platform that allows the creation of private, permissioned blockchains.</w:t>
      </w:r>
    </w:p>
    <w:p w14:paraId="7FBFC772" w14:textId="5101DFB8" w:rsidR="00D937AA" w:rsidRPr="00683F5D" w:rsidRDefault="00D937AA" w:rsidP="00D937AA">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Is</w:t>
      </w:r>
      <w:r w:rsidR="008007DF">
        <w:rPr>
          <w:rFonts w:ascii="Dubai Medium" w:hAnsi="Dubai Medium" w:cs="Dubai Medium"/>
          <w:i/>
          <w:iCs/>
          <w:color w:val="4389D7" w:themeColor="text2" w:themeTint="99"/>
          <w:sz w:val="36"/>
          <w:szCs w:val="36"/>
        </w:rPr>
        <w:t xml:space="preserve"> </w:t>
      </w:r>
      <w:r w:rsidR="008007DF" w:rsidRPr="008007DF">
        <w:rPr>
          <w:rFonts w:ascii="Dubai Medium" w:hAnsi="Dubai Medium" w:cs="Dubai Medium"/>
          <w:i/>
          <w:iCs/>
          <w:color w:val="4389D7" w:themeColor="text2" w:themeTint="99"/>
          <w:sz w:val="36"/>
          <w:szCs w:val="36"/>
        </w:rPr>
        <w:t xml:space="preserve">Multichain </w:t>
      </w:r>
      <w:r>
        <w:rPr>
          <w:rFonts w:ascii="Dubai Medium" w:hAnsi="Dubai Medium" w:cs="Dubai Medium"/>
          <w:i/>
          <w:iCs/>
          <w:color w:val="4389D7" w:themeColor="text2" w:themeTint="99"/>
          <w:sz w:val="36"/>
          <w:szCs w:val="36"/>
        </w:rPr>
        <w:t>Free or Not?</w:t>
      </w:r>
    </w:p>
    <w:p w14:paraId="2FEEB850" w14:textId="45E7D1A7" w:rsidR="00CC5A3A" w:rsidRDefault="00EE1684"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EE1684">
        <w:rPr>
          <w:rFonts w:ascii="Segoe UI" w:eastAsia="Times New Roman" w:hAnsi="Segoe UI" w:cs="Segoe UI"/>
          <w:color w:val="111111"/>
          <w:kern w:val="0"/>
          <w:sz w:val="28"/>
          <w:szCs w:val="28"/>
          <w:lang w:eastAsia="en-US"/>
        </w:rPr>
        <w:t>All cross-chain applications can use Multichain cross-chain router for free</w:t>
      </w:r>
    </w:p>
    <w:p w14:paraId="6962DC7E" w14:textId="77777777" w:rsidR="00EE1684" w:rsidRDefault="00EE1684"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2F72EF60" w14:textId="3DD28671" w:rsidR="00D937AA" w:rsidRPr="00683F5D" w:rsidRDefault="006F158B" w:rsidP="003D1757">
      <w:pPr>
        <w:pStyle w:val="Signature"/>
        <w:pBdr>
          <w:top w:val="single" w:sz="12" w:space="1" w:color="auto"/>
        </w:pBdr>
        <w:ind w:left="0"/>
        <w:rPr>
          <w:rFonts w:ascii="Dubai Medium" w:hAnsi="Dubai Medium" w:cs="Dubai Medium"/>
          <w:i/>
          <w:iCs/>
          <w:color w:val="4389D7" w:themeColor="text2" w:themeTint="99"/>
          <w:sz w:val="36"/>
          <w:szCs w:val="36"/>
        </w:rPr>
      </w:pPr>
      <w:bookmarkStart w:id="2" w:name="_Hlk156227981"/>
      <w:r>
        <w:rPr>
          <w:rFonts w:ascii="Dubai Medium" w:hAnsi="Dubai Medium" w:cs="Dubai Medium"/>
          <w:i/>
          <w:iCs/>
          <w:color w:val="4389D7" w:themeColor="text2" w:themeTint="99"/>
          <w:sz w:val="36"/>
          <w:szCs w:val="36"/>
        </w:rPr>
        <w:lastRenderedPageBreak/>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r w:rsidR="008007DF" w:rsidRPr="008007DF">
        <w:rPr>
          <w:rFonts w:ascii="Dubai Medium" w:hAnsi="Dubai Medium" w:cs="Dubai Medium"/>
          <w:i/>
          <w:iCs/>
          <w:color w:val="4389D7" w:themeColor="text2" w:themeTint="99"/>
          <w:sz w:val="36"/>
          <w:szCs w:val="36"/>
        </w:rPr>
        <w:t xml:space="preserve">Multichain </w:t>
      </w:r>
      <w:r w:rsidR="003D1757">
        <w:rPr>
          <w:rFonts w:ascii="Dubai Medium" w:hAnsi="Dubai Medium" w:cs="Dubai Medium"/>
          <w:i/>
          <w:iCs/>
          <w:color w:val="4389D7" w:themeColor="text2" w:themeTint="99"/>
          <w:sz w:val="36"/>
          <w:szCs w:val="36"/>
        </w:rPr>
        <w:t>with 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&amp; AI </w:t>
      </w:r>
      <w:r>
        <w:rPr>
          <w:rFonts w:ascii="Dubai Medium" w:hAnsi="Dubai Medium" w:cs="Dubai Medium"/>
          <w:i/>
          <w:iCs/>
          <w:color w:val="4389D7" w:themeColor="text2" w:themeTint="99"/>
          <w:sz w:val="36"/>
          <w:szCs w:val="36"/>
        </w:rPr>
        <w:t>:</w:t>
      </w:r>
    </w:p>
    <w:bookmarkEnd w:id="2"/>
    <w:p w14:paraId="1328E866" w14:textId="4232D8D5" w:rsidR="00CC5A3A" w:rsidRPr="00375DCA" w:rsidRDefault="00EE1684" w:rsidP="00EE1684">
      <w:pPr>
        <w:spacing w:before="100" w:beforeAutospacing="1" w:after="100" w:afterAutospacing="1"/>
        <w:ind w:right="0"/>
        <w:rPr>
          <w:rFonts w:ascii="Segoe UI" w:eastAsia="Times New Roman" w:hAnsi="Segoe UI" w:cs="Segoe UI"/>
          <w:b/>
          <w:bCs/>
          <w:color w:val="111111"/>
          <w:kern w:val="0"/>
          <w:sz w:val="28"/>
          <w:szCs w:val="28"/>
          <w:lang w:eastAsia="en-US"/>
        </w:rPr>
      </w:pPr>
      <w:r w:rsidRPr="00EE1684">
        <w:rPr>
          <w:rFonts w:ascii="Segoe UI" w:eastAsia="Times New Roman" w:hAnsi="Segoe UI" w:cs="Segoe UI"/>
          <w:color w:val="111111"/>
          <w:kern w:val="0"/>
          <w:sz w:val="28"/>
          <w:szCs w:val="28"/>
          <w:lang w:eastAsia="en-US"/>
        </w:rPr>
        <w:t>Multi</w:t>
      </w:r>
      <w:r>
        <w:rPr>
          <w:rFonts w:ascii="Segoe UI" w:eastAsia="Times New Roman" w:hAnsi="Segoe UI" w:cs="Segoe UI"/>
          <w:color w:val="111111"/>
          <w:kern w:val="0"/>
          <w:sz w:val="28"/>
          <w:szCs w:val="28"/>
          <w:lang w:eastAsia="en-US"/>
        </w:rPr>
        <w:t>c</w:t>
      </w:r>
      <w:r w:rsidRPr="00EE1684">
        <w:rPr>
          <w:rFonts w:ascii="Segoe UI" w:eastAsia="Times New Roman" w:hAnsi="Segoe UI" w:cs="Segoe UI"/>
          <w:color w:val="111111"/>
          <w:kern w:val="0"/>
          <w:sz w:val="28"/>
          <w:szCs w:val="28"/>
          <w:lang w:eastAsia="en-US"/>
        </w:rPr>
        <w:t>hain Feeds for Database Integration</w:t>
      </w:r>
    </w:p>
    <w:p w14:paraId="3C78589F" w14:textId="194C7A39" w:rsidR="00620E5E" w:rsidRPr="00375DCA" w:rsidRDefault="00071B52" w:rsidP="00375DCA">
      <w:pPr>
        <w:pStyle w:val="Signature"/>
        <w:pBdr>
          <w:top w:val="single" w:sz="12" w:space="1" w:color="auto"/>
        </w:pBdr>
        <w:ind w:left="0"/>
        <w:rPr>
          <w:rFonts w:ascii="Dubai Medium" w:hAnsi="Dubai Medium" w:cs="Dubai Medium"/>
          <w:i/>
          <w:iCs/>
          <w:color w:val="4389D7" w:themeColor="text2" w:themeTint="99"/>
          <w:sz w:val="36"/>
          <w:szCs w:val="36"/>
        </w:rPr>
      </w:pPr>
      <w:bookmarkStart w:id="3" w:name="_Hlk156228021"/>
      <w:r>
        <w:rPr>
          <w:rFonts w:ascii="Dubai Medium" w:hAnsi="Dubai Medium" w:cs="Dubai Medium"/>
          <w:i/>
          <w:iCs/>
          <w:color w:val="4389D7" w:themeColor="text2" w:themeTint="99"/>
          <w:sz w:val="36"/>
          <w:szCs w:val="36"/>
        </w:rPr>
        <w:t xml:space="preserve">Data mining in application of </w:t>
      </w:r>
      <w:r w:rsidR="008007DF" w:rsidRPr="008007DF">
        <w:rPr>
          <w:rFonts w:ascii="Dubai Medium" w:hAnsi="Dubai Medium" w:cs="Dubai Medium"/>
          <w:i/>
          <w:iCs/>
          <w:color w:val="4389D7" w:themeColor="text2" w:themeTint="99"/>
          <w:sz w:val="36"/>
          <w:szCs w:val="36"/>
        </w:rPr>
        <w:t>Multichain</w:t>
      </w:r>
      <w:r>
        <w:rPr>
          <w:rFonts w:ascii="Dubai Medium" w:hAnsi="Dubai Medium" w:cs="Dubai Medium"/>
          <w:i/>
          <w:iCs/>
          <w:color w:val="4389D7" w:themeColor="text2" w:themeTint="99"/>
          <w:sz w:val="36"/>
          <w:szCs w:val="36"/>
        </w:rPr>
        <w:t>:</w:t>
      </w:r>
    </w:p>
    <w:bookmarkEnd w:id="3"/>
    <w:p w14:paraId="22904C8F" w14:textId="6F9A53EA" w:rsidR="0096653E" w:rsidRPr="0096653E"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r w:rsidRPr="0096653E">
        <w:rPr>
          <w:rFonts w:ascii="Segoe UI" w:eastAsia="Times New Roman" w:hAnsi="Segoe UI" w:cs="Segoe UI"/>
          <w:color w:val="111111"/>
          <w:kern w:val="0"/>
          <w:sz w:val="28"/>
          <w:szCs w:val="28"/>
          <w:lang w:eastAsia="en-US"/>
        </w:rPr>
        <w:t>The Multi</w:t>
      </w:r>
      <w:r>
        <w:rPr>
          <w:rFonts w:ascii="Segoe UI" w:eastAsia="Times New Roman" w:hAnsi="Segoe UI" w:cs="Segoe UI"/>
          <w:color w:val="111111"/>
          <w:kern w:val="0"/>
          <w:sz w:val="28"/>
          <w:szCs w:val="28"/>
          <w:lang w:eastAsia="en-US"/>
        </w:rPr>
        <w:t>c</w:t>
      </w:r>
      <w:r w:rsidRPr="0096653E">
        <w:rPr>
          <w:rFonts w:ascii="Segoe UI" w:eastAsia="Times New Roman" w:hAnsi="Segoe UI" w:cs="Segoe UI"/>
          <w:color w:val="111111"/>
          <w:kern w:val="0"/>
          <w:sz w:val="28"/>
          <w:szCs w:val="28"/>
          <w:lang w:eastAsia="en-US"/>
        </w:rPr>
        <w:t>hain defines miners as a distinct group of entities introducing the mining diversify criterion: </w:t>
      </w:r>
    </w:p>
    <w:p w14:paraId="14D5CE36" w14:textId="77777777" w:rsidR="0096653E" w:rsidRPr="0096653E"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r w:rsidRPr="0096653E">
        <w:rPr>
          <w:rFonts w:ascii="Segoe UI" w:eastAsia="Times New Roman" w:hAnsi="Segoe UI" w:cs="Segoe UI"/>
          <w:color w:val="111111"/>
          <w:kern w:val="0"/>
          <w:sz w:val="28"/>
          <w:szCs w:val="28"/>
          <w:lang w:eastAsia="en-US"/>
        </w:rPr>
        <w:t>Block's effectiveness can be tested by doing the following:</w:t>
      </w:r>
    </w:p>
    <w:p w14:paraId="716F67F6" w14:textId="77777777" w:rsidR="0096653E" w:rsidRPr="0096653E"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r w:rsidRPr="0096653E">
        <w:rPr>
          <w:rFonts w:ascii="Segoe UI" w:eastAsia="Times New Roman" w:hAnsi="Segoe UI" w:cs="Segoe UI"/>
          <w:color w:val="111111"/>
          <w:kern w:val="0"/>
          <w:sz w:val="28"/>
          <w:szCs w:val="28"/>
          <w:lang w:eastAsia="en-US"/>
        </w:rPr>
        <w:t>Apply the appropriate changes to the permissions for transactions and blocks accordingly. After these adjustments, add up the total number of authorized miners specified in the block.</w:t>
      </w:r>
    </w:p>
    <w:p w14:paraId="0AE74258" w14:textId="77777777" w:rsidR="0096653E" w:rsidRPr="0096653E"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r w:rsidRPr="0096653E">
        <w:rPr>
          <w:rFonts w:ascii="Segoe UI" w:eastAsia="Times New Roman" w:hAnsi="Segoe UI" w:cs="Segoe UI"/>
          <w:color w:val="111111"/>
          <w:kern w:val="0"/>
          <w:sz w:val="28"/>
          <w:szCs w:val="28"/>
          <w:lang w:eastAsia="en-US"/>
        </w:rPr>
        <w:t>The number of miners is diversified by mining, enabling them to round up to accomplish left spacing, then enforcing the round-robin structure.</w:t>
      </w:r>
    </w:p>
    <w:p w14:paraId="56643A7D" w14:textId="77777777" w:rsidR="0096653E" w:rsidRPr="0096653E"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r w:rsidRPr="0096653E">
        <w:rPr>
          <w:rFonts w:ascii="Segoe UI" w:eastAsia="Times New Roman" w:hAnsi="Segoe UI" w:cs="Segoe UI"/>
          <w:color w:val="111111"/>
          <w:kern w:val="0"/>
          <w:sz w:val="28"/>
          <w:szCs w:val="28"/>
          <w:lang w:eastAsia="en-US"/>
        </w:rPr>
        <w:t>To produce an accurate Blockchain, the miners create blocks according to this timetable in a rotating fashion. The mining diversity requirement determines the stiffness of the system. Each authorized miner is included in the rotation according to the "one" value, but there are no restrictions on the "zero" result.</w:t>
      </w:r>
    </w:p>
    <w:p w14:paraId="49C0B49D" w14:textId="1DB67565" w:rsidR="00CC5A3A"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r w:rsidRPr="0096653E">
        <w:rPr>
          <w:rFonts w:ascii="Segoe UI" w:eastAsia="Times New Roman" w:hAnsi="Segoe UI" w:cs="Segoe UI"/>
          <w:color w:val="111111"/>
          <w:kern w:val="0"/>
          <w:sz w:val="28"/>
          <w:szCs w:val="28"/>
          <w:lang w:eastAsia="en-US"/>
        </w:rPr>
        <w:t>In Multichain, the transaction costs and the block reward are designed to be empty. However, users can name this value in the params.dat file.</w:t>
      </w:r>
    </w:p>
    <w:p w14:paraId="7BC254EA" w14:textId="77777777" w:rsidR="0096653E"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p>
    <w:p w14:paraId="13D7DF7E" w14:textId="4E6CDA8C" w:rsidR="00727071" w:rsidRPr="00375DCA" w:rsidRDefault="00727071" w:rsidP="0072707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p>
    <w:p w14:paraId="24418E31" w14:textId="2495B1DA" w:rsidR="00CA337B" w:rsidRPr="00D937AA" w:rsidRDefault="0096653E" w:rsidP="0096653E">
      <w:pPr>
        <w:spacing w:before="100" w:beforeAutospacing="1" w:after="100" w:afterAutospacing="1"/>
        <w:ind w:right="0"/>
        <w:rPr>
          <w:rFonts w:ascii="Segoe UI" w:eastAsia="Times New Roman" w:hAnsi="Segoe UI" w:cs="Segoe UI"/>
          <w:color w:val="111111"/>
          <w:kern w:val="0"/>
          <w:sz w:val="28"/>
          <w:szCs w:val="28"/>
          <w:lang w:eastAsia="en-US"/>
        </w:rPr>
      </w:pPr>
      <w:r w:rsidRPr="0096653E">
        <w:rPr>
          <w:rFonts w:ascii="Segoe UI" w:eastAsia="Times New Roman" w:hAnsi="Segoe UI" w:cs="Segoe UI"/>
          <w:color w:val="111111"/>
          <w:kern w:val="0"/>
          <w:sz w:val="28"/>
          <w:szCs w:val="28"/>
          <w:lang w:eastAsia="en-US"/>
        </w:rPr>
        <w:t>In Summary: Multichain is the ultimate Router for web3. It is an infrastructure developed for arbitrary cross-chain interactions.</w:t>
      </w:r>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B8C51" w14:textId="77777777" w:rsidR="003D4C2A" w:rsidRDefault="003D4C2A" w:rsidP="00A66B18">
      <w:pPr>
        <w:spacing w:before="0" w:after="0"/>
      </w:pPr>
      <w:r>
        <w:separator/>
      </w:r>
    </w:p>
  </w:endnote>
  <w:endnote w:type="continuationSeparator" w:id="0">
    <w:p w14:paraId="4FCEE4B6" w14:textId="77777777" w:rsidR="003D4C2A" w:rsidRDefault="003D4C2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charset w:val="B2"/>
    <w:family w:val="swiss"/>
    <w:pitch w:val="variable"/>
    <w:sig w:usb0="80002067" w:usb1="80000000" w:usb2="00000008" w:usb3="00000000" w:csb0="0000004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10103842" w:rsidR="0096301D" w:rsidRPr="0099475A" w:rsidRDefault="0096301D" w:rsidP="006260F6">
    <w:pPr>
      <w:pStyle w:val="Signature"/>
      <w:rPr>
        <w:rFonts w:ascii="Blackadder ITC" w:hAnsi="Blackadder ITC"/>
        <w:i/>
        <w:iCs/>
        <w:color w:val="17406D" w:themeColor="text2"/>
        <w:sz w:val="32"/>
        <w:szCs w:val="32"/>
      </w:rPr>
    </w:pPr>
    <w:r w:rsidRPr="0099475A">
      <w:rPr>
        <w:rFonts w:ascii="Blackadder ITC" w:hAnsi="Blackadder ITC"/>
        <w:i/>
        <w:iCs/>
        <w:color w:val="17406D" w:themeColor="text2"/>
        <w:sz w:val="32"/>
        <w:szCs w:val="32"/>
      </w:rPr>
      <w:t xml:space="preserve">Mohammed </w:t>
    </w:r>
    <w:r w:rsidR="0099475A" w:rsidRPr="0099475A">
      <w:rPr>
        <w:rFonts w:ascii="Blackadder ITC" w:hAnsi="Blackadder ITC"/>
        <w:i/>
        <w:iCs/>
        <w:color w:val="17406D" w:themeColor="text2"/>
        <w:sz w:val="32"/>
        <w:szCs w:val="32"/>
      </w:rPr>
      <w:t>Abdualaziz</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38154" w14:textId="77777777" w:rsidR="003D4C2A" w:rsidRDefault="003D4C2A" w:rsidP="00A66B18">
      <w:pPr>
        <w:spacing w:before="0" w:after="0"/>
      </w:pPr>
      <w:r>
        <w:separator/>
      </w:r>
    </w:p>
  </w:footnote>
  <w:footnote w:type="continuationSeparator" w:id="0">
    <w:p w14:paraId="380F1CCE" w14:textId="77777777" w:rsidR="003D4C2A" w:rsidRDefault="003D4C2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C10E55"/>
    <w:multiLevelType w:val="hybridMultilevel"/>
    <w:tmpl w:val="4678CE3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F0939"/>
    <w:multiLevelType w:val="hybridMultilevel"/>
    <w:tmpl w:val="0A9E94C6"/>
    <w:lvl w:ilvl="0" w:tplc="CEAC333A">
      <w:numFmt w:val="bullet"/>
      <w:lvlText w:val="-"/>
      <w:lvlJc w:val="left"/>
      <w:pPr>
        <w:ind w:left="1440" w:hanging="360"/>
      </w:pPr>
      <w:rPr>
        <w:rFonts w:ascii="Segoe UI" w:eastAsia="Times New Roman" w:hAnsi="Segoe UI" w:cs="Segoe U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0126D"/>
    <w:multiLevelType w:val="hybridMultilevel"/>
    <w:tmpl w:val="02641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8" w15:restartNumberingAfterBreak="0">
    <w:nsid w:val="105C511C"/>
    <w:multiLevelType w:val="hybridMultilevel"/>
    <w:tmpl w:val="5754BBB2"/>
    <w:lvl w:ilvl="0" w:tplc="8168FD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0" w15:restartNumberingAfterBreak="0">
    <w:nsid w:val="194A589D"/>
    <w:multiLevelType w:val="hybridMultilevel"/>
    <w:tmpl w:val="69A66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4150A3"/>
    <w:multiLevelType w:val="hybridMultilevel"/>
    <w:tmpl w:val="928463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A40B7C"/>
    <w:multiLevelType w:val="hybridMultilevel"/>
    <w:tmpl w:val="9F40E07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6"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1F3268BF"/>
    <w:multiLevelType w:val="hybridMultilevel"/>
    <w:tmpl w:val="0AE2035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507160"/>
    <w:multiLevelType w:val="hybridMultilevel"/>
    <w:tmpl w:val="97B8F034"/>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C2C39"/>
    <w:multiLevelType w:val="hybridMultilevel"/>
    <w:tmpl w:val="A922FDD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445B2"/>
    <w:multiLevelType w:val="hybridMultilevel"/>
    <w:tmpl w:val="12BC2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582658"/>
    <w:multiLevelType w:val="hybridMultilevel"/>
    <w:tmpl w:val="7A92CA7C"/>
    <w:lvl w:ilvl="0" w:tplc="CEAC333A">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440239"/>
    <w:multiLevelType w:val="hybridMultilevel"/>
    <w:tmpl w:val="C8C2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78409A"/>
    <w:multiLevelType w:val="hybridMultilevel"/>
    <w:tmpl w:val="96E202D4"/>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82665C"/>
    <w:multiLevelType w:val="hybridMultilevel"/>
    <w:tmpl w:val="4350E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A97D3A"/>
    <w:multiLevelType w:val="hybridMultilevel"/>
    <w:tmpl w:val="9C1EC234"/>
    <w:lvl w:ilvl="0" w:tplc="CEAC333A">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08319E"/>
    <w:multiLevelType w:val="hybridMultilevel"/>
    <w:tmpl w:val="798449FC"/>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36"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8"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7188507F"/>
    <w:multiLevelType w:val="hybridMultilevel"/>
    <w:tmpl w:val="AF7A8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5452AD8"/>
    <w:multiLevelType w:val="hybridMultilevel"/>
    <w:tmpl w:val="9D30C36C"/>
    <w:lvl w:ilvl="0" w:tplc="CEAC333A">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C73626"/>
    <w:multiLevelType w:val="hybridMultilevel"/>
    <w:tmpl w:val="6B504F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046CB"/>
    <w:multiLevelType w:val="hybridMultilevel"/>
    <w:tmpl w:val="2D740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6"/>
  </w:num>
  <w:num w:numId="2">
    <w:abstractNumId w:val="33"/>
  </w:num>
  <w:num w:numId="3">
    <w:abstractNumId w:val="19"/>
  </w:num>
  <w:num w:numId="4">
    <w:abstractNumId w:val="31"/>
  </w:num>
  <w:num w:numId="5">
    <w:abstractNumId w:val="2"/>
  </w:num>
  <w:num w:numId="6">
    <w:abstractNumId w:val="21"/>
  </w:num>
  <w:num w:numId="7">
    <w:abstractNumId w:val="22"/>
  </w:num>
  <w:num w:numId="8">
    <w:abstractNumId w:val="35"/>
  </w:num>
  <w:num w:numId="9">
    <w:abstractNumId w:val="15"/>
  </w:num>
  <w:num w:numId="10">
    <w:abstractNumId w:val="7"/>
  </w:num>
  <w:num w:numId="11">
    <w:abstractNumId w:val="37"/>
  </w:num>
  <w:num w:numId="12">
    <w:abstractNumId w:val="45"/>
  </w:num>
  <w:num w:numId="13">
    <w:abstractNumId w:val="0"/>
  </w:num>
  <w:num w:numId="14">
    <w:abstractNumId w:val="9"/>
    <w:lvlOverride w:ilvl="0">
      <w:startOverride w:val="1"/>
    </w:lvlOverride>
  </w:num>
  <w:num w:numId="15">
    <w:abstractNumId w:val="9"/>
    <w:lvlOverride w:ilvl="0">
      <w:startOverride w:val="2"/>
    </w:lvlOverride>
  </w:num>
  <w:num w:numId="16">
    <w:abstractNumId w:val="9"/>
    <w:lvlOverride w:ilvl="0">
      <w:startOverride w:val="3"/>
    </w:lvlOverride>
  </w:num>
  <w:num w:numId="17">
    <w:abstractNumId w:val="9"/>
    <w:lvlOverride w:ilvl="0">
      <w:startOverride w:val="4"/>
    </w:lvlOverride>
  </w:num>
  <w:num w:numId="18">
    <w:abstractNumId w:val="9"/>
    <w:lvlOverride w:ilvl="0">
      <w:startOverride w:val="5"/>
    </w:lvlOverride>
  </w:num>
  <w:num w:numId="19">
    <w:abstractNumId w:val="4"/>
  </w:num>
  <w:num w:numId="20">
    <w:abstractNumId w:val="43"/>
  </w:num>
  <w:num w:numId="21">
    <w:abstractNumId w:val="14"/>
  </w:num>
  <w:num w:numId="22">
    <w:abstractNumId w:val="6"/>
  </w:num>
  <w:num w:numId="23">
    <w:abstractNumId w:val="38"/>
  </w:num>
  <w:num w:numId="24">
    <w:abstractNumId w:val="36"/>
  </w:num>
  <w:num w:numId="25">
    <w:abstractNumId w:val="40"/>
  </w:num>
  <w:num w:numId="26">
    <w:abstractNumId w:val="24"/>
  </w:num>
  <w:num w:numId="27">
    <w:abstractNumId w:val="32"/>
  </w:num>
  <w:num w:numId="28">
    <w:abstractNumId w:val="12"/>
  </w:num>
  <w:num w:numId="29">
    <w:abstractNumId w:val="27"/>
  </w:num>
  <w:num w:numId="30">
    <w:abstractNumId w:val="26"/>
  </w:num>
  <w:num w:numId="31">
    <w:abstractNumId w:val="23"/>
  </w:num>
  <w:num w:numId="32">
    <w:abstractNumId w:val="42"/>
  </w:num>
  <w:num w:numId="33">
    <w:abstractNumId w:val="5"/>
  </w:num>
  <w:num w:numId="34">
    <w:abstractNumId w:val="10"/>
  </w:num>
  <w:num w:numId="35">
    <w:abstractNumId w:val="17"/>
  </w:num>
  <w:num w:numId="36">
    <w:abstractNumId w:val="18"/>
  </w:num>
  <w:num w:numId="37">
    <w:abstractNumId w:val="28"/>
  </w:num>
  <w:num w:numId="38">
    <w:abstractNumId w:val="34"/>
  </w:num>
  <w:num w:numId="39">
    <w:abstractNumId w:val="1"/>
  </w:num>
  <w:num w:numId="40">
    <w:abstractNumId w:val="44"/>
  </w:num>
  <w:num w:numId="41">
    <w:abstractNumId w:val="11"/>
  </w:num>
  <w:num w:numId="42">
    <w:abstractNumId w:val="39"/>
  </w:num>
  <w:num w:numId="43">
    <w:abstractNumId w:val="30"/>
  </w:num>
  <w:num w:numId="44">
    <w:abstractNumId w:val="13"/>
  </w:num>
  <w:num w:numId="45">
    <w:abstractNumId w:val="20"/>
  </w:num>
  <w:num w:numId="46">
    <w:abstractNumId w:val="8"/>
  </w:num>
  <w:num w:numId="47">
    <w:abstractNumId w:val="25"/>
  </w:num>
  <w:num w:numId="48">
    <w:abstractNumId w:val="41"/>
  </w:num>
  <w:num w:numId="49">
    <w:abstractNumId w:val="29"/>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62F00"/>
    <w:rsid w:val="00071B52"/>
    <w:rsid w:val="00083BAA"/>
    <w:rsid w:val="000A175B"/>
    <w:rsid w:val="000B3779"/>
    <w:rsid w:val="0010680C"/>
    <w:rsid w:val="00152B0B"/>
    <w:rsid w:val="001766D6"/>
    <w:rsid w:val="00192419"/>
    <w:rsid w:val="001C270D"/>
    <w:rsid w:val="001E11C9"/>
    <w:rsid w:val="001E2320"/>
    <w:rsid w:val="00214E28"/>
    <w:rsid w:val="00254CDD"/>
    <w:rsid w:val="0025756B"/>
    <w:rsid w:val="00257FE2"/>
    <w:rsid w:val="0026253A"/>
    <w:rsid w:val="00323AE1"/>
    <w:rsid w:val="00352B81"/>
    <w:rsid w:val="00370B4F"/>
    <w:rsid w:val="00375DCA"/>
    <w:rsid w:val="00394757"/>
    <w:rsid w:val="003A0150"/>
    <w:rsid w:val="003A2530"/>
    <w:rsid w:val="003B42EA"/>
    <w:rsid w:val="003D1757"/>
    <w:rsid w:val="003D4C2A"/>
    <w:rsid w:val="003E24DF"/>
    <w:rsid w:val="0041428F"/>
    <w:rsid w:val="00463154"/>
    <w:rsid w:val="004A2B0D"/>
    <w:rsid w:val="00553717"/>
    <w:rsid w:val="005A5ECD"/>
    <w:rsid w:val="005C2210"/>
    <w:rsid w:val="005E7802"/>
    <w:rsid w:val="006111BD"/>
    <w:rsid w:val="00615018"/>
    <w:rsid w:val="00620E5E"/>
    <w:rsid w:val="0062123A"/>
    <w:rsid w:val="006260F6"/>
    <w:rsid w:val="00646E75"/>
    <w:rsid w:val="00683F5D"/>
    <w:rsid w:val="006C7365"/>
    <w:rsid w:val="006E168F"/>
    <w:rsid w:val="006F158B"/>
    <w:rsid w:val="006F6F10"/>
    <w:rsid w:val="00727071"/>
    <w:rsid w:val="007301E6"/>
    <w:rsid w:val="00750931"/>
    <w:rsid w:val="00783E79"/>
    <w:rsid w:val="007B498C"/>
    <w:rsid w:val="007B5AE8"/>
    <w:rsid w:val="007F5192"/>
    <w:rsid w:val="007F7DA5"/>
    <w:rsid w:val="008007DF"/>
    <w:rsid w:val="00844B29"/>
    <w:rsid w:val="00845F63"/>
    <w:rsid w:val="008471C7"/>
    <w:rsid w:val="00854DF3"/>
    <w:rsid w:val="0086430B"/>
    <w:rsid w:val="00866210"/>
    <w:rsid w:val="008D15A8"/>
    <w:rsid w:val="0096301D"/>
    <w:rsid w:val="0096653E"/>
    <w:rsid w:val="0099475A"/>
    <w:rsid w:val="009E034A"/>
    <w:rsid w:val="009F7F1F"/>
    <w:rsid w:val="00A26FE7"/>
    <w:rsid w:val="00A66B18"/>
    <w:rsid w:val="00A6783B"/>
    <w:rsid w:val="00A96CF8"/>
    <w:rsid w:val="00AA089B"/>
    <w:rsid w:val="00AA6337"/>
    <w:rsid w:val="00AE1388"/>
    <w:rsid w:val="00AE6A9B"/>
    <w:rsid w:val="00AF3982"/>
    <w:rsid w:val="00B15E22"/>
    <w:rsid w:val="00B34FF4"/>
    <w:rsid w:val="00B50294"/>
    <w:rsid w:val="00B55C75"/>
    <w:rsid w:val="00B57D6E"/>
    <w:rsid w:val="00B8103A"/>
    <w:rsid w:val="00BD389F"/>
    <w:rsid w:val="00C651DA"/>
    <w:rsid w:val="00C668A1"/>
    <w:rsid w:val="00C701F7"/>
    <w:rsid w:val="00C70786"/>
    <w:rsid w:val="00C74A06"/>
    <w:rsid w:val="00C9780F"/>
    <w:rsid w:val="00CA337B"/>
    <w:rsid w:val="00CC5A3A"/>
    <w:rsid w:val="00CE3200"/>
    <w:rsid w:val="00D06DAA"/>
    <w:rsid w:val="00D10958"/>
    <w:rsid w:val="00D32E85"/>
    <w:rsid w:val="00D66593"/>
    <w:rsid w:val="00D937AA"/>
    <w:rsid w:val="00DE6DA2"/>
    <w:rsid w:val="00DF2D30"/>
    <w:rsid w:val="00E00E0E"/>
    <w:rsid w:val="00E07003"/>
    <w:rsid w:val="00E11888"/>
    <w:rsid w:val="00E23DB0"/>
    <w:rsid w:val="00E4786A"/>
    <w:rsid w:val="00E55D74"/>
    <w:rsid w:val="00E6540C"/>
    <w:rsid w:val="00E81E2A"/>
    <w:rsid w:val="00EB103C"/>
    <w:rsid w:val="00EC20B4"/>
    <w:rsid w:val="00EE0952"/>
    <w:rsid w:val="00EE1684"/>
    <w:rsid w:val="00EE7B45"/>
    <w:rsid w:val="00EF6FBD"/>
    <w:rsid w:val="00FC4760"/>
    <w:rsid w:val="00FE0F43"/>
    <w:rsid w:val="00FF15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4E875682-BF40-4006-9857-CC05920B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2024-01-16T13:44:00Z</dcterms:created>
  <dcterms:modified xsi:type="dcterms:W3CDTF">2024-01-16T18:30:00Z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