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FDAE" w14:textId="77777777" w:rsidR="00F1796A" w:rsidRDefault="00F1796A" w:rsidP="00F1796A">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59264" behindDoc="0" locked="0" layoutInCell="1" allowOverlap="1" wp14:anchorId="2BF00AF8" wp14:editId="32E19C58">
                <wp:simplePos x="0" y="0"/>
                <wp:positionH relativeFrom="column">
                  <wp:posOffset>2238375</wp:posOffset>
                </wp:positionH>
                <wp:positionV relativeFrom="paragraph">
                  <wp:posOffset>47625</wp:posOffset>
                </wp:positionV>
                <wp:extent cx="1496060" cy="1885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96060" cy="1885950"/>
                        </a:xfrm>
                        <a:prstGeom prst="rect">
                          <a:avLst/>
                        </a:prstGeom>
                        <a:noFill/>
                        <a:ln w="6350">
                          <a:noFill/>
                        </a:ln>
                      </wps:spPr>
                      <wps:txbx>
                        <w:txbxContent>
                          <w:p w14:paraId="6CFDE09B" w14:textId="77777777" w:rsidR="00F1796A" w:rsidRDefault="00F1796A" w:rsidP="00F1796A">
                            <w:r>
                              <w:rPr>
                                <w:noProof/>
                              </w:rPr>
                              <w:drawing>
                                <wp:inline distT="0" distB="0" distL="0" distR="0" wp14:anchorId="78D40E55" wp14:editId="7A36CA03">
                                  <wp:extent cx="1401432" cy="14573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a:extLst>
                                              <a:ext uri="{28A0092B-C50C-407E-A947-70E740481C1C}">
                                                <a14:useLocalDpi xmlns:a14="http://schemas.microsoft.com/office/drawing/2010/main" val="0"/>
                                              </a:ext>
                                            </a:extLst>
                                          </a:blip>
                                          <a:stretch>
                                            <a:fillRect/>
                                          </a:stretch>
                                        </pic:blipFill>
                                        <pic:spPr>
                                          <a:xfrm>
                                            <a:off x="0" y="0"/>
                                            <a:ext cx="1411283" cy="14675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00AF8" id="_x0000_t202" coordsize="21600,21600" o:spt="202" path="m,l,21600r21600,l21600,xe">
                <v:stroke joinstyle="miter"/>
                <v:path gradientshapeok="t" o:connecttype="rect"/>
              </v:shapetype>
              <v:shape id="Text Box 4" o:spid="_x0000_s1026" type="#_x0000_t202" style="position:absolute;margin-left:176.25pt;margin-top:3.75pt;width:117.8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" filled="f" stroked="f" strokeweight=".5pt">
                <v:textbox>
                  <w:txbxContent>
                    <w:p w14:paraId="6CFDE09B" w14:textId="77777777" w:rsidR="00F1796A" w:rsidRDefault="00F1796A" w:rsidP="00F1796A">
                      <w:r>
                        <w:rPr>
                          <w:noProof/>
                        </w:rPr>
                        <w:drawing>
                          <wp:inline distT="0" distB="0" distL="0" distR="0" wp14:anchorId="78D40E55" wp14:editId="7A36CA03">
                            <wp:extent cx="1401432" cy="14573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a:extLst>
                                        <a:ext uri="{28A0092B-C50C-407E-A947-70E740481C1C}">
                                          <a14:useLocalDpi xmlns:a14="http://schemas.microsoft.com/office/drawing/2010/main" val="0"/>
                                        </a:ext>
                                      </a:extLst>
                                    </a:blip>
                                    <a:stretch>
                                      <a:fillRect/>
                                    </a:stretch>
                                  </pic:blipFill>
                                  <pic:spPr>
                                    <a:xfrm>
                                      <a:off x="0" y="0"/>
                                      <a:ext cx="1411283" cy="1467569"/>
                                    </a:xfrm>
                                    <a:prstGeom prst="rect">
                                      <a:avLst/>
                                    </a:prstGeom>
                                  </pic:spPr>
                                </pic:pic>
                              </a:graphicData>
                            </a:graphic>
                          </wp:inline>
                        </w:drawing>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0288" behindDoc="0" locked="0" layoutInCell="1" allowOverlap="1" wp14:anchorId="1437A40E" wp14:editId="359D5686">
                <wp:simplePos x="0" y="0"/>
                <wp:positionH relativeFrom="column">
                  <wp:posOffset>-1057275</wp:posOffset>
                </wp:positionH>
                <wp:positionV relativeFrom="paragraph">
                  <wp:posOffset>-66675</wp:posOffset>
                </wp:positionV>
                <wp:extent cx="3810000" cy="1943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0" cy="1943100"/>
                        </a:xfrm>
                        <a:prstGeom prst="rect">
                          <a:avLst/>
                        </a:prstGeom>
                        <a:noFill/>
                        <a:ln w="6350">
                          <a:noFill/>
                        </a:ln>
                      </wps:spPr>
                      <wps:txb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77777777" w:rsidR="00F1796A" w:rsidRDefault="00F1796A" w:rsidP="00F1796A">
                            <w:r w:rsidRPr="009B599A">
                              <w:rPr>
                                <w:rFonts w:ascii="Times New Roman" w:hAnsi="Times New Roman" w:cs="Times New Roman"/>
                                <w:b/>
                                <w:bCs/>
                                <w:color w:val="3B3838"/>
                                <w:sz w:val="24"/>
                                <w:szCs w:val="24"/>
                              </w:rPr>
                              <w:t>Software Engineering Department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A40E" id="Text Box 1" o:spid="_x0000_s1027" type="#_x0000_t202" style="position:absolute;margin-left:-83.25pt;margin-top:-5.25pt;width:300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" filled="f" stroked="f" strokeweight=".5pt">
                <v:textbo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77777777" w:rsidR="00F1796A" w:rsidRDefault="00F1796A" w:rsidP="00F1796A">
                      <w:r w:rsidRPr="009B599A">
                        <w:rPr>
                          <w:rFonts w:ascii="Times New Roman" w:hAnsi="Times New Roman" w:cs="Times New Roman"/>
                          <w:b/>
                          <w:bCs/>
                          <w:color w:val="3B3838"/>
                          <w:sz w:val="24"/>
                          <w:szCs w:val="24"/>
                        </w:rPr>
                        <w:t>Software Engineering Department</w:t>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700D1750" wp14:editId="41444096">
                <wp:simplePos x="0" y="0"/>
                <wp:positionH relativeFrom="column">
                  <wp:posOffset>3933825</wp:posOffset>
                </wp:positionH>
                <wp:positionV relativeFrom="paragraph">
                  <wp:posOffset>-66675</wp:posOffset>
                </wp:positionV>
                <wp:extent cx="2533650" cy="1924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1924050"/>
                        </a:xfrm>
                        <a:prstGeom prst="rect">
                          <a:avLst/>
                        </a:prstGeom>
                        <a:noFill/>
                        <a:ln w="6350">
                          <a:noFill/>
                        </a:ln>
                      </wps:spPr>
                      <wps:txb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D1750" id="Text Box 2" o:spid="_x0000_s1028" type="#_x0000_t202" style="position:absolute;margin-left:309.75pt;margin-top:-5.25pt;width:19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" filled="f" stroked="f" strokeweight=".5pt">
                <v:textbo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v:textbox>
              </v:shape>
            </w:pict>
          </mc:Fallback>
        </mc:AlternateContent>
      </w:r>
    </w:p>
    <w:p w14:paraId="62C6E722" w14:textId="77777777" w:rsidR="00F1796A" w:rsidRDefault="00F1796A" w:rsidP="00F1796A">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39DE4EA" w14:textId="77777777" w:rsidR="00F1796A" w:rsidRDefault="00F1796A" w:rsidP="00F1796A">
      <w:pPr>
        <w:pStyle w:val="TOCHeading"/>
        <w:rPr>
          <w:rFonts w:asciiTheme="minorHAnsi" w:eastAsiaTheme="minorHAnsi" w:hAnsiTheme="minorHAnsi" w:cstheme="minorBidi"/>
          <w:color w:val="auto"/>
          <w:sz w:val="22"/>
          <w:szCs w:val="22"/>
        </w:rPr>
      </w:pPr>
    </w:p>
    <w:p w14:paraId="5B638527" w14:textId="77777777" w:rsidR="00F1796A" w:rsidRDefault="00F1796A" w:rsidP="00F1796A">
      <w:pPr>
        <w:pStyle w:val="TOCHeading"/>
        <w:rPr>
          <w:rFonts w:asciiTheme="minorHAnsi" w:eastAsiaTheme="minorHAnsi" w:hAnsiTheme="minorHAnsi" w:cstheme="minorBidi"/>
          <w:color w:val="auto"/>
          <w:sz w:val="22"/>
          <w:szCs w:val="22"/>
        </w:rPr>
      </w:pPr>
    </w:p>
    <w:p w14:paraId="13F80016" w14:textId="77777777" w:rsidR="00F1796A" w:rsidRDefault="00F1796A" w:rsidP="00F1796A">
      <w:pPr>
        <w:pStyle w:val="TOCHeading"/>
        <w:rPr>
          <w:rFonts w:asciiTheme="minorHAnsi" w:eastAsiaTheme="minorHAnsi" w:hAnsiTheme="minorHAnsi" w:cstheme="minorBidi"/>
          <w:color w:val="auto"/>
          <w:sz w:val="22"/>
          <w:szCs w:val="22"/>
        </w:rPr>
      </w:pPr>
    </w:p>
    <w:p w14:paraId="2C281A72" w14:textId="77777777" w:rsidR="00F1796A" w:rsidRDefault="00F1796A" w:rsidP="00F1796A">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2336" behindDoc="0" locked="0" layoutInCell="1" allowOverlap="1" wp14:anchorId="726EA350" wp14:editId="197C38B0">
                <wp:simplePos x="0" y="0"/>
                <wp:positionH relativeFrom="column">
                  <wp:posOffset>-752475</wp:posOffset>
                </wp:positionH>
                <wp:positionV relativeFrom="paragraph">
                  <wp:posOffset>260350</wp:posOffset>
                </wp:positionV>
                <wp:extent cx="69913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8117A" id="Straight Connector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5pt" to="491.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" strokecolor="black [3200]" strokeweight=".5pt">
                <v:stroke joinstyle="miter"/>
              </v:line>
            </w:pict>
          </mc:Fallback>
        </mc:AlternateContent>
      </w:r>
    </w:p>
    <w:p w14:paraId="271159F1" w14:textId="77777777" w:rsidR="00ED2145" w:rsidRDefault="00ED2145" w:rsidP="00ED2145">
      <w:pPr>
        <w:pStyle w:val="Signature"/>
        <w:ind w:left="0"/>
        <w:jc w:val="center"/>
        <w:rPr>
          <w:rFonts w:ascii="Calibri" w:hAnsi="Calibri" w:cs="Calibri"/>
          <w:color w:val="auto"/>
          <w:sz w:val="44"/>
          <w:szCs w:val="44"/>
        </w:rPr>
      </w:pPr>
    </w:p>
    <w:p w14:paraId="4AAD5AC1" w14:textId="33F3B271" w:rsidR="00ED2145" w:rsidRDefault="00ED2145" w:rsidP="00ED2145">
      <w:pPr>
        <w:pStyle w:val="Signature"/>
        <w:ind w:left="0"/>
        <w:jc w:val="center"/>
        <w:rPr>
          <w:rFonts w:ascii="Calibri" w:hAnsi="Calibri" w:cs="Calibri"/>
          <w:color w:val="auto"/>
          <w:sz w:val="44"/>
          <w:szCs w:val="44"/>
        </w:rPr>
      </w:pPr>
      <w:bookmarkStart w:id="0" w:name="_GoBack"/>
      <w:bookmarkEnd w:id="0"/>
      <w:r w:rsidRPr="002253CF">
        <w:rPr>
          <w:rFonts w:ascii="Calibri" w:hAnsi="Calibri" w:cs="Calibri"/>
          <w:color w:val="auto"/>
          <w:sz w:val="44"/>
          <w:szCs w:val="44"/>
        </w:rPr>
        <w:t xml:space="preserve">AI-Driven Blockchain Platform for </w:t>
      </w:r>
    </w:p>
    <w:p w14:paraId="777F8669" w14:textId="77777777" w:rsidR="00ED2145" w:rsidRDefault="00ED2145" w:rsidP="00ED2145">
      <w:pPr>
        <w:pStyle w:val="Signature"/>
        <w:ind w:left="0"/>
        <w:jc w:val="center"/>
        <w:rPr>
          <w:rFonts w:ascii="Calibri" w:hAnsi="Calibri" w:cs="Calibri"/>
          <w:color w:val="auto"/>
          <w:sz w:val="44"/>
          <w:szCs w:val="44"/>
        </w:rPr>
      </w:pPr>
      <w:r w:rsidRPr="002253CF">
        <w:rPr>
          <w:rFonts w:ascii="Calibri" w:hAnsi="Calibri" w:cs="Calibri"/>
          <w:color w:val="auto"/>
          <w:sz w:val="44"/>
          <w:szCs w:val="44"/>
        </w:rPr>
        <w:t>Enhanced Patient Record</w:t>
      </w:r>
      <w:r>
        <w:rPr>
          <w:rFonts w:ascii="Calibri" w:hAnsi="Calibri" w:cs="Calibri"/>
          <w:color w:val="auto"/>
          <w:sz w:val="44"/>
          <w:szCs w:val="44"/>
        </w:rPr>
        <w:t>s</w:t>
      </w:r>
      <w:r w:rsidRPr="002253CF">
        <w:rPr>
          <w:rFonts w:ascii="Calibri" w:hAnsi="Calibri" w:cs="Calibri"/>
          <w:color w:val="auto"/>
          <w:sz w:val="44"/>
          <w:szCs w:val="44"/>
        </w:rPr>
        <w:t xml:space="preserve"> </w:t>
      </w:r>
    </w:p>
    <w:p w14:paraId="7254645A" w14:textId="77777777" w:rsidR="00ED2145" w:rsidRDefault="00ED2145" w:rsidP="00ED2145">
      <w:pPr>
        <w:pStyle w:val="Signature"/>
        <w:ind w:left="0"/>
        <w:jc w:val="center"/>
        <w:rPr>
          <w:rFonts w:ascii="Calibri" w:hAnsi="Calibri" w:cs="Calibri"/>
          <w:color w:val="auto"/>
          <w:sz w:val="44"/>
          <w:szCs w:val="44"/>
        </w:rPr>
      </w:pPr>
      <w:r w:rsidRPr="002253CF">
        <w:rPr>
          <w:rFonts w:ascii="Calibri" w:hAnsi="Calibri" w:cs="Calibri"/>
          <w:color w:val="auto"/>
          <w:sz w:val="44"/>
          <w:szCs w:val="44"/>
        </w:rPr>
        <w:t>Management</w:t>
      </w:r>
    </w:p>
    <w:p w14:paraId="0C088A73" w14:textId="77777777" w:rsidR="00ED2145" w:rsidRDefault="00ED2145" w:rsidP="00ED2145">
      <w:pPr>
        <w:pStyle w:val="Signature"/>
        <w:ind w:left="0"/>
        <w:rPr>
          <w:rFonts w:ascii="Calibri" w:hAnsi="Calibri" w:cs="Calibri"/>
          <w:color w:val="auto"/>
          <w:sz w:val="44"/>
          <w:szCs w:val="44"/>
        </w:rPr>
      </w:pPr>
    </w:p>
    <w:p w14:paraId="3EB410E1" w14:textId="77777777" w:rsidR="00ED2145" w:rsidRDefault="00ED2145" w:rsidP="00ED2145">
      <w:pPr>
        <w:pStyle w:val="Signature"/>
        <w:ind w:left="0"/>
        <w:jc w:val="center"/>
        <w:rPr>
          <w:rFonts w:ascii="Calibri" w:hAnsi="Calibri" w:cs="Calibri"/>
          <w:color w:val="auto"/>
          <w:sz w:val="44"/>
          <w:szCs w:val="44"/>
        </w:rPr>
      </w:pPr>
      <w:r>
        <w:rPr>
          <w:rFonts w:ascii="Calibri" w:hAnsi="Calibri" w:cs="Calibri"/>
          <w:color w:val="auto"/>
          <w:sz w:val="44"/>
          <w:szCs w:val="44"/>
        </w:rPr>
        <w:t>Submitted By:</w:t>
      </w:r>
    </w:p>
    <w:p w14:paraId="1CF85CEF" w14:textId="77777777" w:rsidR="00ED2145" w:rsidRDefault="00ED2145" w:rsidP="00ED2145">
      <w:pPr>
        <w:pStyle w:val="Signature"/>
        <w:ind w:left="0"/>
        <w:jc w:val="center"/>
        <w:rPr>
          <w:rFonts w:ascii="Georgia" w:hAnsi="Georgia"/>
          <w:color w:val="auto"/>
        </w:rPr>
      </w:pPr>
    </w:p>
    <w:p w14:paraId="7F120474" w14:textId="77777777" w:rsidR="00ED2145" w:rsidRPr="008448BC" w:rsidRDefault="00ED2145" w:rsidP="00ED2145">
      <w:pPr>
        <w:pStyle w:val="Signature"/>
        <w:ind w:left="0"/>
        <w:jc w:val="center"/>
        <w:rPr>
          <w:rFonts w:asciiTheme="minorBidi" w:hAnsiTheme="minorBidi"/>
          <w:color w:val="auto"/>
          <w:sz w:val="28"/>
          <w:szCs w:val="28"/>
        </w:rPr>
      </w:pPr>
      <w:r w:rsidRPr="008448BC">
        <w:rPr>
          <w:rFonts w:asciiTheme="minorBidi" w:hAnsiTheme="minorBidi"/>
          <w:color w:val="auto"/>
          <w:sz w:val="28"/>
          <w:szCs w:val="28"/>
        </w:rPr>
        <w:t xml:space="preserve">Osama </w:t>
      </w:r>
      <w:proofErr w:type="spellStart"/>
      <w:r w:rsidRPr="008448BC">
        <w:rPr>
          <w:rFonts w:asciiTheme="minorBidi" w:hAnsiTheme="minorBidi"/>
          <w:color w:val="auto"/>
          <w:sz w:val="28"/>
          <w:szCs w:val="28"/>
        </w:rPr>
        <w:t>Abdulwahed</w:t>
      </w:r>
      <w:proofErr w:type="spellEnd"/>
      <w:r w:rsidRPr="008448BC">
        <w:rPr>
          <w:rFonts w:asciiTheme="minorBidi" w:hAnsiTheme="minorBidi"/>
          <w:color w:val="auto"/>
          <w:sz w:val="28"/>
          <w:szCs w:val="28"/>
        </w:rPr>
        <w:t xml:space="preserve"> Abdo Noman </w:t>
      </w:r>
      <w:proofErr w:type="spellStart"/>
      <w:r w:rsidRPr="008448BC">
        <w:rPr>
          <w:rFonts w:asciiTheme="minorBidi" w:hAnsiTheme="minorBidi"/>
          <w:color w:val="auto"/>
          <w:sz w:val="28"/>
          <w:szCs w:val="28"/>
        </w:rPr>
        <w:t>Alathwari</w:t>
      </w:r>
      <w:proofErr w:type="spellEnd"/>
    </w:p>
    <w:p w14:paraId="7141C8DA" w14:textId="77777777" w:rsidR="00ED2145" w:rsidRPr="008448BC" w:rsidRDefault="00ED2145" w:rsidP="00ED2145">
      <w:pPr>
        <w:pStyle w:val="Signature"/>
        <w:ind w:left="0"/>
        <w:jc w:val="center"/>
        <w:rPr>
          <w:rFonts w:asciiTheme="minorBidi" w:hAnsiTheme="minorBidi"/>
          <w:color w:val="auto"/>
          <w:sz w:val="28"/>
          <w:szCs w:val="28"/>
        </w:rPr>
      </w:pPr>
    </w:p>
    <w:p w14:paraId="03C35700" w14:textId="77777777" w:rsidR="00ED2145" w:rsidRPr="008448BC" w:rsidRDefault="00ED2145" w:rsidP="00ED2145">
      <w:pPr>
        <w:pStyle w:val="Signature"/>
        <w:ind w:left="0"/>
        <w:jc w:val="center"/>
        <w:rPr>
          <w:rFonts w:asciiTheme="minorBidi" w:hAnsiTheme="minorBidi"/>
          <w:color w:val="auto"/>
          <w:sz w:val="28"/>
          <w:szCs w:val="28"/>
        </w:rPr>
      </w:pPr>
      <w:r w:rsidRPr="008448BC">
        <w:rPr>
          <w:rFonts w:asciiTheme="minorBidi" w:hAnsiTheme="minorBidi"/>
          <w:color w:val="auto"/>
          <w:sz w:val="28"/>
          <w:szCs w:val="28"/>
        </w:rPr>
        <w:t>Mohammed Ali Abdo Muthanna</w:t>
      </w:r>
    </w:p>
    <w:p w14:paraId="77ED3B97" w14:textId="77777777" w:rsidR="00ED2145" w:rsidRPr="008448BC" w:rsidRDefault="00ED2145" w:rsidP="00ED2145">
      <w:pPr>
        <w:pStyle w:val="Signature"/>
        <w:ind w:left="0"/>
        <w:jc w:val="center"/>
        <w:rPr>
          <w:rFonts w:asciiTheme="minorBidi" w:hAnsiTheme="minorBidi"/>
          <w:color w:val="auto"/>
          <w:sz w:val="28"/>
          <w:szCs w:val="28"/>
        </w:rPr>
      </w:pPr>
    </w:p>
    <w:p w14:paraId="63141095" w14:textId="77777777" w:rsidR="00ED2145" w:rsidRPr="008448BC" w:rsidRDefault="00ED2145" w:rsidP="00ED2145">
      <w:pPr>
        <w:pStyle w:val="Signature"/>
        <w:ind w:left="0"/>
        <w:jc w:val="center"/>
        <w:rPr>
          <w:rFonts w:asciiTheme="minorBidi" w:hAnsiTheme="minorBidi"/>
          <w:color w:val="auto"/>
          <w:sz w:val="28"/>
          <w:szCs w:val="28"/>
        </w:rPr>
      </w:pPr>
      <w:r w:rsidRPr="008448BC">
        <w:rPr>
          <w:rFonts w:asciiTheme="minorBidi" w:hAnsiTheme="minorBidi"/>
          <w:color w:val="auto"/>
          <w:sz w:val="28"/>
          <w:szCs w:val="28"/>
        </w:rPr>
        <w:t xml:space="preserve">Ahmed </w:t>
      </w:r>
      <w:proofErr w:type="spellStart"/>
      <w:r w:rsidRPr="008448BC">
        <w:rPr>
          <w:rFonts w:asciiTheme="minorBidi" w:hAnsiTheme="minorBidi"/>
          <w:color w:val="auto"/>
          <w:sz w:val="28"/>
          <w:szCs w:val="28"/>
        </w:rPr>
        <w:t>Abdulhameed</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qahtan</w:t>
      </w:r>
      <w:proofErr w:type="spellEnd"/>
    </w:p>
    <w:p w14:paraId="13CD005E" w14:textId="77777777" w:rsidR="00ED2145" w:rsidRPr="008448BC" w:rsidRDefault="00ED2145" w:rsidP="00ED2145">
      <w:pPr>
        <w:pStyle w:val="Signature"/>
        <w:ind w:left="0"/>
        <w:jc w:val="center"/>
        <w:rPr>
          <w:rFonts w:asciiTheme="minorBidi" w:hAnsiTheme="minorBidi"/>
          <w:color w:val="auto"/>
          <w:sz w:val="28"/>
          <w:szCs w:val="28"/>
        </w:rPr>
      </w:pPr>
    </w:p>
    <w:p w14:paraId="3A93E0A1" w14:textId="77777777" w:rsidR="00ED2145" w:rsidRPr="008448BC" w:rsidRDefault="00ED2145" w:rsidP="00ED2145">
      <w:pPr>
        <w:pStyle w:val="Signature"/>
        <w:ind w:left="0"/>
        <w:jc w:val="center"/>
        <w:rPr>
          <w:rFonts w:asciiTheme="minorBidi" w:hAnsiTheme="minorBidi"/>
          <w:color w:val="auto"/>
          <w:sz w:val="28"/>
          <w:szCs w:val="28"/>
        </w:rPr>
      </w:pPr>
      <w:r w:rsidRPr="008448BC">
        <w:rPr>
          <w:rFonts w:asciiTheme="minorBidi" w:hAnsiTheme="minorBidi"/>
          <w:color w:val="auto"/>
          <w:sz w:val="28"/>
          <w:szCs w:val="28"/>
        </w:rPr>
        <w:t xml:space="preserve">Abdulrahman </w:t>
      </w:r>
      <w:proofErr w:type="spellStart"/>
      <w:r w:rsidRPr="008448BC">
        <w:rPr>
          <w:rFonts w:asciiTheme="minorBidi" w:hAnsiTheme="minorBidi"/>
          <w:color w:val="auto"/>
          <w:sz w:val="28"/>
          <w:szCs w:val="28"/>
        </w:rPr>
        <w:t>Hamood</w:t>
      </w:r>
      <w:proofErr w:type="spellEnd"/>
      <w:r w:rsidRPr="008448BC">
        <w:rPr>
          <w:rFonts w:asciiTheme="minorBidi" w:hAnsiTheme="minorBidi"/>
          <w:color w:val="auto"/>
          <w:sz w:val="28"/>
          <w:szCs w:val="28"/>
        </w:rPr>
        <w:t xml:space="preserve"> Mohammed Saeed</w:t>
      </w:r>
    </w:p>
    <w:p w14:paraId="561D4918" w14:textId="77777777" w:rsidR="00ED2145" w:rsidRPr="008448BC" w:rsidRDefault="00ED2145" w:rsidP="00ED2145">
      <w:pPr>
        <w:pStyle w:val="Signature"/>
        <w:ind w:left="0"/>
        <w:jc w:val="center"/>
        <w:rPr>
          <w:rFonts w:asciiTheme="minorBidi" w:hAnsiTheme="minorBidi"/>
          <w:color w:val="auto"/>
          <w:sz w:val="28"/>
          <w:szCs w:val="28"/>
        </w:rPr>
      </w:pPr>
    </w:p>
    <w:p w14:paraId="3C89F7EF" w14:textId="77777777" w:rsidR="00ED2145" w:rsidRPr="008448BC" w:rsidRDefault="00ED2145" w:rsidP="00ED2145">
      <w:pPr>
        <w:pStyle w:val="Signature"/>
        <w:ind w:left="0"/>
        <w:jc w:val="center"/>
        <w:rPr>
          <w:rFonts w:asciiTheme="minorBidi" w:hAnsiTheme="minorBidi"/>
          <w:color w:val="auto"/>
          <w:sz w:val="28"/>
          <w:szCs w:val="28"/>
        </w:rPr>
      </w:pPr>
      <w:r w:rsidRPr="008448BC">
        <w:rPr>
          <w:rFonts w:asciiTheme="minorBidi" w:hAnsiTheme="minorBidi"/>
          <w:color w:val="auto"/>
          <w:sz w:val="28"/>
          <w:szCs w:val="28"/>
        </w:rPr>
        <w:t xml:space="preserve">Mohammed </w:t>
      </w:r>
      <w:proofErr w:type="spellStart"/>
      <w:r w:rsidRPr="008448BC">
        <w:rPr>
          <w:rFonts w:asciiTheme="minorBidi" w:hAnsiTheme="minorBidi"/>
          <w:color w:val="auto"/>
          <w:sz w:val="28"/>
          <w:szCs w:val="28"/>
        </w:rPr>
        <w:t>Abdulazeez</w:t>
      </w:r>
      <w:proofErr w:type="spellEnd"/>
      <w:r w:rsidRPr="008448BC">
        <w:rPr>
          <w:rFonts w:asciiTheme="minorBidi" w:hAnsiTheme="minorBidi"/>
          <w:color w:val="auto"/>
          <w:sz w:val="28"/>
          <w:szCs w:val="28"/>
        </w:rPr>
        <w:t xml:space="preserve"> </w:t>
      </w:r>
      <w:proofErr w:type="spellStart"/>
      <w:r w:rsidRPr="008448BC">
        <w:rPr>
          <w:rFonts w:asciiTheme="minorBidi" w:hAnsiTheme="minorBidi"/>
          <w:color w:val="auto"/>
          <w:sz w:val="28"/>
          <w:szCs w:val="28"/>
        </w:rPr>
        <w:t>Qasem</w:t>
      </w:r>
      <w:proofErr w:type="spellEnd"/>
      <w:r w:rsidRPr="008448BC">
        <w:rPr>
          <w:rFonts w:asciiTheme="minorBidi" w:hAnsiTheme="minorBidi"/>
          <w:color w:val="auto"/>
          <w:sz w:val="28"/>
          <w:szCs w:val="28"/>
        </w:rPr>
        <w:t xml:space="preserve"> Mohammed</w:t>
      </w:r>
    </w:p>
    <w:p w14:paraId="13F959FA" w14:textId="77777777" w:rsidR="00ED2145" w:rsidRDefault="00ED2145" w:rsidP="00ED2145">
      <w:pPr>
        <w:pStyle w:val="Signature"/>
        <w:ind w:left="0"/>
        <w:jc w:val="center"/>
        <w:rPr>
          <w:rFonts w:ascii="Calibri" w:hAnsi="Calibri" w:cs="Calibri"/>
          <w:color w:val="auto"/>
          <w:sz w:val="44"/>
          <w:szCs w:val="44"/>
        </w:rPr>
      </w:pPr>
    </w:p>
    <w:p w14:paraId="5FFD909A" w14:textId="77777777" w:rsidR="00ED2145" w:rsidRDefault="00ED2145" w:rsidP="00ED2145">
      <w:pPr>
        <w:pStyle w:val="Signature"/>
        <w:ind w:left="0"/>
        <w:jc w:val="center"/>
        <w:rPr>
          <w:rFonts w:ascii="Calibri" w:hAnsi="Calibri" w:cs="Calibri"/>
          <w:color w:val="auto"/>
          <w:sz w:val="44"/>
          <w:szCs w:val="44"/>
        </w:rPr>
      </w:pPr>
    </w:p>
    <w:p w14:paraId="1DA15A69" w14:textId="77777777" w:rsidR="00ED2145" w:rsidRPr="00AC024A" w:rsidRDefault="00ED2145" w:rsidP="00ED2145">
      <w:pPr>
        <w:pStyle w:val="Signature"/>
        <w:ind w:left="0"/>
        <w:jc w:val="center"/>
        <w:rPr>
          <w:rFonts w:ascii="Calibri" w:hAnsi="Calibri" w:cs="Calibri"/>
          <w:color w:val="auto"/>
          <w:sz w:val="40"/>
          <w:szCs w:val="40"/>
          <w:rtl/>
        </w:rPr>
      </w:pPr>
      <w:r w:rsidRPr="00AC024A">
        <w:rPr>
          <w:rFonts w:ascii="Calibri" w:hAnsi="Calibri" w:cs="Calibri"/>
          <w:color w:val="auto"/>
          <w:sz w:val="40"/>
          <w:szCs w:val="40"/>
        </w:rPr>
        <w:t>Supervised by:</w:t>
      </w:r>
    </w:p>
    <w:p w14:paraId="5216284A" w14:textId="77777777" w:rsidR="00ED2145" w:rsidRDefault="00ED2145" w:rsidP="00ED2145">
      <w:pPr>
        <w:pStyle w:val="Signature"/>
        <w:ind w:left="0"/>
        <w:jc w:val="center"/>
        <w:rPr>
          <w:rFonts w:ascii="Calibri" w:hAnsi="Calibri" w:cs="Calibri"/>
          <w:color w:val="auto"/>
          <w:sz w:val="40"/>
          <w:szCs w:val="40"/>
        </w:rPr>
      </w:pPr>
      <w:r w:rsidRPr="00AC024A">
        <w:rPr>
          <w:rFonts w:ascii="Calibri" w:hAnsi="Calibri" w:cs="Calibri"/>
          <w:color w:val="auto"/>
          <w:sz w:val="40"/>
          <w:szCs w:val="40"/>
        </w:rPr>
        <w:t>DR. AHMED ALSHAMERI</w:t>
      </w:r>
    </w:p>
    <w:p w14:paraId="371476ED" w14:textId="77777777" w:rsidR="00ED2145" w:rsidRDefault="00ED2145" w:rsidP="00ED2145">
      <w:pPr>
        <w:pStyle w:val="Signature"/>
        <w:ind w:left="0"/>
        <w:jc w:val="center"/>
        <w:rPr>
          <w:rFonts w:ascii="Calibri" w:hAnsi="Calibri" w:cs="Calibri"/>
          <w:color w:val="auto"/>
          <w:sz w:val="40"/>
          <w:szCs w:val="40"/>
        </w:rPr>
      </w:pPr>
    </w:p>
    <w:p w14:paraId="272325FC" w14:textId="77777777" w:rsidR="00ED2145" w:rsidRPr="008448BC" w:rsidRDefault="00ED2145" w:rsidP="00ED2145">
      <w:pPr>
        <w:pStyle w:val="Signature"/>
        <w:ind w:left="0"/>
        <w:jc w:val="center"/>
        <w:rPr>
          <w:rFonts w:ascii="Calibri" w:hAnsi="Calibri" w:cs="Calibri"/>
          <w:color w:val="auto"/>
          <w:sz w:val="28"/>
          <w:szCs w:val="28"/>
        </w:rPr>
      </w:pPr>
      <w:r w:rsidRPr="008448BC">
        <w:rPr>
          <w:rFonts w:ascii="Calibri" w:hAnsi="Calibri" w:cs="Calibri"/>
          <w:color w:val="auto"/>
          <w:sz w:val="28"/>
          <w:szCs w:val="28"/>
        </w:rPr>
        <w:t>Yemen-Taiz</w:t>
      </w:r>
    </w:p>
    <w:p w14:paraId="0A74FDC1" w14:textId="77777777" w:rsidR="00ED2145" w:rsidRPr="008448BC" w:rsidRDefault="00ED2145" w:rsidP="00ED2145">
      <w:pPr>
        <w:pStyle w:val="Signature"/>
        <w:ind w:left="0"/>
        <w:jc w:val="center"/>
        <w:rPr>
          <w:rFonts w:ascii="Calibri" w:hAnsi="Calibri" w:cs="Calibri"/>
          <w:color w:val="auto"/>
          <w:sz w:val="28"/>
          <w:szCs w:val="28"/>
        </w:rPr>
      </w:pPr>
      <w:r w:rsidRPr="008448BC">
        <w:rPr>
          <w:rFonts w:ascii="Calibri" w:hAnsi="Calibri" w:cs="Calibri"/>
          <w:color w:val="auto"/>
          <w:sz w:val="28"/>
          <w:szCs w:val="28"/>
        </w:rPr>
        <w:t>2023-2024</w:t>
      </w:r>
    </w:p>
    <w:p w14:paraId="0E64A2BC" w14:textId="77777777" w:rsidR="00F1796A" w:rsidRDefault="00F1796A" w:rsidP="00F1796A">
      <w:pPr>
        <w:pStyle w:val="TOCHeading"/>
        <w:rPr>
          <w:rFonts w:asciiTheme="minorHAnsi" w:eastAsiaTheme="minorHAnsi" w:hAnsiTheme="minorHAnsi" w:cstheme="minorBidi"/>
          <w:color w:val="auto"/>
          <w:sz w:val="22"/>
          <w:szCs w:val="22"/>
        </w:rPr>
      </w:pPr>
    </w:p>
    <w:p w14:paraId="45C3C1F1" w14:textId="77777777" w:rsidR="00F1796A" w:rsidRDefault="00F1796A" w:rsidP="00F1796A">
      <w:pPr>
        <w:pStyle w:val="TOCHeading"/>
        <w:rPr>
          <w:rFonts w:asciiTheme="minorHAnsi" w:eastAsiaTheme="minorHAnsi" w:hAnsiTheme="minorHAnsi" w:cstheme="minorBidi"/>
          <w:color w:val="auto"/>
          <w:sz w:val="22"/>
          <w:szCs w:val="22"/>
        </w:rPr>
      </w:pPr>
    </w:p>
    <w:p w14:paraId="01F40482" w14:textId="77777777" w:rsidR="00F1796A" w:rsidRDefault="00F1796A" w:rsidP="00F1796A">
      <w:pPr>
        <w:pStyle w:val="TOCHeading"/>
        <w:rPr>
          <w:rFonts w:asciiTheme="minorHAnsi" w:eastAsiaTheme="minorHAnsi" w:hAnsiTheme="minorHAnsi" w:cstheme="minorBidi"/>
          <w:color w:val="auto"/>
          <w:sz w:val="22"/>
          <w:szCs w:val="22"/>
        </w:rPr>
      </w:pPr>
    </w:p>
    <w:p w14:paraId="095DAD6C" w14:textId="77777777" w:rsidR="00F1796A" w:rsidRDefault="00F1796A" w:rsidP="00F1796A">
      <w:pPr>
        <w:pStyle w:val="TOCHeading"/>
        <w:rPr>
          <w:rFonts w:asciiTheme="minorHAnsi" w:eastAsiaTheme="minorHAnsi" w:hAnsiTheme="minorHAnsi" w:cstheme="minorBidi"/>
          <w:color w:val="auto"/>
          <w:sz w:val="22"/>
          <w:szCs w:val="22"/>
        </w:rPr>
      </w:pPr>
    </w:p>
    <w:p w14:paraId="69D2B292" w14:textId="77777777" w:rsidR="00F1796A" w:rsidRDefault="00F1796A" w:rsidP="00F1796A">
      <w:pPr>
        <w:pStyle w:val="TOCHeading"/>
        <w:rPr>
          <w:rFonts w:asciiTheme="minorHAnsi" w:eastAsiaTheme="minorHAnsi" w:hAnsiTheme="minorHAnsi" w:cstheme="minorBidi"/>
          <w:color w:val="auto"/>
          <w:sz w:val="22"/>
          <w:szCs w:val="22"/>
        </w:rPr>
      </w:pPr>
    </w:p>
    <w:p w14:paraId="53196D8F" w14:textId="77777777" w:rsidR="00F1796A" w:rsidRDefault="00F1796A" w:rsidP="00F1796A">
      <w:pPr>
        <w:pStyle w:val="TOCHeading"/>
        <w:rPr>
          <w:rFonts w:asciiTheme="minorHAnsi" w:eastAsiaTheme="minorHAnsi" w:hAnsiTheme="minorHAnsi" w:cstheme="minorBidi"/>
          <w:color w:val="auto"/>
          <w:sz w:val="22"/>
          <w:szCs w:val="22"/>
        </w:rPr>
      </w:pPr>
    </w:p>
    <w:p w14:paraId="118CF266" w14:textId="77777777" w:rsidR="00F1796A" w:rsidRDefault="00F1796A" w:rsidP="00F1796A">
      <w:pPr>
        <w:pStyle w:val="TOCHeading"/>
        <w:rPr>
          <w:rFonts w:asciiTheme="minorHAnsi" w:eastAsiaTheme="minorHAnsi" w:hAnsiTheme="minorHAnsi" w:cstheme="minorBidi"/>
          <w:color w:val="auto"/>
          <w:sz w:val="22"/>
          <w:szCs w:val="22"/>
        </w:rPr>
      </w:pPr>
    </w:p>
    <w:p w14:paraId="673BF8A9" w14:textId="77777777" w:rsidR="00F1796A" w:rsidRDefault="00F1796A" w:rsidP="00F1796A">
      <w:pPr>
        <w:pStyle w:val="TOCHeading"/>
        <w:rPr>
          <w:rFonts w:asciiTheme="minorHAnsi" w:eastAsiaTheme="minorHAnsi" w:hAnsiTheme="minorHAnsi" w:cstheme="minorBidi"/>
          <w:color w:val="auto"/>
          <w:sz w:val="22"/>
          <w:szCs w:val="22"/>
        </w:rPr>
      </w:pPr>
    </w:p>
    <w:p w14:paraId="02BF61C9" w14:textId="77777777" w:rsidR="00F1796A" w:rsidRDefault="00F1796A" w:rsidP="00F1796A">
      <w:pPr>
        <w:pStyle w:val="TOCHeading"/>
        <w:rPr>
          <w:rFonts w:asciiTheme="minorHAnsi" w:eastAsiaTheme="minorHAnsi" w:hAnsiTheme="minorHAnsi" w:cstheme="minorBidi"/>
          <w:color w:val="auto"/>
          <w:sz w:val="22"/>
          <w:szCs w:val="22"/>
        </w:rPr>
      </w:pPr>
    </w:p>
    <w:p w14:paraId="03170F33" w14:textId="77777777" w:rsidR="00F1796A" w:rsidRDefault="00F1796A" w:rsidP="00F1796A">
      <w:pPr>
        <w:pStyle w:val="TOCHeading"/>
        <w:rPr>
          <w:rFonts w:asciiTheme="minorHAnsi" w:eastAsiaTheme="minorHAnsi" w:hAnsiTheme="minorHAnsi" w:cstheme="minorBidi"/>
          <w:color w:val="auto"/>
          <w:sz w:val="22"/>
          <w:szCs w:val="22"/>
        </w:rPr>
      </w:pPr>
    </w:p>
    <w:p w14:paraId="26AECD54" w14:textId="77777777" w:rsidR="00F1796A" w:rsidRDefault="00F1796A" w:rsidP="00F1796A">
      <w:pPr>
        <w:pStyle w:val="TOCHeading"/>
        <w:rPr>
          <w:rFonts w:asciiTheme="minorHAnsi" w:eastAsiaTheme="minorHAnsi" w:hAnsiTheme="minorHAnsi" w:cstheme="minorBidi"/>
          <w:color w:val="auto"/>
          <w:sz w:val="22"/>
          <w:szCs w:val="22"/>
        </w:rPr>
      </w:pPr>
    </w:p>
    <w:p w14:paraId="1B07EA07" w14:textId="77777777" w:rsidR="00F1796A" w:rsidRDefault="00F1796A" w:rsidP="00F1796A">
      <w:pPr>
        <w:pStyle w:val="TOCHeading"/>
        <w:rPr>
          <w:rFonts w:asciiTheme="minorHAnsi" w:eastAsiaTheme="minorHAnsi" w:hAnsiTheme="minorHAnsi" w:cstheme="minorBidi"/>
          <w:color w:val="auto"/>
          <w:sz w:val="22"/>
          <w:szCs w:val="22"/>
        </w:rPr>
      </w:pPr>
    </w:p>
    <w:p w14:paraId="19A9CA90" w14:textId="77777777" w:rsidR="00F1796A" w:rsidRDefault="00F1796A" w:rsidP="00F1796A">
      <w:pPr>
        <w:pStyle w:val="TOCHeading"/>
        <w:rPr>
          <w:rFonts w:asciiTheme="minorHAnsi" w:eastAsiaTheme="minorHAnsi" w:hAnsiTheme="minorHAnsi" w:cstheme="minorBidi"/>
          <w:color w:val="auto"/>
          <w:sz w:val="22"/>
          <w:szCs w:val="22"/>
        </w:rPr>
      </w:pPr>
    </w:p>
    <w:p w14:paraId="21CCBCBF" w14:textId="77777777" w:rsidR="00F1796A" w:rsidRDefault="00F1796A" w:rsidP="00F1796A">
      <w:pPr>
        <w:pStyle w:val="TOCHeading"/>
        <w:rPr>
          <w:rFonts w:asciiTheme="minorHAnsi" w:eastAsiaTheme="minorHAnsi" w:hAnsiTheme="minorHAnsi" w:cstheme="minorBidi"/>
          <w:color w:val="auto"/>
          <w:sz w:val="22"/>
          <w:szCs w:val="22"/>
        </w:rPr>
      </w:pPr>
    </w:p>
    <w:p w14:paraId="4671BB56" w14:textId="77777777" w:rsidR="00F1796A" w:rsidRDefault="00F1796A" w:rsidP="00F1796A">
      <w:pPr>
        <w:pStyle w:val="TOCHeading"/>
        <w:rPr>
          <w:rFonts w:asciiTheme="minorHAnsi" w:eastAsiaTheme="minorHAnsi" w:hAnsiTheme="minorHAnsi" w:cstheme="minorBidi"/>
          <w:color w:val="auto"/>
          <w:sz w:val="22"/>
          <w:szCs w:val="22"/>
        </w:rPr>
      </w:pPr>
    </w:p>
    <w:p w14:paraId="142CA4D1" w14:textId="77777777" w:rsidR="00F1796A" w:rsidRDefault="00F1796A" w:rsidP="00F1796A">
      <w:pPr>
        <w:pStyle w:val="TOCHeading"/>
        <w:rPr>
          <w:rFonts w:asciiTheme="minorHAnsi" w:eastAsiaTheme="minorHAnsi" w:hAnsiTheme="minorHAnsi" w:cstheme="minorBidi"/>
          <w:color w:val="auto"/>
          <w:sz w:val="22"/>
          <w:szCs w:val="22"/>
        </w:rPr>
      </w:pPr>
    </w:p>
    <w:p w14:paraId="0FBB9FD9" w14:textId="77777777" w:rsidR="00F1796A" w:rsidRDefault="00F1796A" w:rsidP="00F1796A">
      <w:pPr>
        <w:pStyle w:val="TOCHeading"/>
        <w:rPr>
          <w:rFonts w:asciiTheme="minorHAnsi" w:eastAsiaTheme="minorHAnsi" w:hAnsiTheme="minorHAnsi" w:cstheme="minorBidi"/>
          <w:color w:val="auto"/>
          <w:sz w:val="22"/>
          <w:szCs w:val="22"/>
        </w:rPr>
      </w:pPr>
    </w:p>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Contents</w:t>
          </w:r>
        </w:p>
        <w:p w14:paraId="4A5A05B9" w14:textId="6582DD61" w:rsidR="00ED2145" w:rsidRDefault="00552A74">
          <w:pPr>
            <w:pStyle w:val="TOC1"/>
            <w:rPr>
              <w:rFonts w:cstheme="minorBidi"/>
              <w:noProof/>
            </w:rPr>
          </w:pPr>
          <w:r>
            <w:fldChar w:fldCharType="begin"/>
          </w:r>
          <w:r>
            <w:instrText xml:space="preserve"> TOC \o "1-3" \h \z \u </w:instrText>
          </w:r>
          <w:r>
            <w:fldChar w:fldCharType="separate"/>
          </w:r>
          <w:hyperlink w:anchor="_Toc158401925" w:history="1">
            <w:r w:rsidR="00ED2145" w:rsidRPr="00E6701A">
              <w:rPr>
                <w:rStyle w:val="Hyperlink"/>
                <w:b/>
                <w:bCs/>
                <w:i/>
                <w:iCs/>
                <w:noProof/>
              </w:rPr>
              <w:t>1.</w:t>
            </w:r>
            <w:r w:rsidR="00ED2145">
              <w:rPr>
                <w:rFonts w:cstheme="minorBidi"/>
                <w:noProof/>
              </w:rPr>
              <w:tab/>
            </w:r>
            <w:r w:rsidR="00ED2145" w:rsidRPr="00E6701A">
              <w:rPr>
                <w:rStyle w:val="Hyperlink"/>
                <w:b/>
                <w:bCs/>
                <w:i/>
                <w:iCs/>
                <w:noProof/>
              </w:rPr>
              <w:t>Chapter 1: Introduction</w:t>
            </w:r>
            <w:r w:rsidR="00ED2145">
              <w:rPr>
                <w:noProof/>
                <w:webHidden/>
              </w:rPr>
              <w:tab/>
            </w:r>
            <w:r w:rsidR="00ED2145">
              <w:rPr>
                <w:rStyle w:val="Hyperlink"/>
                <w:noProof/>
                <w:rtl/>
              </w:rPr>
              <w:fldChar w:fldCharType="begin"/>
            </w:r>
            <w:r w:rsidR="00ED2145">
              <w:rPr>
                <w:noProof/>
                <w:webHidden/>
              </w:rPr>
              <w:instrText xml:space="preserve"> PAGEREF _Toc158401925 \h </w:instrText>
            </w:r>
            <w:r w:rsidR="00ED2145">
              <w:rPr>
                <w:rStyle w:val="Hyperlink"/>
                <w:noProof/>
                <w:rtl/>
              </w:rPr>
            </w:r>
            <w:r w:rsidR="00ED2145">
              <w:rPr>
                <w:rStyle w:val="Hyperlink"/>
                <w:noProof/>
                <w:rtl/>
              </w:rPr>
              <w:fldChar w:fldCharType="separate"/>
            </w:r>
            <w:r w:rsidR="00ED2145">
              <w:rPr>
                <w:noProof/>
                <w:webHidden/>
              </w:rPr>
              <w:t>1</w:t>
            </w:r>
            <w:r w:rsidR="00ED2145">
              <w:rPr>
                <w:rStyle w:val="Hyperlink"/>
                <w:noProof/>
                <w:rtl/>
              </w:rPr>
              <w:fldChar w:fldCharType="end"/>
            </w:r>
          </w:hyperlink>
        </w:p>
        <w:p w14:paraId="7A9A77E6" w14:textId="74C4C353" w:rsidR="00ED2145" w:rsidRDefault="00ED2145">
          <w:pPr>
            <w:pStyle w:val="TOC2"/>
            <w:tabs>
              <w:tab w:val="left" w:pos="880"/>
              <w:tab w:val="right" w:leader="dot" w:pos="8630"/>
            </w:tabs>
            <w:rPr>
              <w:rFonts w:cstheme="minorBidi"/>
              <w:noProof/>
            </w:rPr>
          </w:pPr>
          <w:hyperlink w:anchor="_Toc158401926" w:history="1">
            <w:r w:rsidRPr="00E6701A">
              <w:rPr>
                <w:rStyle w:val="Hyperlink"/>
                <w:rFonts w:asciiTheme="majorBidi" w:hAnsiTheme="majorBidi"/>
                <w:b/>
                <w:bCs/>
                <w:noProof/>
              </w:rPr>
              <w:t>1.1.</w:t>
            </w:r>
            <w:r>
              <w:rPr>
                <w:rFonts w:cstheme="minorBidi"/>
                <w:noProof/>
              </w:rPr>
              <w:tab/>
            </w:r>
            <w:r w:rsidRPr="00E6701A">
              <w:rPr>
                <w:rStyle w:val="Hyperlink"/>
                <w:rFonts w:asciiTheme="majorBidi" w:hAnsiTheme="majorBidi"/>
                <w:b/>
                <w:bCs/>
                <w:noProof/>
              </w:rPr>
              <w:t>Introduction</w:t>
            </w:r>
            <w:r>
              <w:rPr>
                <w:noProof/>
                <w:webHidden/>
              </w:rPr>
              <w:tab/>
            </w:r>
            <w:r>
              <w:rPr>
                <w:rStyle w:val="Hyperlink"/>
                <w:noProof/>
                <w:rtl/>
              </w:rPr>
              <w:fldChar w:fldCharType="begin"/>
            </w:r>
            <w:r>
              <w:rPr>
                <w:noProof/>
                <w:webHidden/>
              </w:rPr>
              <w:instrText xml:space="preserve"> PAGEREF _Toc158401926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12F6AFC3" w14:textId="66496D8E" w:rsidR="00ED2145" w:rsidRDefault="00ED2145">
          <w:pPr>
            <w:pStyle w:val="TOC2"/>
            <w:tabs>
              <w:tab w:val="left" w:pos="880"/>
              <w:tab w:val="right" w:leader="dot" w:pos="8630"/>
            </w:tabs>
            <w:rPr>
              <w:rFonts w:cstheme="minorBidi"/>
              <w:noProof/>
            </w:rPr>
          </w:pPr>
          <w:hyperlink w:anchor="_Toc158401927" w:history="1">
            <w:r w:rsidRPr="00E6701A">
              <w:rPr>
                <w:rStyle w:val="Hyperlink"/>
                <w:rFonts w:asciiTheme="majorBidi" w:hAnsiTheme="majorBidi"/>
                <w:b/>
                <w:bCs/>
                <w:noProof/>
              </w:rPr>
              <w:t>1.2.</w:t>
            </w:r>
            <w:r>
              <w:rPr>
                <w:rFonts w:cstheme="minorBidi"/>
                <w:noProof/>
              </w:rPr>
              <w:tab/>
            </w:r>
            <w:r w:rsidRPr="00E6701A">
              <w:rPr>
                <w:rStyle w:val="Hyperlink"/>
                <w:rFonts w:asciiTheme="majorBidi" w:hAnsiTheme="majorBidi"/>
                <w:b/>
                <w:bCs/>
                <w:noProof/>
              </w:rPr>
              <w:t>Problem Statement</w:t>
            </w:r>
            <w:r>
              <w:rPr>
                <w:noProof/>
                <w:webHidden/>
              </w:rPr>
              <w:tab/>
            </w:r>
            <w:r>
              <w:rPr>
                <w:rStyle w:val="Hyperlink"/>
                <w:noProof/>
                <w:rtl/>
              </w:rPr>
              <w:fldChar w:fldCharType="begin"/>
            </w:r>
            <w:r>
              <w:rPr>
                <w:noProof/>
                <w:webHidden/>
              </w:rPr>
              <w:instrText xml:space="preserve"> PAGEREF _Toc158401927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1CC19366" w14:textId="2EB5805F" w:rsidR="00ED2145" w:rsidRDefault="00ED2145">
          <w:pPr>
            <w:pStyle w:val="TOC2"/>
            <w:tabs>
              <w:tab w:val="left" w:pos="880"/>
              <w:tab w:val="right" w:leader="dot" w:pos="8630"/>
            </w:tabs>
            <w:rPr>
              <w:rFonts w:cstheme="minorBidi"/>
              <w:noProof/>
            </w:rPr>
          </w:pPr>
          <w:hyperlink w:anchor="_Toc158401928" w:history="1">
            <w:r w:rsidRPr="00E6701A">
              <w:rPr>
                <w:rStyle w:val="Hyperlink"/>
                <w:rFonts w:asciiTheme="majorBidi" w:hAnsiTheme="majorBidi"/>
                <w:b/>
                <w:bCs/>
                <w:noProof/>
              </w:rPr>
              <w:t>1.3.</w:t>
            </w:r>
            <w:r>
              <w:rPr>
                <w:rFonts w:cstheme="minorBidi"/>
                <w:noProof/>
              </w:rPr>
              <w:tab/>
            </w:r>
            <w:r w:rsidRPr="00E6701A">
              <w:rPr>
                <w:rStyle w:val="Hyperlink"/>
                <w:rFonts w:asciiTheme="majorBidi" w:hAnsiTheme="majorBidi"/>
                <w:b/>
                <w:bCs/>
                <w:noProof/>
              </w:rPr>
              <w:t>Existing System and its Problems</w:t>
            </w:r>
            <w:r>
              <w:rPr>
                <w:noProof/>
                <w:webHidden/>
              </w:rPr>
              <w:tab/>
            </w:r>
            <w:r>
              <w:rPr>
                <w:rStyle w:val="Hyperlink"/>
                <w:noProof/>
                <w:rtl/>
              </w:rPr>
              <w:fldChar w:fldCharType="begin"/>
            </w:r>
            <w:r>
              <w:rPr>
                <w:noProof/>
                <w:webHidden/>
              </w:rPr>
              <w:instrText xml:space="preserve"> PAGEREF _Toc158401928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9407570" w14:textId="3EE78FF8" w:rsidR="00ED2145" w:rsidRDefault="00ED2145">
          <w:pPr>
            <w:pStyle w:val="TOC2"/>
            <w:tabs>
              <w:tab w:val="left" w:pos="880"/>
              <w:tab w:val="right" w:leader="dot" w:pos="8630"/>
            </w:tabs>
            <w:rPr>
              <w:rFonts w:cstheme="minorBidi"/>
              <w:noProof/>
            </w:rPr>
          </w:pPr>
          <w:hyperlink w:anchor="_Toc158401929" w:history="1">
            <w:r w:rsidRPr="00E6701A">
              <w:rPr>
                <w:rStyle w:val="Hyperlink"/>
                <w:rFonts w:asciiTheme="majorBidi" w:hAnsiTheme="majorBidi"/>
                <w:b/>
                <w:bCs/>
                <w:noProof/>
              </w:rPr>
              <w:t>1.4.</w:t>
            </w:r>
            <w:r>
              <w:rPr>
                <w:rFonts w:cstheme="minorBidi"/>
                <w:noProof/>
              </w:rPr>
              <w:tab/>
            </w:r>
            <w:r w:rsidRPr="00E6701A">
              <w:rPr>
                <w:rStyle w:val="Hyperlink"/>
                <w:rFonts w:asciiTheme="majorBidi" w:hAnsiTheme="majorBidi"/>
                <w:b/>
                <w:bCs/>
                <w:noProof/>
              </w:rPr>
              <w:t>Proposed System</w:t>
            </w:r>
            <w:r>
              <w:rPr>
                <w:noProof/>
                <w:webHidden/>
              </w:rPr>
              <w:tab/>
            </w:r>
            <w:r>
              <w:rPr>
                <w:rStyle w:val="Hyperlink"/>
                <w:noProof/>
                <w:rtl/>
              </w:rPr>
              <w:fldChar w:fldCharType="begin"/>
            </w:r>
            <w:r>
              <w:rPr>
                <w:noProof/>
                <w:webHidden/>
              </w:rPr>
              <w:instrText xml:space="preserve"> PAGEREF _Toc158401929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48E62B2B" w14:textId="22FCB6DF" w:rsidR="00ED2145" w:rsidRDefault="00ED2145">
          <w:pPr>
            <w:pStyle w:val="TOC2"/>
            <w:tabs>
              <w:tab w:val="left" w:pos="880"/>
              <w:tab w:val="right" w:leader="dot" w:pos="8630"/>
            </w:tabs>
            <w:rPr>
              <w:rFonts w:cstheme="minorBidi"/>
              <w:noProof/>
            </w:rPr>
          </w:pPr>
          <w:hyperlink w:anchor="_Toc158401930" w:history="1">
            <w:r w:rsidRPr="00E6701A">
              <w:rPr>
                <w:rStyle w:val="Hyperlink"/>
                <w:rFonts w:asciiTheme="majorBidi" w:hAnsiTheme="majorBidi"/>
                <w:b/>
                <w:bCs/>
                <w:noProof/>
              </w:rPr>
              <w:t>1.5.</w:t>
            </w:r>
            <w:r>
              <w:rPr>
                <w:rFonts w:cstheme="minorBidi"/>
                <w:noProof/>
              </w:rPr>
              <w:tab/>
            </w:r>
            <w:r w:rsidRPr="00E6701A">
              <w:rPr>
                <w:rStyle w:val="Hyperlink"/>
                <w:rFonts w:asciiTheme="majorBidi" w:hAnsiTheme="majorBidi"/>
                <w:b/>
                <w:bCs/>
                <w:noProof/>
              </w:rPr>
              <w:t>Project Motivation</w:t>
            </w:r>
            <w:r>
              <w:rPr>
                <w:noProof/>
                <w:webHidden/>
              </w:rPr>
              <w:tab/>
            </w:r>
            <w:r>
              <w:rPr>
                <w:rStyle w:val="Hyperlink"/>
                <w:noProof/>
                <w:rtl/>
              </w:rPr>
              <w:fldChar w:fldCharType="begin"/>
            </w:r>
            <w:r>
              <w:rPr>
                <w:noProof/>
                <w:webHidden/>
              </w:rPr>
              <w:instrText xml:space="preserve"> PAGEREF _Toc158401930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4112F686" w14:textId="23D87662" w:rsidR="00ED2145" w:rsidRDefault="00ED2145">
          <w:pPr>
            <w:pStyle w:val="TOC2"/>
            <w:tabs>
              <w:tab w:val="left" w:pos="880"/>
              <w:tab w:val="right" w:leader="dot" w:pos="8630"/>
            </w:tabs>
            <w:rPr>
              <w:rFonts w:cstheme="minorBidi"/>
              <w:noProof/>
            </w:rPr>
          </w:pPr>
          <w:hyperlink w:anchor="_Toc158401931" w:history="1">
            <w:r w:rsidRPr="00E6701A">
              <w:rPr>
                <w:rStyle w:val="Hyperlink"/>
                <w:rFonts w:asciiTheme="majorBidi" w:hAnsiTheme="majorBidi"/>
                <w:b/>
                <w:bCs/>
                <w:noProof/>
              </w:rPr>
              <w:t>1.6.</w:t>
            </w:r>
            <w:r>
              <w:rPr>
                <w:rFonts w:cstheme="minorBidi"/>
                <w:noProof/>
              </w:rPr>
              <w:tab/>
            </w:r>
            <w:r w:rsidRPr="00E6701A">
              <w:rPr>
                <w:rStyle w:val="Hyperlink"/>
                <w:rFonts w:asciiTheme="majorBidi" w:hAnsiTheme="majorBidi"/>
                <w:b/>
                <w:bCs/>
                <w:noProof/>
              </w:rPr>
              <w:t>Project goals</w:t>
            </w:r>
            <w:r>
              <w:rPr>
                <w:noProof/>
                <w:webHidden/>
              </w:rPr>
              <w:tab/>
            </w:r>
            <w:r>
              <w:rPr>
                <w:rStyle w:val="Hyperlink"/>
                <w:noProof/>
                <w:rtl/>
              </w:rPr>
              <w:fldChar w:fldCharType="begin"/>
            </w:r>
            <w:r>
              <w:rPr>
                <w:noProof/>
                <w:webHidden/>
              </w:rPr>
              <w:instrText xml:space="preserve"> PAGEREF _Toc158401931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0F884DB9" w14:textId="2FF7A623" w:rsidR="00ED2145" w:rsidRDefault="00ED2145">
          <w:pPr>
            <w:pStyle w:val="TOC2"/>
            <w:tabs>
              <w:tab w:val="left" w:pos="880"/>
              <w:tab w:val="right" w:leader="dot" w:pos="8630"/>
            </w:tabs>
            <w:rPr>
              <w:rFonts w:cstheme="minorBidi"/>
              <w:noProof/>
            </w:rPr>
          </w:pPr>
          <w:hyperlink w:anchor="_Toc158401932" w:history="1">
            <w:r w:rsidRPr="00E6701A">
              <w:rPr>
                <w:rStyle w:val="Hyperlink"/>
                <w:rFonts w:asciiTheme="majorBidi" w:hAnsiTheme="majorBidi"/>
                <w:b/>
                <w:bCs/>
                <w:noProof/>
              </w:rPr>
              <w:t>1.7.</w:t>
            </w:r>
            <w:r>
              <w:rPr>
                <w:rFonts w:cstheme="minorBidi"/>
                <w:noProof/>
              </w:rPr>
              <w:tab/>
            </w:r>
            <w:r w:rsidRPr="00E6701A">
              <w:rPr>
                <w:rStyle w:val="Hyperlink"/>
                <w:rFonts w:asciiTheme="majorBidi" w:hAnsiTheme="majorBidi"/>
                <w:b/>
                <w:bCs/>
                <w:noProof/>
              </w:rPr>
              <w:t>Project Objectives</w:t>
            </w:r>
            <w:r>
              <w:rPr>
                <w:noProof/>
                <w:webHidden/>
              </w:rPr>
              <w:tab/>
            </w:r>
            <w:r>
              <w:rPr>
                <w:rStyle w:val="Hyperlink"/>
                <w:noProof/>
                <w:rtl/>
              </w:rPr>
              <w:fldChar w:fldCharType="begin"/>
            </w:r>
            <w:r>
              <w:rPr>
                <w:noProof/>
                <w:webHidden/>
              </w:rPr>
              <w:instrText xml:space="preserve"> PAGEREF _Toc158401932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7B1A59EA" w14:textId="3CAAFA8B" w:rsidR="00ED2145" w:rsidRDefault="00ED2145">
          <w:pPr>
            <w:pStyle w:val="TOC3"/>
            <w:tabs>
              <w:tab w:val="left" w:pos="1320"/>
              <w:tab w:val="right" w:leader="dot" w:pos="8630"/>
            </w:tabs>
            <w:rPr>
              <w:rFonts w:cstheme="minorBidi"/>
              <w:noProof/>
            </w:rPr>
          </w:pPr>
          <w:hyperlink w:anchor="_Toc158401933" w:history="1">
            <w:r w:rsidRPr="00E6701A">
              <w:rPr>
                <w:rStyle w:val="Hyperlink"/>
                <w:rFonts w:asciiTheme="majorBidi" w:hAnsiTheme="majorBidi"/>
                <w:b/>
                <w:bCs/>
                <w:noProof/>
              </w:rPr>
              <w:t>1.7.1.</w:t>
            </w:r>
            <w:r>
              <w:rPr>
                <w:rFonts w:cstheme="minorBidi"/>
                <w:noProof/>
              </w:rPr>
              <w:tab/>
            </w:r>
            <w:r w:rsidRPr="00E6701A">
              <w:rPr>
                <w:rStyle w:val="Hyperlink"/>
                <w:rFonts w:asciiTheme="majorBidi" w:hAnsiTheme="majorBidi"/>
                <w:b/>
                <w:bCs/>
                <w:noProof/>
              </w:rPr>
              <w:t>General Objectives</w:t>
            </w:r>
            <w:r>
              <w:rPr>
                <w:noProof/>
                <w:webHidden/>
              </w:rPr>
              <w:tab/>
            </w:r>
            <w:r>
              <w:rPr>
                <w:rStyle w:val="Hyperlink"/>
                <w:noProof/>
                <w:rtl/>
              </w:rPr>
              <w:fldChar w:fldCharType="begin"/>
            </w:r>
            <w:r>
              <w:rPr>
                <w:noProof/>
                <w:webHidden/>
              </w:rPr>
              <w:instrText xml:space="preserve"> PAGEREF _Toc158401933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3CF8708D" w14:textId="2A9D2C4D" w:rsidR="00ED2145" w:rsidRDefault="00ED2145">
          <w:pPr>
            <w:pStyle w:val="TOC3"/>
            <w:tabs>
              <w:tab w:val="left" w:pos="1320"/>
              <w:tab w:val="right" w:leader="dot" w:pos="8630"/>
            </w:tabs>
            <w:rPr>
              <w:rFonts w:cstheme="minorBidi"/>
              <w:noProof/>
            </w:rPr>
          </w:pPr>
          <w:hyperlink w:anchor="_Toc158401934" w:history="1">
            <w:r w:rsidRPr="00E6701A">
              <w:rPr>
                <w:rStyle w:val="Hyperlink"/>
                <w:rFonts w:asciiTheme="majorBidi" w:hAnsiTheme="majorBidi"/>
                <w:b/>
                <w:bCs/>
                <w:noProof/>
              </w:rPr>
              <w:t>1.7.2.</w:t>
            </w:r>
            <w:r>
              <w:rPr>
                <w:rFonts w:cstheme="minorBidi"/>
                <w:noProof/>
              </w:rPr>
              <w:tab/>
            </w:r>
            <w:r w:rsidRPr="00E6701A">
              <w:rPr>
                <w:rStyle w:val="Hyperlink"/>
                <w:rFonts w:asciiTheme="majorBidi" w:hAnsiTheme="majorBidi"/>
                <w:b/>
                <w:bCs/>
                <w:noProof/>
              </w:rPr>
              <w:t>Specific Objectives</w:t>
            </w:r>
            <w:r>
              <w:rPr>
                <w:noProof/>
                <w:webHidden/>
              </w:rPr>
              <w:tab/>
            </w:r>
            <w:r>
              <w:rPr>
                <w:rStyle w:val="Hyperlink"/>
                <w:noProof/>
                <w:rtl/>
              </w:rPr>
              <w:fldChar w:fldCharType="begin"/>
            </w:r>
            <w:r>
              <w:rPr>
                <w:noProof/>
                <w:webHidden/>
              </w:rPr>
              <w:instrText xml:space="preserve"> PAGEREF _Toc158401934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2202A585" w14:textId="33A1D84F" w:rsidR="00ED2145" w:rsidRDefault="00ED2145">
          <w:pPr>
            <w:pStyle w:val="TOC2"/>
            <w:tabs>
              <w:tab w:val="left" w:pos="880"/>
              <w:tab w:val="right" w:leader="dot" w:pos="8630"/>
            </w:tabs>
            <w:rPr>
              <w:rFonts w:cstheme="minorBidi"/>
              <w:noProof/>
            </w:rPr>
          </w:pPr>
          <w:hyperlink w:anchor="_Toc158401935" w:history="1">
            <w:r w:rsidRPr="00E6701A">
              <w:rPr>
                <w:rStyle w:val="Hyperlink"/>
                <w:rFonts w:asciiTheme="majorBidi" w:hAnsiTheme="majorBidi"/>
                <w:b/>
                <w:bCs/>
                <w:noProof/>
              </w:rPr>
              <w:t>1.8.</w:t>
            </w:r>
            <w:r>
              <w:rPr>
                <w:rFonts w:cstheme="minorBidi"/>
                <w:noProof/>
              </w:rPr>
              <w:tab/>
            </w:r>
            <w:r w:rsidRPr="00E6701A">
              <w:rPr>
                <w:rStyle w:val="Hyperlink"/>
                <w:rFonts w:asciiTheme="majorBidi" w:hAnsiTheme="majorBidi"/>
                <w:b/>
                <w:bCs/>
                <w:noProof/>
              </w:rPr>
              <w:t>Project Scope</w:t>
            </w:r>
            <w:r>
              <w:rPr>
                <w:noProof/>
                <w:webHidden/>
              </w:rPr>
              <w:tab/>
            </w:r>
            <w:r>
              <w:rPr>
                <w:rStyle w:val="Hyperlink"/>
                <w:noProof/>
                <w:rtl/>
              </w:rPr>
              <w:fldChar w:fldCharType="begin"/>
            </w:r>
            <w:r>
              <w:rPr>
                <w:noProof/>
                <w:webHidden/>
              </w:rPr>
              <w:instrText xml:space="preserve"> PAGEREF _Toc158401935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5A94A00E" w14:textId="50632DAE" w:rsidR="00ED2145" w:rsidRDefault="00ED2145">
          <w:pPr>
            <w:pStyle w:val="TOC2"/>
            <w:tabs>
              <w:tab w:val="left" w:pos="880"/>
              <w:tab w:val="right" w:leader="dot" w:pos="8630"/>
            </w:tabs>
            <w:rPr>
              <w:rFonts w:cstheme="minorBidi"/>
              <w:noProof/>
            </w:rPr>
          </w:pPr>
          <w:hyperlink w:anchor="_Toc158401936" w:history="1">
            <w:r w:rsidRPr="00E6701A">
              <w:rPr>
                <w:rStyle w:val="Hyperlink"/>
                <w:rFonts w:asciiTheme="majorBidi" w:hAnsiTheme="majorBidi"/>
                <w:b/>
                <w:bCs/>
                <w:noProof/>
              </w:rPr>
              <w:t>1.9.</w:t>
            </w:r>
            <w:r>
              <w:rPr>
                <w:rFonts w:cstheme="minorBidi"/>
                <w:noProof/>
              </w:rPr>
              <w:tab/>
            </w:r>
            <w:r w:rsidRPr="00E6701A">
              <w:rPr>
                <w:rStyle w:val="Hyperlink"/>
                <w:rFonts w:asciiTheme="majorBidi" w:hAnsiTheme="majorBidi"/>
                <w:b/>
                <w:bCs/>
                <w:noProof/>
              </w:rPr>
              <w:t>Methodology</w:t>
            </w:r>
            <w:r>
              <w:rPr>
                <w:noProof/>
                <w:webHidden/>
              </w:rPr>
              <w:tab/>
            </w:r>
            <w:r>
              <w:rPr>
                <w:rStyle w:val="Hyperlink"/>
                <w:noProof/>
                <w:rtl/>
              </w:rPr>
              <w:fldChar w:fldCharType="begin"/>
            </w:r>
            <w:r>
              <w:rPr>
                <w:noProof/>
                <w:webHidden/>
              </w:rPr>
              <w:instrText xml:space="preserve"> PAGEREF _Toc158401936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12CD1088" w14:textId="6801E382" w:rsidR="00ED2145" w:rsidRDefault="00ED2145">
          <w:pPr>
            <w:pStyle w:val="TOC2"/>
            <w:tabs>
              <w:tab w:val="left" w:pos="1100"/>
              <w:tab w:val="right" w:leader="dot" w:pos="8630"/>
            </w:tabs>
            <w:rPr>
              <w:rFonts w:cstheme="minorBidi"/>
              <w:noProof/>
            </w:rPr>
          </w:pPr>
          <w:hyperlink w:anchor="_Toc158401937" w:history="1">
            <w:r w:rsidRPr="00E6701A">
              <w:rPr>
                <w:rStyle w:val="Hyperlink"/>
                <w:rFonts w:asciiTheme="majorBidi" w:hAnsiTheme="majorBidi"/>
                <w:b/>
                <w:bCs/>
                <w:noProof/>
              </w:rPr>
              <w:t>1.10.</w:t>
            </w:r>
            <w:r>
              <w:rPr>
                <w:rFonts w:cstheme="minorBidi"/>
                <w:noProof/>
              </w:rPr>
              <w:tab/>
            </w:r>
            <w:r w:rsidRPr="00E6701A">
              <w:rPr>
                <w:rStyle w:val="Hyperlink"/>
                <w:rFonts w:asciiTheme="majorBidi" w:hAnsiTheme="majorBidi"/>
                <w:b/>
                <w:bCs/>
                <w:noProof/>
              </w:rPr>
              <w:t>Targeted Customers and Beneficiaries</w:t>
            </w:r>
            <w:r>
              <w:rPr>
                <w:noProof/>
                <w:webHidden/>
              </w:rPr>
              <w:tab/>
            </w:r>
            <w:r>
              <w:rPr>
                <w:rStyle w:val="Hyperlink"/>
                <w:noProof/>
                <w:rtl/>
              </w:rPr>
              <w:fldChar w:fldCharType="begin"/>
            </w:r>
            <w:r>
              <w:rPr>
                <w:noProof/>
                <w:webHidden/>
              </w:rPr>
              <w:instrText xml:space="preserve"> PAGEREF _Toc158401937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5FFFE3E8" w14:textId="0A4C5B5C" w:rsidR="00ED2145" w:rsidRDefault="00ED2145">
          <w:pPr>
            <w:pStyle w:val="TOC2"/>
            <w:tabs>
              <w:tab w:val="left" w:pos="1100"/>
              <w:tab w:val="right" w:leader="dot" w:pos="8630"/>
            </w:tabs>
            <w:rPr>
              <w:rFonts w:cstheme="minorBidi"/>
              <w:noProof/>
            </w:rPr>
          </w:pPr>
          <w:hyperlink w:anchor="_Toc158401938" w:history="1">
            <w:r w:rsidRPr="00E6701A">
              <w:rPr>
                <w:rStyle w:val="Hyperlink"/>
                <w:rFonts w:asciiTheme="majorBidi" w:hAnsiTheme="majorBidi"/>
                <w:b/>
                <w:bCs/>
                <w:noProof/>
              </w:rPr>
              <w:t>1.11.</w:t>
            </w:r>
            <w:r>
              <w:rPr>
                <w:rFonts w:cstheme="minorBidi"/>
                <w:noProof/>
              </w:rPr>
              <w:tab/>
            </w:r>
            <w:r w:rsidRPr="00E6701A">
              <w:rPr>
                <w:rStyle w:val="Hyperlink"/>
                <w:rFonts w:asciiTheme="majorBidi" w:hAnsiTheme="majorBidi"/>
                <w:b/>
                <w:bCs/>
                <w:noProof/>
              </w:rPr>
              <w:t>Project Structure</w:t>
            </w:r>
            <w:r>
              <w:rPr>
                <w:noProof/>
                <w:webHidden/>
              </w:rPr>
              <w:tab/>
            </w:r>
            <w:r>
              <w:rPr>
                <w:rStyle w:val="Hyperlink"/>
                <w:noProof/>
                <w:rtl/>
              </w:rPr>
              <w:fldChar w:fldCharType="begin"/>
            </w:r>
            <w:r>
              <w:rPr>
                <w:noProof/>
                <w:webHidden/>
              </w:rPr>
              <w:instrText xml:space="preserve"> PAGEREF _Toc158401938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76D72574" w14:textId="7AC9D2E4" w:rsidR="00ED2145" w:rsidRDefault="00ED2145">
          <w:pPr>
            <w:pStyle w:val="TOC1"/>
            <w:rPr>
              <w:rFonts w:cstheme="minorBidi"/>
              <w:noProof/>
            </w:rPr>
          </w:pPr>
          <w:hyperlink w:anchor="_Toc158401939" w:history="1">
            <w:r w:rsidRPr="00E6701A">
              <w:rPr>
                <w:rStyle w:val="Hyperlink"/>
                <w:b/>
                <w:bCs/>
                <w:i/>
                <w:iCs/>
                <w:noProof/>
              </w:rPr>
              <w:t>2.</w:t>
            </w:r>
            <w:r>
              <w:rPr>
                <w:rFonts w:cstheme="minorBidi"/>
                <w:noProof/>
              </w:rPr>
              <w:tab/>
            </w:r>
            <w:r w:rsidRPr="00E6701A">
              <w:rPr>
                <w:rStyle w:val="Hyperlink"/>
                <w:b/>
                <w:bCs/>
                <w:i/>
                <w:iCs/>
                <w:noProof/>
              </w:rPr>
              <w:t>Chapter 2: Literature Review and Background</w:t>
            </w:r>
            <w:r>
              <w:rPr>
                <w:noProof/>
                <w:webHidden/>
              </w:rPr>
              <w:tab/>
            </w:r>
            <w:r>
              <w:rPr>
                <w:rStyle w:val="Hyperlink"/>
                <w:noProof/>
                <w:rtl/>
              </w:rPr>
              <w:fldChar w:fldCharType="begin"/>
            </w:r>
            <w:r>
              <w:rPr>
                <w:noProof/>
                <w:webHidden/>
              </w:rPr>
              <w:instrText xml:space="preserve"> PAGEREF _Toc158401939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36C4BBBE" w14:textId="194F8207" w:rsidR="00ED2145" w:rsidRDefault="00ED2145">
          <w:pPr>
            <w:pStyle w:val="TOC2"/>
            <w:tabs>
              <w:tab w:val="left" w:pos="880"/>
              <w:tab w:val="right" w:leader="dot" w:pos="8630"/>
            </w:tabs>
            <w:rPr>
              <w:rFonts w:cstheme="minorBidi"/>
              <w:noProof/>
            </w:rPr>
          </w:pPr>
          <w:hyperlink w:anchor="_Toc158401940" w:history="1">
            <w:r w:rsidRPr="00E6701A">
              <w:rPr>
                <w:rStyle w:val="Hyperlink"/>
                <w:rFonts w:asciiTheme="majorBidi" w:hAnsiTheme="majorBidi"/>
                <w:b/>
                <w:bCs/>
                <w:noProof/>
              </w:rPr>
              <w:t>2.1.</w:t>
            </w:r>
            <w:r>
              <w:rPr>
                <w:rFonts w:cstheme="minorBidi"/>
                <w:noProof/>
              </w:rPr>
              <w:tab/>
            </w:r>
            <w:r w:rsidRPr="00E6701A">
              <w:rPr>
                <w:rStyle w:val="Hyperlink"/>
                <w:rFonts w:asciiTheme="majorBidi" w:hAnsiTheme="majorBidi"/>
                <w:b/>
                <w:bCs/>
                <w:noProof/>
              </w:rPr>
              <w:t>Traditional Healthcare</w:t>
            </w:r>
            <w:r>
              <w:rPr>
                <w:noProof/>
                <w:webHidden/>
              </w:rPr>
              <w:tab/>
            </w:r>
            <w:r>
              <w:rPr>
                <w:rStyle w:val="Hyperlink"/>
                <w:noProof/>
                <w:rtl/>
              </w:rPr>
              <w:fldChar w:fldCharType="begin"/>
            </w:r>
            <w:r>
              <w:rPr>
                <w:noProof/>
                <w:webHidden/>
              </w:rPr>
              <w:instrText xml:space="preserve"> PAGEREF _Toc158401940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34633161" w14:textId="235E2BB9" w:rsidR="00ED2145" w:rsidRDefault="00ED2145">
          <w:pPr>
            <w:pStyle w:val="TOC2"/>
            <w:tabs>
              <w:tab w:val="left" w:pos="880"/>
              <w:tab w:val="right" w:leader="dot" w:pos="8630"/>
            </w:tabs>
            <w:rPr>
              <w:rFonts w:cstheme="minorBidi"/>
              <w:noProof/>
            </w:rPr>
          </w:pPr>
          <w:hyperlink w:anchor="_Toc158401941" w:history="1">
            <w:r w:rsidRPr="00E6701A">
              <w:rPr>
                <w:rStyle w:val="Hyperlink"/>
                <w:rFonts w:asciiTheme="majorBidi" w:hAnsiTheme="majorBidi"/>
                <w:b/>
                <w:bCs/>
                <w:noProof/>
              </w:rPr>
              <w:t>2.2.</w:t>
            </w:r>
            <w:r>
              <w:rPr>
                <w:rFonts w:cstheme="minorBidi"/>
                <w:noProof/>
              </w:rPr>
              <w:tab/>
            </w:r>
            <w:r w:rsidRPr="00E6701A">
              <w:rPr>
                <w:rStyle w:val="Hyperlink"/>
                <w:rFonts w:asciiTheme="majorBidi" w:hAnsiTheme="majorBidi"/>
                <w:b/>
                <w:bCs/>
                <w:noProof/>
              </w:rPr>
              <w:t>Electronic Healthcare</w:t>
            </w:r>
            <w:r>
              <w:rPr>
                <w:noProof/>
                <w:webHidden/>
              </w:rPr>
              <w:tab/>
            </w:r>
            <w:r>
              <w:rPr>
                <w:rStyle w:val="Hyperlink"/>
                <w:noProof/>
                <w:rtl/>
              </w:rPr>
              <w:fldChar w:fldCharType="begin"/>
            </w:r>
            <w:r>
              <w:rPr>
                <w:noProof/>
                <w:webHidden/>
              </w:rPr>
              <w:instrText xml:space="preserve"> PAGEREF _Toc158401941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5C6A2968" w14:textId="5253769D" w:rsidR="00ED2145" w:rsidRDefault="00ED2145">
          <w:pPr>
            <w:pStyle w:val="TOC2"/>
            <w:tabs>
              <w:tab w:val="left" w:pos="880"/>
              <w:tab w:val="right" w:leader="dot" w:pos="8630"/>
            </w:tabs>
            <w:rPr>
              <w:rFonts w:cstheme="minorBidi"/>
              <w:noProof/>
            </w:rPr>
          </w:pPr>
          <w:hyperlink w:anchor="_Toc158401942" w:history="1">
            <w:r w:rsidRPr="00E6701A">
              <w:rPr>
                <w:rStyle w:val="Hyperlink"/>
                <w:rFonts w:asciiTheme="majorBidi" w:hAnsiTheme="majorBidi"/>
                <w:b/>
                <w:bCs/>
                <w:noProof/>
              </w:rPr>
              <w:t>2.3.</w:t>
            </w:r>
            <w:r>
              <w:rPr>
                <w:rFonts w:cstheme="minorBidi"/>
                <w:noProof/>
              </w:rPr>
              <w:tab/>
            </w:r>
            <w:r w:rsidRPr="00E6701A">
              <w:rPr>
                <w:rStyle w:val="Hyperlink"/>
                <w:rFonts w:asciiTheme="majorBidi" w:hAnsiTheme="majorBidi"/>
                <w:b/>
                <w:bCs/>
                <w:noProof/>
              </w:rPr>
              <w:t>Importance of Healthcare</w:t>
            </w:r>
            <w:r>
              <w:rPr>
                <w:noProof/>
                <w:webHidden/>
              </w:rPr>
              <w:tab/>
            </w:r>
            <w:r>
              <w:rPr>
                <w:rStyle w:val="Hyperlink"/>
                <w:noProof/>
                <w:rtl/>
              </w:rPr>
              <w:fldChar w:fldCharType="begin"/>
            </w:r>
            <w:r>
              <w:rPr>
                <w:noProof/>
                <w:webHidden/>
              </w:rPr>
              <w:instrText xml:space="preserve"> PAGEREF _Toc158401942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6FC36C72" w14:textId="1B5D9FAC" w:rsidR="00ED2145" w:rsidRDefault="00ED2145">
          <w:pPr>
            <w:pStyle w:val="TOC2"/>
            <w:tabs>
              <w:tab w:val="left" w:pos="880"/>
              <w:tab w:val="right" w:leader="dot" w:pos="8630"/>
            </w:tabs>
            <w:rPr>
              <w:rFonts w:cstheme="minorBidi"/>
              <w:noProof/>
            </w:rPr>
          </w:pPr>
          <w:hyperlink w:anchor="_Toc158401943" w:history="1">
            <w:r w:rsidRPr="00E6701A">
              <w:rPr>
                <w:rStyle w:val="Hyperlink"/>
                <w:rFonts w:asciiTheme="majorBidi" w:hAnsiTheme="majorBidi"/>
                <w:b/>
                <w:bCs/>
                <w:noProof/>
              </w:rPr>
              <w:t>2.4.</w:t>
            </w:r>
            <w:r>
              <w:rPr>
                <w:rFonts w:cstheme="minorBidi"/>
                <w:noProof/>
              </w:rPr>
              <w:tab/>
            </w:r>
            <w:r w:rsidRPr="00E6701A">
              <w:rPr>
                <w:rStyle w:val="Hyperlink"/>
                <w:rFonts w:asciiTheme="majorBidi" w:hAnsiTheme="majorBidi"/>
                <w:b/>
                <w:bCs/>
                <w:noProof/>
              </w:rPr>
              <w:t>Traditional Healthcare Records</w:t>
            </w:r>
            <w:r>
              <w:rPr>
                <w:noProof/>
                <w:webHidden/>
              </w:rPr>
              <w:tab/>
            </w:r>
            <w:r>
              <w:rPr>
                <w:rStyle w:val="Hyperlink"/>
                <w:noProof/>
                <w:rtl/>
              </w:rPr>
              <w:fldChar w:fldCharType="begin"/>
            </w:r>
            <w:r>
              <w:rPr>
                <w:noProof/>
                <w:webHidden/>
              </w:rPr>
              <w:instrText xml:space="preserve"> PAGEREF _Toc158401943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14:paraId="3724404F" w14:textId="3B187D4B" w:rsidR="00ED2145" w:rsidRDefault="00ED2145">
          <w:pPr>
            <w:pStyle w:val="TOC2"/>
            <w:tabs>
              <w:tab w:val="left" w:pos="880"/>
              <w:tab w:val="right" w:leader="dot" w:pos="8630"/>
            </w:tabs>
            <w:rPr>
              <w:rFonts w:cstheme="minorBidi"/>
              <w:noProof/>
            </w:rPr>
          </w:pPr>
          <w:hyperlink w:anchor="_Toc158401944" w:history="1">
            <w:r w:rsidRPr="00E6701A">
              <w:rPr>
                <w:rStyle w:val="Hyperlink"/>
                <w:rFonts w:asciiTheme="majorBidi" w:hAnsiTheme="majorBidi"/>
                <w:b/>
                <w:bCs/>
                <w:noProof/>
              </w:rPr>
              <w:t>2.5.</w:t>
            </w:r>
            <w:r>
              <w:rPr>
                <w:rFonts w:cstheme="minorBidi"/>
                <w:noProof/>
              </w:rPr>
              <w:tab/>
            </w:r>
            <w:r w:rsidRPr="00E6701A">
              <w:rPr>
                <w:rStyle w:val="Hyperlink"/>
                <w:rFonts w:asciiTheme="majorBidi" w:hAnsiTheme="majorBidi"/>
                <w:b/>
                <w:bCs/>
                <w:noProof/>
              </w:rPr>
              <w:t>Electronic Healthcare Records</w:t>
            </w:r>
            <w:r>
              <w:rPr>
                <w:noProof/>
                <w:webHidden/>
              </w:rPr>
              <w:tab/>
            </w:r>
            <w:r>
              <w:rPr>
                <w:rStyle w:val="Hyperlink"/>
                <w:noProof/>
                <w:rtl/>
              </w:rPr>
              <w:fldChar w:fldCharType="begin"/>
            </w:r>
            <w:r>
              <w:rPr>
                <w:noProof/>
                <w:webHidden/>
              </w:rPr>
              <w:instrText xml:space="preserve"> PAGEREF _Toc158401944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14:paraId="04C3E9F3" w14:textId="65C874DE" w:rsidR="00ED2145" w:rsidRDefault="00ED2145">
          <w:pPr>
            <w:pStyle w:val="TOC2"/>
            <w:tabs>
              <w:tab w:val="left" w:pos="880"/>
              <w:tab w:val="right" w:leader="dot" w:pos="8630"/>
            </w:tabs>
            <w:rPr>
              <w:rFonts w:cstheme="minorBidi"/>
              <w:noProof/>
            </w:rPr>
          </w:pPr>
          <w:hyperlink w:anchor="_Toc158401945" w:history="1">
            <w:r w:rsidRPr="00E6701A">
              <w:rPr>
                <w:rStyle w:val="Hyperlink"/>
                <w:rFonts w:asciiTheme="majorBidi" w:hAnsiTheme="majorBidi"/>
                <w:b/>
                <w:bCs/>
                <w:noProof/>
              </w:rPr>
              <w:t>2.6.</w:t>
            </w:r>
            <w:r>
              <w:rPr>
                <w:rFonts w:cstheme="minorBidi"/>
                <w:noProof/>
              </w:rPr>
              <w:tab/>
            </w:r>
            <w:r w:rsidRPr="00E6701A">
              <w:rPr>
                <w:rStyle w:val="Hyperlink"/>
                <w:rFonts w:asciiTheme="majorBidi" w:hAnsiTheme="majorBidi"/>
                <w:b/>
                <w:bCs/>
                <w:noProof/>
              </w:rPr>
              <w:t>Traditional Healthcare Records VS Electronic Healthcare Records</w:t>
            </w:r>
            <w:r>
              <w:rPr>
                <w:noProof/>
                <w:webHidden/>
              </w:rPr>
              <w:tab/>
            </w:r>
            <w:r>
              <w:rPr>
                <w:rStyle w:val="Hyperlink"/>
                <w:noProof/>
                <w:rtl/>
              </w:rPr>
              <w:fldChar w:fldCharType="begin"/>
            </w:r>
            <w:r>
              <w:rPr>
                <w:noProof/>
                <w:webHidden/>
              </w:rPr>
              <w:instrText xml:space="preserve"> PAGEREF _Toc158401945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6AF2BB2F" w14:textId="44535D5E" w:rsidR="00ED2145" w:rsidRDefault="00ED2145">
          <w:pPr>
            <w:pStyle w:val="TOC2"/>
            <w:tabs>
              <w:tab w:val="left" w:pos="880"/>
              <w:tab w:val="right" w:leader="dot" w:pos="8630"/>
            </w:tabs>
            <w:rPr>
              <w:rFonts w:cstheme="minorBidi"/>
              <w:noProof/>
            </w:rPr>
          </w:pPr>
          <w:hyperlink w:anchor="_Toc158401946" w:history="1">
            <w:r w:rsidRPr="00E6701A">
              <w:rPr>
                <w:rStyle w:val="Hyperlink"/>
                <w:rFonts w:asciiTheme="majorBidi" w:hAnsiTheme="majorBidi"/>
                <w:b/>
                <w:bCs/>
                <w:noProof/>
              </w:rPr>
              <w:t>2.7.</w:t>
            </w:r>
            <w:r>
              <w:rPr>
                <w:rFonts w:cstheme="minorBidi"/>
                <w:noProof/>
              </w:rPr>
              <w:tab/>
            </w:r>
            <w:r w:rsidRPr="00E6701A">
              <w:rPr>
                <w:rStyle w:val="Hyperlink"/>
                <w:rFonts w:asciiTheme="majorBidi" w:hAnsiTheme="majorBidi"/>
                <w:b/>
                <w:bCs/>
                <w:noProof/>
              </w:rPr>
              <w:t>Importance of Electronic Healthcare Records</w:t>
            </w:r>
            <w:r>
              <w:rPr>
                <w:noProof/>
                <w:webHidden/>
              </w:rPr>
              <w:tab/>
            </w:r>
            <w:r>
              <w:rPr>
                <w:rStyle w:val="Hyperlink"/>
                <w:noProof/>
                <w:rtl/>
              </w:rPr>
              <w:fldChar w:fldCharType="begin"/>
            </w:r>
            <w:r>
              <w:rPr>
                <w:noProof/>
                <w:webHidden/>
              </w:rPr>
              <w:instrText xml:space="preserve"> PAGEREF _Toc158401946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14:paraId="7D03E4D8" w14:textId="173FDC05" w:rsidR="00ED2145" w:rsidRDefault="00ED2145">
          <w:pPr>
            <w:pStyle w:val="TOC2"/>
            <w:tabs>
              <w:tab w:val="left" w:pos="880"/>
              <w:tab w:val="right" w:leader="dot" w:pos="8630"/>
            </w:tabs>
            <w:rPr>
              <w:rFonts w:cstheme="minorBidi"/>
              <w:noProof/>
            </w:rPr>
          </w:pPr>
          <w:hyperlink w:anchor="_Toc158401947" w:history="1">
            <w:r w:rsidRPr="00E6701A">
              <w:rPr>
                <w:rStyle w:val="Hyperlink"/>
                <w:rFonts w:asciiTheme="majorBidi" w:hAnsiTheme="majorBidi"/>
                <w:b/>
                <w:bCs/>
                <w:noProof/>
              </w:rPr>
              <w:t>2.8.</w:t>
            </w:r>
            <w:r>
              <w:rPr>
                <w:rFonts w:cstheme="minorBidi"/>
                <w:noProof/>
              </w:rPr>
              <w:tab/>
            </w:r>
            <w:r w:rsidRPr="00E6701A">
              <w:rPr>
                <w:rStyle w:val="Hyperlink"/>
                <w:rFonts w:asciiTheme="majorBidi" w:hAnsiTheme="majorBidi"/>
                <w:b/>
                <w:bCs/>
                <w:noProof/>
              </w:rPr>
              <w:t>Blockchain</w:t>
            </w:r>
            <w:r>
              <w:rPr>
                <w:noProof/>
                <w:webHidden/>
              </w:rPr>
              <w:tab/>
            </w:r>
            <w:r>
              <w:rPr>
                <w:rStyle w:val="Hyperlink"/>
                <w:noProof/>
                <w:rtl/>
              </w:rPr>
              <w:fldChar w:fldCharType="begin"/>
            </w:r>
            <w:r>
              <w:rPr>
                <w:noProof/>
                <w:webHidden/>
              </w:rPr>
              <w:instrText xml:space="preserve"> PAGEREF _Toc158401947 \h </w:instrText>
            </w:r>
            <w:r>
              <w:rPr>
                <w:rStyle w:val="Hyperlink"/>
                <w:noProof/>
                <w:rtl/>
              </w:rPr>
            </w:r>
            <w:r>
              <w:rPr>
                <w:rStyle w:val="Hyperlink"/>
                <w:noProof/>
                <w:rtl/>
              </w:rPr>
              <w:fldChar w:fldCharType="separate"/>
            </w:r>
            <w:r>
              <w:rPr>
                <w:noProof/>
                <w:webHidden/>
              </w:rPr>
              <w:t>28</w:t>
            </w:r>
            <w:r>
              <w:rPr>
                <w:rStyle w:val="Hyperlink"/>
                <w:noProof/>
                <w:rtl/>
              </w:rPr>
              <w:fldChar w:fldCharType="end"/>
            </w:r>
          </w:hyperlink>
        </w:p>
        <w:p w14:paraId="196F2C88" w14:textId="4B6B3C84" w:rsidR="00ED2145" w:rsidRDefault="00ED2145">
          <w:pPr>
            <w:pStyle w:val="TOC2"/>
            <w:tabs>
              <w:tab w:val="left" w:pos="880"/>
              <w:tab w:val="right" w:leader="dot" w:pos="8630"/>
            </w:tabs>
            <w:rPr>
              <w:rFonts w:cstheme="minorBidi"/>
              <w:noProof/>
            </w:rPr>
          </w:pPr>
          <w:hyperlink w:anchor="_Toc158401948" w:history="1">
            <w:r w:rsidRPr="00E6701A">
              <w:rPr>
                <w:rStyle w:val="Hyperlink"/>
                <w:rFonts w:asciiTheme="majorBidi" w:hAnsiTheme="majorBidi"/>
                <w:b/>
                <w:bCs/>
                <w:noProof/>
              </w:rPr>
              <w:t>2.9.</w:t>
            </w:r>
            <w:r>
              <w:rPr>
                <w:rFonts w:cstheme="minorBidi"/>
                <w:noProof/>
              </w:rPr>
              <w:tab/>
            </w:r>
            <w:r w:rsidRPr="00E6701A">
              <w:rPr>
                <w:rStyle w:val="Hyperlink"/>
                <w:rFonts w:asciiTheme="majorBidi" w:hAnsiTheme="majorBidi"/>
                <w:b/>
                <w:bCs/>
                <w:noProof/>
              </w:rPr>
              <w:t>Blockchain Platforms</w:t>
            </w:r>
            <w:r>
              <w:rPr>
                <w:noProof/>
                <w:webHidden/>
              </w:rPr>
              <w:tab/>
            </w:r>
            <w:r>
              <w:rPr>
                <w:rStyle w:val="Hyperlink"/>
                <w:noProof/>
                <w:rtl/>
              </w:rPr>
              <w:fldChar w:fldCharType="begin"/>
            </w:r>
            <w:r>
              <w:rPr>
                <w:noProof/>
                <w:webHidden/>
              </w:rPr>
              <w:instrText xml:space="preserve"> PAGEREF _Toc158401948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590C0CD6" w14:textId="7019C2DA" w:rsidR="00ED2145" w:rsidRDefault="00ED2145">
          <w:pPr>
            <w:pStyle w:val="TOC3"/>
            <w:tabs>
              <w:tab w:val="left" w:pos="1320"/>
              <w:tab w:val="right" w:leader="dot" w:pos="8630"/>
            </w:tabs>
            <w:rPr>
              <w:rFonts w:cstheme="minorBidi"/>
              <w:noProof/>
            </w:rPr>
          </w:pPr>
          <w:hyperlink w:anchor="_Toc158401949" w:history="1">
            <w:r w:rsidRPr="00E6701A">
              <w:rPr>
                <w:rStyle w:val="Hyperlink"/>
                <w:rFonts w:asciiTheme="majorBidi" w:hAnsiTheme="majorBidi"/>
                <w:b/>
                <w:bCs/>
                <w:noProof/>
              </w:rPr>
              <w:t>2.9.1.</w:t>
            </w:r>
            <w:r>
              <w:rPr>
                <w:rFonts w:cstheme="minorBidi"/>
                <w:noProof/>
              </w:rPr>
              <w:tab/>
            </w:r>
            <w:r w:rsidRPr="00E6701A">
              <w:rPr>
                <w:rStyle w:val="Hyperlink"/>
                <w:rFonts w:asciiTheme="majorBidi" w:hAnsiTheme="majorBidi"/>
                <w:b/>
                <w:bCs/>
                <w:noProof/>
              </w:rPr>
              <w:t>Ethereum Platform</w:t>
            </w:r>
            <w:r>
              <w:rPr>
                <w:noProof/>
                <w:webHidden/>
              </w:rPr>
              <w:tab/>
            </w:r>
            <w:r>
              <w:rPr>
                <w:rStyle w:val="Hyperlink"/>
                <w:noProof/>
                <w:rtl/>
              </w:rPr>
              <w:fldChar w:fldCharType="begin"/>
            </w:r>
            <w:r>
              <w:rPr>
                <w:noProof/>
                <w:webHidden/>
              </w:rPr>
              <w:instrText xml:space="preserve"> PAGEREF _Toc158401949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3E5546C2" w14:textId="5E5A8173" w:rsidR="00ED2145" w:rsidRDefault="00ED2145">
          <w:pPr>
            <w:pStyle w:val="TOC3"/>
            <w:tabs>
              <w:tab w:val="left" w:pos="1320"/>
              <w:tab w:val="right" w:leader="dot" w:pos="8630"/>
            </w:tabs>
            <w:rPr>
              <w:rFonts w:cstheme="minorBidi"/>
              <w:noProof/>
            </w:rPr>
          </w:pPr>
          <w:hyperlink w:anchor="_Toc158401950" w:history="1">
            <w:r w:rsidRPr="00E6701A">
              <w:rPr>
                <w:rStyle w:val="Hyperlink"/>
                <w:rFonts w:asciiTheme="majorBidi" w:hAnsiTheme="majorBidi"/>
                <w:b/>
                <w:bCs/>
                <w:noProof/>
              </w:rPr>
              <w:t>2.9.2.</w:t>
            </w:r>
            <w:r>
              <w:rPr>
                <w:rFonts w:cstheme="minorBidi"/>
                <w:noProof/>
              </w:rPr>
              <w:tab/>
            </w:r>
            <w:r w:rsidRPr="00E6701A">
              <w:rPr>
                <w:rStyle w:val="Hyperlink"/>
                <w:rFonts w:asciiTheme="majorBidi" w:hAnsiTheme="majorBidi"/>
                <w:b/>
                <w:bCs/>
                <w:noProof/>
              </w:rPr>
              <w:t>IBM Blockchain Platform</w:t>
            </w:r>
            <w:r>
              <w:rPr>
                <w:noProof/>
                <w:webHidden/>
              </w:rPr>
              <w:tab/>
            </w:r>
            <w:r>
              <w:rPr>
                <w:rStyle w:val="Hyperlink"/>
                <w:noProof/>
                <w:rtl/>
              </w:rPr>
              <w:fldChar w:fldCharType="begin"/>
            </w:r>
            <w:r>
              <w:rPr>
                <w:noProof/>
                <w:webHidden/>
              </w:rPr>
              <w:instrText xml:space="preserve"> PAGEREF _Toc158401950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68885239" w14:textId="53102C86" w:rsidR="00ED2145" w:rsidRDefault="00ED2145">
          <w:pPr>
            <w:pStyle w:val="TOC3"/>
            <w:tabs>
              <w:tab w:val="left" w:pos="1320"/>
              <w:tab w:val="right" w:leader="dot" w:pos="8630"/>
            </w:tabs>
            <w:rPr>
              <w:rFonts w:cstheme="minorBidi"/>
              <w:noProof/>
            </w:rPr>
          </w:pPr>
          <w:hyperlink w:anchor="_Toc158401951" w:history="1">
            <w:r w:rsidRPr="00E6701A">
              <w:rPr>
                <w:rStyle w:val="Hyperlink"/>
                <w:rFonts w:asciiTheme="majorBidi" w:hAnsiTheme="majorBidi"/>
                <w:b/>
                <w:bCs/>
                <w:noProof/>
              </w:rPr>
              <w:t>2.9.3.</w:t>
            </w:r>
            <w:r>
              <w:rPr>
                <w:rFonts w:cstheme="minorBidi"/>
                <w:noProof/>
              </w:rPr>
              <w:tab/>
            </w:r>
            <w:r w:rsidRPr="00E6701A">
              <w:rPr>
                <w:rStyle w:val="Hyperlink"/>
                <w:rFonts w:asciiTheme="majorBidi" w:hAnsiTheme="majorBidi"/>
                <w:b/>
                <w:bCs/>
                <w:noProof/>
              </w:rPr>
              <w:t>Hyperledger Platform</w:t>
            </w:r>
            <w:r>
              <w:rPr>
                <w:noProof/>
                <w:webHidden/>
              </w:rPr>
              <w:tab/>
            </w:r>
            <w:r>
              <w:rPr>
                <w:rStyle w:val="Hyperlink"/>
                <w:noProof/>
                <w:rtl/>
              </w:rPr>
              <w:fldChar w:fldCharType="begin"/>
            </w:r>
            <w:r>
              <w:rPr>
                <w:noProof/>
                <w:webHidden/>
              </w:rPr>
              <w:instrText xml:space="preserve"> PAGEREF _Toc158401951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50C73510" w14:textId="5F1C4489" w:rsidR="00ED2145" w:rsidRDefault="00ED2145">
          <w:pPr>
            <w:pStyle w:val="TOC3"/>
            <w:tabs>
              <w:tab w:val="left" w:pos="1320"/>
              <w:tab w:val="right" w:leader="dot" w:pos="8630"/>
            </w:tabs>
            <w:rPr>
              <w:rFonts w:cstheme="minorBidi"/>
              <w:noProof/>
            </w:rPr>
          </w:pPr>
          <w:hyperlink w:anchor="_Toc158401952" w:history="1">
            <w:r w:rsidRPr="00E6701A">
              <w:rPr>
                <w:rStyle w:val="Hyperlink"/>
                <w:rFonts w:asciiTheme="majorBidi" w:hAnsiTheme="majorBidi"/>
                <w:b/>
                <w:bCs/>
                <w:noProof/>
              </w:rPr>
              <w:t>2.9.4.</w:t>
            </w:r>
            <w:r>
              <w:rPr>
                <w:rFonts w:cstheme="minorBidi"/>
                <w:noProof/>
              </w:rPr>
              <w:tab/>
            </w:r>
            <w:r w:rsidRPr="00E6701A">
              <w:rPr>
                <w:rStyle w:val="Hyperlink"/>
                <w:rFonts w:asciiTheme="majorBidi" w:hAnsiTheme="majorBidi"/>
                <w:b/>
                <w:bCs/>
                <w:noProof/>
              </w:rPr>
              <w:t>Hydrachain Platform</w:t>
            </w:r>
            <w:r>
              <w:rPr>
                <w:noProof/>
                <w:webHidden/>
              </w:rPr>
              <w:tab/>
            </w:r>
            <w:r>
              <w:rPr>
                <w:rStyle w:val="Hyperlink"/>
                <w:noProof/>
                <w:rtl/>
              </w:rPr>
              <w:fldChar w:fldCharType="begin"/>
            </w:r>
            <w:r>
              <w:rPr>
                <w:noProof/>
                <w:webHidden/>
              </w:rPr>
              <w:instrText xml:space="preserve"> PAGEREF _Toc158401952 \h </w:instrText>
            </w:r>
            <w:r>
              <w:rPr>
                <w:rStyle w:val="Hyperlink"/>
                <w:noProof/>
                <w:rtl/>
              </w:rPr>
            </w:r>
            <w:r>
              <w:rPr>
                <w:rStyle w:val="Hyperlink"/>
                <w:noProof/>
                <w:rtl/>
              </w:rPr>
              <w:fldChar w:fldCharType="separate"/>
            </w:r>
            <w:r>
              <w:rPr>
                <w:noProof/>
                <w:webHidden/>
              </w:rPr>
              <w:t>31</w:t>
            </w:r>
            <w:r>
              <w:rPr>
                <w:rStyle w:val="Hyperlink"/>
                <w:noProof/>
                <w:rtl/>
              </w:rPr>
              <w:fldChar w:fldCharType="end"/>
            </w:r>
          </w:hyperlink>
        </w:p>
        <w:p w14:paraId="054B9749" w14:textId="43164E9A" w:rsidR="00ED2145" w:rsidRDefault="00ED2145">
          <w:pPr>
            <w:pStyle w:val="TOC3"/>
            <w:tabs>
              <w:tab w:val="left" w:pos="1320"/>
              <w:tab w:val="right" w:leader="dot" w:pos="8630"/>
            </w:tabs>
            <w:rPr>
              <w:rFonts w:cstheme="minorBidi"/>
              <w:noProof/>
            </w:rPr>
          </w:pPr>
          <w:hyperlink w:anchor="_Toc158401953" w:history="1">
            <w:r w:rsidRPr="00E6701A">
              <w:rPr>
                <w:rStyle w:val="Hyperlink"/>
                <w:rFonts w:asciiTheme="majorBidi" w:hAnsiTheme="majorBidi"/>
                <w:b/>
                <w:bCs/>
                <w:noProof/>
              </w:rPr>
              <w:t>2.9.5.</w:t>
            </w:r>
            <w:r>
              <w:rPr>
                <w:rFonts w:cstheme="minorBidi"/>
                <w:noProof/>
              </w:rPr>
              <w:tab/>
            </w:r>
            <w:r w:rsidRPr="00E6701A">
              <w:rPr>
                <w:rStyle w:val="Hyperlink"/>
                <w:rFonts w:asciiTheme="majorBidi" w:hAnsiTheme="majorBidi"/>
                <w:b/>
                <w:bCs/>
                <w:noProof/>
              </w:rPr>
              <w:t>R3 Corda Platform</w:t>
            </w:r>
            <w:r>
              <w:rPr>
                <w:noProof/>
                <w:webHidden/>
              </w:rPr>
              <w:tab/>
            </w:r>
            <w:r>
              <w:rPr>
                <w:rStyle w:val="Hyperlink"/>
                <w:noProof/>
                <w:rtl/>
              </w:rPr>
              <w:fldChar w:fldCharType="begin"/>
            </w:r>
            <w:r>
              <w:rPr>
                <w:noProof/>
                <w:webHidden/>
              </w:rPr>
              <w:instrText xml:space="preserve"> PAGEREF _Toc158401953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3FF77149" w14:textId="52161ED9" w:rsidR="00ED2145" w:rsidRDefault="00ED2145">
          <w:pPr>
            <w:pStyle w:val="TOC3"/>
            <w:tabs>
              <w:tab w:val="left" w:pos="1320"/>
              <w:tab w:val="right" w:leader="dot" w:pos="8630"/>
            </w:tabs>
            <w:rPr>
              <w:rFonts w:cstheme="minorBidi"/>
              <w:noProof/>
            </w:rPr>
          </w:pPr>
          <w:hyperlink w:anchor="_Toc158401954" w:history="1">
            <w:r w:rsidRPr="00E6701A">
              <w:rPr>
                <w:rStyle w:val="Hyperlink"/>
                <w:rFonts w:asciiTheme="majorBidi" w:hAnsiTheme="majorBidi"/>
                <w:b/>
                <w:bCs/>
                <w:noProof/>
              </w:rPr>
              <w:t>2.9.6.</w:t>
            </w:r>
            <w:r>
              <w:rPr>
                <w:rFonts w:cstheme="minorBidi"/>
                <w:noProof/>
              </w:rPr>
              <w:tab/>
            </w:r>
            <w:r w:rsidRPr="00E6701A">
              <w:rPr>
                <w:rStyle w:val="Hyperlink"/>
                <w:rFonts w:asciiTheme="majorBidi" w:hAnsiTheme="majorBidi"/>
                <w:b/>
                <w:bCs/>
                <w:noProof/>
              </w:rPr>
              <w:t>Multichain Platform</w:t>
            </w:r>
            <w:r>
              <w:rPr>
                <w:noProof/>
                <w:webHidden/>
              </w:rPr>
              <w:tab/>
            </w:r>
            <w:r>
              <w:rPr>
                <w:rStyle w:val="Hyperlink"/>
                <w:noProof/>
                <w:rtl/>
              </w:rPr>
              <w:fldChar w:fldCharType="begin"/>
            </w:r>
            <w:r>
              <w:rPr>
                <w:noProof/>
                <w:webHidden/>
              </w:rPr>
              <w:instrText xml:space="preserve"> PAGEREF _Toc158401954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14:paraId="12C1C5FA" w14:textId="306E4A15" w:rsidR="00ED2145" w:rsidRDefault="00ED2145">
          <w:pPr>
            <w:pStyle w:val="TOC3"/>
            <w:tabs>
              <w:tab w:val="left" w:pos="1320"/>
              <w:tab w:val="right" w:leader="dot" w:pos="8630"/>
            </w:tabs>
            <w:rPr>
              <w:rFonts w:cstheme="minorBidi"/>
              <w:noProof/>
            </w:rPr>
          </w:pPr>
          <w:hyperlink w:anchor="_Toc158401955" w:history="1">
            <w:r w:rsidRPr="00E6701A">
              <w:rPr>
                <w:rStyle w:val="Hyperlink"/>
                <w:rFonts w:asciiTheme="majorBidi" w:hAnsiTheme="majorBidi"/>
                <w:b/>
                <w:bCs/>
                <w:noProof/>
              </w:rPr>
              <w:t>2.9.7.</w:t>
            </w:r>
            <w:r>
              <w:rPr>
                <w:rFonts w:cstheme="minorBidi"/>
                <w:noProof/>
              </w:rPr>
              <w:tab/>
            </w:r>
            <w:r w:rsidRPr="00E6701A">
              <w:rPr>
                <w:rStyle w:val="Hyperlink"/>
                <w:rFonts w:asciiTheme="majorBidi" w:hAnsiTheme="majorBidi"/>
                <w:b/>
                <w:bCs/>
                <w:noProof/>
              </w:rPr>
              <w:t>BigchainDB Platform</w:t>
            </w:r>
            <w:r>
              <w:rPr>
                <w:noProof/>
                <w:webHidden/>
              </w:rPr>
              <w:tab/>
            </w:r>
            <w:r>
              <w:rPr>
                <w:rStyle w:val="Hyperlink"/>
                <w:noProof/>
                <w:rtl/>
              </w:rPr>
              <w:fldChar w:fldCharType="begin"/>
            </w:r>
            <w:r>
              <w:rPr>
                <w:noProof/>
                <w:webHidden/>
              </w:rPr>
              <w:instrText xml:space="preserve"> PAGEREF _Toc158401955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2ED4D419" w14:textId="10DF1C2F" w:rsidR="00ED2145" w:rsidRDefault="00ED2145">
          <w:pPr>
            <w:pStyle w:val="TOC3"/>
            <w:tabs>
              <w:tab w:val="left" w:pos="1320"/>
              <w:tab w:val="right" w:leader="dot" w:pos="8630"/>
            </w:tabs>
            <w:rPr>
              <w:rFonts w:cstheme="minorBidi"/>
              <w:noProof/>
            </w:rPr>
          </w:pPr>
          <w:hyperlink w:anchor="_Toc158401956" w:history="1">
            <w:r w:rsidRPr="00E6701A">
              <w:rPr>
                <w:rStyle w:val="Hyperlink"/>
                <w:rFonts w:asciiTheme="majorBidi" w:hAnsiTheme="majorBidi"/>
                <w:b/>
                <w:bCs/>
                <w:noProof/>
              </w:rPr>
              <w:t>2.9.8.</w:t>
            </w:r>
            <w:r>
              <w:rPr>
                <w:rFonts w:cstheme="minorBidi"/>
                <w:noProof/>
              </w:rPr>
              <w:tab/>
            </w:r>
            <w:r w:rsidRPr="00E6701A">
              <w:rPr>
                <w:rStyle w:val="Hyperlink"/>
                <w:rFonts w:asciiTheme="majorBidi" w:hAnsiTheme="majorBidi"/>
                <w:b/>
                <w:bCs/>
                <w:noProof/>
              </w:rPr>
              <w:t>Openchain Platform</w:t>
            </w:r>
            <w:r>
              <w:rPr>
                <w:noProof/>
                <w:webHidden/>
              </w:rPr>
              <w:tab/>
            </w:r>
            <w:r>
              <w:rPr>
                <w:rStyle w:val="Hyperlink"/>
                <w:noProof/>
                <w:rtl/>
              </w:rPr>
              <w:fldChar w:fldCharType="begin"/>
            </w:r>
            <w:r>
              <w:rPr>
                <w:noProof/>
                <w:webHidden/>
              </w:rPr>
              <w:instrText xml:space="preserve"> PAGEREF _Toc158401956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35D9997A" w14:textId="078C3190" w:rsidR="00ED2145" w:rsidRDefault="00ED2145">
          <w:pPr>
            <w:pStyle w:val="TOC3"/>
            <w:tabs>
              <w:tab w:val="left" w:pos="1320"/>
              <w:tab w:val="right" w:leader="dot" w:pos="8630"/>
            </w:tabs>
            <w:rPr>
              <w:rFonts w:cstheme="minorBidi"/>
              <w:noProof/>
            </w:rPr>
          </w:pPr>
          <w:hyperlink w:anchor="_Toc158401957" w:history="1">
            <w:r w:rsidRPr="00E6701A">
              <w:rPr>
                <w:rStyle w:val="Hyperlink"/>
                <w:rFonts w:asciiTheme="majorBidi" w:hAnsiTheme="majorBidi"/>
                <w:b/>
                <w:bCs/>
                <w:noProof/>
              </w:rPr>
              <w:t>2.9.9.</w:t>
            </w:r>
            <w:r>
              <w:rPr>
                <w:rFonts w:cstheme="minorBidi"/>
                <w:noProof/>
              </w:rPr>
              <w:tab/>
            </w:r>
            <w:r w:rsidRPr="00E6701A">
              <w:rPr>
                <w:rStyle w:val="Hyperlink"/>
                <w:rFonts w:asciiTheme="majorBidi" w:hAnsiTheme="majorBidi"/>
                <w:b/>
                <w:bCs/>
                <w:noProof/>
              </w:rPr>
              <w:t>Quorum Blockchain Platform</w:t>
            </w:r>
            <w:r>
              <w:rPr>
                <w:noProof/>
                <w:webHidden/>
              </w:rPr>
              <w:tab/>
            </w:r>
            <w:r>
              <w:rPr>
                <w:rStyle w:val="Hyperlink"/>
                <w:noProof/>
                <w:rtl/>
              </w:rPr>
              <w:fldChar w:fldCharType="begin"/>
            </w:r>
            <w:r>
              <w:rPr>
                <w:noProof/>
                <w:webHidden/>
              </w:rPr>
              <w:instrText xml:space="preserve"> PAGEREF _Toc158401957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14:paraId="77E1A15A" w14:textId="62D35981" w:rsidR="00ED2145" w:rsidRDefault="00ED2145">
          <w:pPr>
            <w:pStyle w:val="TOC3"/>
            <w:tabs>
              <w:tab w:val="left" w:pos="1320"/>
              <w:tab w:val="right" w:leader="dot" w:pos="8630"/>
            </w:tabs>
            <w:rPr>
              <w:rFonts w:cstheme="minorBidi"/>
              <w:noProof/>
            </w:rPr>
          </w:pPr>
          <w:hyperlink w:anchor="_Toc158401958" w:history="1">
            <w:r w:rsidRPr="00E6701A">
              <w:rPr>
                <w:rStyle w:val="Hyperlink"/>
                <w:rFonts w:asciiTheme="majorBidi" w:hAnsiTheme="majorBidi"/>
                <w:b/>
                <w:bCs/>
                <w:noProof/>
              </w:rPr>
              <w:t>2.9.10.</w:t>
            </w:r>
            <w:r>
              <w:rPr>
                <w:rFonts w:cstheme="minorBidi"/>
                <w:noProof/>
              </w:rPr>
              <w:tab/>
            </w:r>
            <w:r w:rsidRPr="00E6701A">
              <w:rPr>
                <w:rStyle w:val="Hyperlink"/>
                <w:rFonts w:asciiTheme="majorBidi" w:hAnsiTheme="majorBidi"/>
                <w:b/>
                <w:bCs/>
                <w:noProof/>
              </w:rPr>
              <w:t>EOS Blockchain Platform</w:t>
            </w:r>
            <w:r>
              <w:rPr>
                <w:noProof/>
                <w:webHidden/>
              </w:rPr>
              <w:tab/>
            </w:r>
            <w:r>
              <w:rPr>
                <w:rStyle w:val="Hyperlink"/>
                <w:noProof/>
                <w:rtl/>
              </w:rPr>
              <w:fldChar w:fldCharType="begin"/>
            </w:r>
            <w:r>
              <w:rPr>
                <w:noProof/>
                <w:webHidden/>
              </w:rPr>
              <w:instrText xml:space="preserve"> PAGEREF _Toc158401958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25F7F734" w14:textId="38A762DC" w:rsidR="00ED2145" w:rsidRDefault="00ED2145">
          <w:pPr>
            <w:pStyle w:val="TOC3"/>
            <w:tabs>
              <w:tab w:val="left" w:pos="1320"/>
              <w:tab w:val="right" w:leader="dot" w:pos="8630"/>
            </w:tabs>
            <w:rPr>
              <w:rFonts w:cstheme="minorBidi"/>
              <w:noProof/>
            </w:rPr>
          </w:pPr>
          <w:hyperlink w:anchor="_Toc158401959" w:history="1">
            <w:r w:rsidRPr="00E6701A">
              <w:rPr>
                <w:rStyle w:val="Hyperlink"/>
                <w:rFonts w:asciiTheme="majorBidi" w:hAnsiTheme="majorBidi"/>
                <w:b/>
                <w:bCs/>
                <w:noProof/>
              </w:rPr>
              <w:t>2.9.11.</w:t>
            </w:r>
            <w:r>
              <w:rPr>
                <w:rFonts w:cstheme="minorBidi"/>
                <w:noProof/>
              </w:rPr>
              <w:tab/>
            </w:r>
            <w:r w:rsidRPr="00E6701A">
              <w:rPr>
                <w:rStyle w:val="Hyperlink"/>
                <w:rFonts w:asciiTheme="majorBidi" w:hAnsiTheme="majorBidi"/>
                <w:b/>
                <w:bCs/>
                <w:noProof/>
              </w:rPr>
              <w:t>Other Blockchain Platforms</w:t>
            </w:r>
            <w:r>
              <w:rPr>
                <w:noProof/>
                <w:webHidden/>
              </w:rPr>
              <w:tab/>
            </w:r>
            <w:r>
              <w:rPr>
                <w:rStyle w:val="Hyperlink"/>
                <w:noProof/>
                <w:rtl/>
              </w:rPr>
              <w:fldChar w:fldCharType="begin"/>
            </w:r>
            <w:r>
              <w:rPr>
                <w:noProof/>
                <w:webHidden/>
              </w:rPr>
              <w:instrText xml:space="preserve"> PAGEREF _Toc158401959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34D342F5" w14:textId="0D2D3FC6" w:rsidR="00ED2145" w:rsidRDefault="00ED2145">
          <w:pPr>
            <w:pStyle w:val="TOC2"/>
            <w:tabs>
              <w:tab w:val="left" w:pos="1100"/>
              <w:tab w:val="right" w:leader="dot" w:pos="8630"/>
            </w:tabs>
            <w:rPr>
              <w:rFonts w:cstheme="minorBidi"/>
              <w:noProof/>
            </w:rPr>
          </w:pPr>
          <w:hyperlink w:anchor="_Toc158401960" w:history="1">
            <w:r w:rsidRPr="00E6701A">
              <w:rPr>
                <w:rStyle w:val="Hyperlink"/>
                <w:rFonts w:asciiTheme="majorBidi" w:hAnsiTheme="majorBidi"/>
                <w:b/>
                <w:bCs/>
                <w:noProof/>
              </w:rPr>
              <w:t>2.10.</w:t>
            </w:r>
            <w:r>
              <w:rPr>
                <w:rFonts w:cstheme="minorBidi"/>
                <w:noProof/>
              </w:rPr>
              <w:tab/>
            </w:r>
            <w:r w:rsidRPr="00E6701A">
              <w:rPr>
                <w:rStyle w:val="Hyperlink"/>
                <w:rFonts w:asciiTheme="majorBidi" w:hAnsiTheme="majorBidi"/>
                <w:b/>
                <w:bCs/>
                <w:noProof/>
              </w:rPr>
              <w:t>Blockchain in Healthcare</w:t>
            </w:r>
            <w:r>
              <w:rPr>
                <w:noProof/>
                <w:webHidden/>
              </w:rPr>
              <w:tab/>
            </w:r>
            <w:r>
              <w:rPr>
                <w:rStyle w:val="Hyperlink"/>
                <w:noProof/>
                <w:rtl/>
              </w:rPr>
              <w:fldChar w:fldCharType="begin"/>
            </w:r>
            <w:r>
              <w:rPr>
                <w:noProof/>
                <w:webHidden/>
              </w:rPr>
              <w:instrText xml:space="preserve"> PAGEREF _Toc158401960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14:paraId="27BC8C45" w14:textId="79241266" w:rsidR="00ED2145" w:rsidRDefault="00ED2145">
          <w:pPr>
            <w:pStyle w:val="TOC2"/>
            <w:tabs>
              <w:tab w:val="left" w:pos="1100"/>
              <w:tab w:val="right" w:leader="dot" w:pos="8630"/>
            </w:tabs>
            <w:rPr>
              <w:rFonts w:cstheme="minorBidi"/>
              <w:noProof/>
            </w:rPr>
          </w:pPr>
          <w:hyperlink w:anchor="_Toc158401961" w:history="1">
            <w:r w:rsidRPr="00E6701A">
              <w:rPr>
                <w:rStyle w:val="Hyperlink"/>
                <w:rFonts w:asciiTheme="majorBidi" w:hAnsiTheme="majorBidi"/>
                <w:b/>
                <w:bCs/>
                <w:noProof/>
              </w:rPr>
              <w:t>2.11.</w:t>
            </w:r>
            <w:r>
              <w:rPr>
                <w:rFonts w:cstheme="minorBidi"/>
                <w:noProof/>
              </w:rPr>
              <w:tab/>
            </w:r>
            <w:r w:rsidRPr="00E6701A">
              <w:rPr>
                <w:rStyle w:val="Hyperlink"/>
                <w:rFonts w:asciiTheme="majorBidi" w:hAnsiTheme="majorBidi"/>
                <w:b/>
                <w:bCs/>
                <w:noProof/>
              </w:rPr>
              <w:t>AI</w:t>
            </w:r>
            <w:r>
              <w:rPr>
                <w:noProof/>
                <w:webHidden/>
              </w:rPr>
              <w:tab/>
            </w:r>
            <w:r>
              <w:rPr>
                <w:rStyle w:val="Hyperlink"/>
                <w:noProof/>
                <w:rtl/>
              </w:rPr>
              <w:fldChar w:fldCharType="begin"/>
            </w:r>
            <w:r>
              <w:rPr>
                <w:noProof/>
                <w:webHidden/>
              </w:rPr>
              <w:instrText xml:space="preserve"> PAGEREF _Toc158401961 \h </w:instrText>
            </w:r>
            <w:r>
              <w:rPr>
                <w:rStyle w:val="Hyperlink"/>
                <w:noProof/>
                <w:rtl/>
              </w:rPr>
            </w:r>
            <w:r>
              <w:rPr>
                <w:rStyle w:val="Hyperlink"/>
                <w:noProof/>
                <w:rtl/>
              </w:rPr>
              <w:fldChar w:fldCharType="separate"/>
            </w:r>
            <w:r>
              <w:rPr>
                <w:noProof/>
                <w:webHidden/>
              </w:rPr>
              <w:t>36</w:t>
            </w:r>
            <w:r>
              <w:rPr>
                <w:rStyle w:val="Hyperlink"/>
                <w:noProof/>
                <w:rtl/>
              </w:rPr>
              <w:fldChar w:fldCharType="end"/>
            </w:r>
          </w:hyperlink>
        </w:p>
        <w:p w14:paraId="075DEFB0" w14:textId="11187D1C" w:rsidR="00ED2145" w:rsidRDefault="00ED2145">
          <w:pPr>
            <w:pStyle w:val="TOC2"/>
            <w:tabs>
              <w:tab w:val="left" w:pos="1100"/>
              <w:tab w:val="right" w:leader="dot" w:pos="8630"/>
            </w:tabs>
            <w:rPr>
              <w:rFonts w:cstheme="minorBidi"/>
              <w:noProof/>
            </w:rPr>
          </w:pPr>
          <w:hyperlink w:anchor="_Toc158401962" w:history="1">
            <w:r w:rsidRPr="00E6701A">
              <w:rPr>
                <w:rStyle w:val="Hyperlink"/>
                <w:rFonts w:asciiTheme="majorBidi" w:hAnsiTheme="majorBidi"/>
                <w:b/>
                <w:bCs/>
                <w:noProof/>
              </w:rPr>
              <w:t>2.12.</w:t>
            </w:r>
            <w:r>
              <w:rPr>
                <w:rFonts w:cstheme="minorBidi"/>
                <w:noProof/>
              </w:rPr>
              <w:tab/>
            </w:r>
            <w:r w:rsidRPr="00E6701A">
              <w:rPr>
                <w:rStyle w:val="Hyperlink"/>
                <w:rFonts w:asciiTheme="majorBidi" w:hAnsiTheme="majorBidi"/>
                <w:b/>
                <w:bCs/>
                <w:noProof/>
              </w:rPr>
              <w:t>Importance of AI in Healthcare</w:t>
            </w:r>
            <w:r>
              <w:rPr>
                <w:noProof/>
                <w:webHidden/>
              </w:rPr>
              <w:tab/>
            </w:r>
            <w:r>
              <w:rPr>
                <w:rStyle w:val="Hyperlink"/>
                <w:noProof/>
                <w:rtl/>
              </w:rPr>
              <w:fldChar w:fldCharType="begin"/>
            </w:r>
            <w:r>
              <w:rPr>
                <w:noProof/>
                <w:webHidden/>
              </w:rPr>
              <w:instrText xml:space="preserve"> PAGEREF _Toc158401962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14:paraId="39C0E464" w14:textId="58862649" w:rsidR="00ED2145" w:rsidRDefault="00ED2145">
          <w:pPr>
            <w:pStyle w:val="TOC2"/>
            <w:tabs>
              <w:tab w:val="left" w:pos="1100"/>
              <w:tab w:val="right" w:leader="dot" w:pos="8630"/>
            </w:tabs>
            <w:rPr>
              <w:rFonts w:cstheme="minorBidi"/>
              <w:noProof/>
            </w:rPr>
          </w:pPr>
          <w:hyperlink w:anchor="_Toc158401963" w:history="1">
            <w:r w:rsidRPr="00E6701A">
              <w:rPr>
                <w:rStyle w:val="Hyperlink"/>
                <w:rFonts w:asciiTheme="majorBidi" w:hAnsiTheme="majorBidi"/>
                <w:b/>
                <w:bCs/>
                <w:noProof/>
              </w:rPr>
              <w:t>2.13.</w:t>
            </w:r>
            <w:r>
              <w:rPr>
                <w:rFonts w:cstheme="minorBidi"/>
                <w:noProof/>
              </w:rPr>
              <w:tab/>
            </w:r>
            <w:r w:rsidRPr="00E6701A">
              <w:rPr>
                <w:rStyle w:val="Hyperlink"/>
                <w:rFonts w:asciiTheme="majorBidi" w:hAnsiTheme="majorBidi"/>
                <w:b/>
                <w:bCs/>
                <w:noProof/>
              </w:rPr>
              <w:t>Importance of AI in Patients Record Management System</w:t>
            </w:r>
            <w:r>
              <w:rPr>
                <w:noProof/>
                <w:webHidden/>
              </w:rPr>
              <w:tab/>
            </w:r>
            <w:r>
              <w:rPr>
                <w:rStyle w:val="Hyperlink"/>
                <w:noProof/>
                <w:rtl/>
              </w:rPr>
              <w:fldChar w:fldCharType="begin"/>
            </w:r>
            <w:r>
              <w:rPr>
                <w:noProof/>
                <w:webHidden/>
              </w:rPr>
              <w:instrText xml:space="preserve"> PAGEREF _Toc158401963 \h </w:instrText>
            </w:r>
            <w:r>
              <w:rPr>
                <w:rStyle w:val="Hyperlink"/>
                <w:noProof/>
                <w:rtl/>
              </w:rPr>
            </w:r>
            <w:r>
              <w:rPr>
                <w:rStyle w:val="Hyperlink"/>
                <w:noProof/>
                <w:rtl/>
              </w:rPr>
              <w:fldChar w:fldCharType="separate"/>
            </w:r>
            <w:r>
              <w:rPr>
                <w:noProof/>
                <w:webHidden/>
              </w:rPr>
              <w:t>40</w:t>
            </w:r>
            <w:r>
              <w:rPr>
                <w:rStyle w:val="Hyperlink"/>
                <w:noProof/>
                <w:rtl/>
              </w:rPr>
              <w:fldChar w:fldCharType="end"/>
            </w:r>
          </w:hyperlink>
        </w:p>
        <w:p w14:paraId="3806A5AC" w14:textId="26916C47" w:rsidR="00ED2145" w:rsidRDefault="00ED2145">
          <w:pPr>
            <w:pStyle w:val="TOC2"/>
            <w:tabs>
              <w:tab w:val="right" w:leader="dot" w:pos="8630"/>
            </w:tabs>
            <w:rPr>
              <w:rFonts w:cstheme="minorBidi"/>
              <w:noProof/>
            </w:rPr>
          </w:pPr>
          <w:hyperlink w:anchor="_Toc158401964" w:history="1">
            <w:r w:rsidRPr="00E6701A">
              <w:rPr>
                <w:rStyle w:val="Hyperlink"/>
                <w:rFonts w:asciiTheme="majorBidi" w:hAnsiTheme="majorBidi"/>
                <w:b/>
                <w:bCs/>
                <w:noProof/>
              </w:rPr>
              <w:t>2.14.</w:t>
            </w:r>
            <w:r>
              <w:rPr>
                <w:noProof/>
                <w:webHidden/>
              </w:rPr>
              <w:tab/>
            </w:r>
            <w:r>
              <w:rPr>
                <w:rStyle w:val="Hyperlink"/>
                <w:noProof/>
                <w:rtl/>
              </w:rPr>
              <w:fldChar w:fldCharType="begin"/>
            </w:r>
            <w:r>
              <w:rPr>
                <w:noProof/>
                <w:webHidden/>
              </w:rPr>
              <w:instrText xml:space="preserve"> PAGEREF _Toc158401964 \h </w:instrText>
            </w:r>
            <w:r>
              <w:rPr>
                <w:rStyle w:val="Hyperlink"/>
                <w:noProof/>
                <w:rtl/>
              </w:rPr>
            </w:r>
            <w:r>
              <w:rPr>
                <w:rStyle w:val="Hyperlink"/>
                <w:noProof/>
                <w:rtl/>
              </w:rPr>
              <w:fldChar w:fldCharType="separate"/>
            </w:r>
            <w:r>
              <w:rPr>
                <w:noProof/>
                <w:webHidden/>
              </w:rPr>
              <w:t>41</w:t>
            </w:r>
            <w:r>
              <w:rPr>
                <w:rStyle w:val="Hyperlink"/>
                <w:noProof/>
                <w:rtl/>
              </w:rPr>
              <w:fldChar w:fldCharType="end"/>
            </w:r>
          </w:hyperlink>
        </w:p>
        <w:p w14:paraId="519991C4" w14:textId="720E8D0D"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E17D5F">
          <w:footerReference w:type="default" r:id="rId9"/>
          <w:pgSz w:w="12240" w:h="15840"/>
          <w:pgMar w:top="1440" w:right="1800" w:bottom="1440" w:left="1800" w:header="708" w:footer="708" w:gutter="0"/>
          <w:pgNumType w:fmt="upperRoman"/>
          <w:cols w:space="708"/>
          <w:docGrid w:linePitch="360"/>
        </w:sectPr>
      </w:pPr>
    </w:p>
    <w:p w14:paraId="3DF5079B" w14:textId="77777777" w:rsidR="008714B5" w:rsidRDefault="008714B5" w:rsidP="008714B5"/>
    <w:p w14:paraId="7C319208" w14:textId="77777777" w:rsidR="008714B5" w:rsidRDefault="008714B5" w:rsidP="008714B5"/>
    <w:p w14:paraId="14BC3D1D" w14:textId="77777777" w:rsidR="008714B5" w:rsidRDefault="008714B5" w:rsidP="008714B5"/>
    <w:p w14:paraId="14812CEC" w14:textId="77777777" w:rsidR="008714B5" w:rsidRDefault="008714B5" w:rsidP="008714B5"/>
    <w:p w14:paraId="3AA513BB" w14:textId="77777777" w:rsidR="008714B5" w:rsidRDefault="008714B5" w:rsidP="008714B5"/>
    <w:p w14:paraId="69F2B709" w14:textId="77777777" w:rsidR="008714B5" w:rsidRDefault="008714B5" w:rsidP="008714B5"/>
    <w:p w14:paraId="1F64C6C3" w14:textId="77777777" w:rsidR="008714B5" w:rsidRDefault="008714B5" w:rsidP="008714B5"/>
    <w:p w14:paraId="7829EF4B" w14:textId="77777777" w:rsidR="008714B5" w:rsidRDefault="008714B5" w:rsidP="008714B5"/>
    <w:p w14:paraId="7BCE02E2" w14:textId="77777777" w:rsidR="008714B5" w:rsidRDefault="008714B5" w:rsidP="008714B5"/>
    <w:p w14:paraId="29519502" w14:textId="77777777" w:rsidR="008714B5" w:rsidRDefault="008714B5" w:rsidP="008714B5"/>
    <w:p w14:paraId="39CE3FC6" w14:textId="77777777" w:rsidR="008714B5" w:rsidRDefault="008714B5" w:rsidP="008714B5"/>
    <w:p w14:paraId="387164CC" w14:textId="77777777" w:rsidR="008714B5" w:rsidRDefault="008714B5" w:rsidP="008714B5"/>
    <w:p w14:paraId="0F183DD3" w14:textId="132A5377" w:rsidR="00552A74" w:rsidRPr="00EC72DF" w:rsidRDefault="008714B5" w:rsidP="008714B5">
      <w:pPr>
        <w:pStyle w:val="Heading1"/>
        <w:numPr>
          <w:ilvl w:val="0"/>
          <w:numId w:val="4"/>
        </w:numPr>
        <w:jc w:val="center"/>
        <w:rPr>
          <w:b/>
          <w:bCs/>
          <w:i/>
          <w:iCs/>
        </w:rPr>
      </w:pPr>
      <w:bookmarkStart w:id="1" w:name="_Toc158401925"/>
      <w:r w:rsidRPr="00DC46A5">
        <w:rPr>
          <w:b/>
          <w:bCs/>
          <w:i/>
          <w:iCs/>
          <w:color w:val="auto"/>
          <w:sz w:val="40"/>
          <w:szCs w:val="40"/>
        </w:rPr>
        <w:t xml:space="preserve">Chapter </w:t>
      </w:r>
      <w:r>
        <w:rPr>
          <w:b/>
          <w:bCs/>
          <w:i/>
          <w:iCs/>
          <w:color w:val="auto"/>
          <w:sz w:val="40"/>
          <w:szCs w:val="40"/>
        </w:rPr>
        <w:t>1</w:t>
      </w:r>
      <w:r w:rsidRPr="00DC46A5">
        <w:rPr>
          <w:b/>
          <w:bCs/>
          <w:i/>
          <w:iCs/>
          <w:color w:val="auto"/>
          <w:sz w:val="40"/>
          <w:szCs w:val="40"/>
        </w:rPr>
        <w:t xml:space="preserve">: </w:t>
      </w:r>
      <w:r>
        <w:rPr>
          <w:b/>
          <w:bCs/>
          <w:i/>
          <w:iCs/>
          <w:color w:val="auto"/>
          <w:sz w:val="40"/>
          <w:szCs w:val="40"/>
        </w:rPr>
        <w:t>Introduction</w:t>
      </w:r>
      <w:bookmarkEnd w:id="1"/>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2" w:name="_Toc157848737"/>
      <w:r w:rsidRPr="00E72B9F">
        <w:rPr>
          <w:b/>
          <w:bCs/>
          <w:i/>
          <w:iCs/>
          <w:sz w:val="28"/>
          <w:szCs w:val="28"/>
        </w:rPr>
        <w:t>Chapter 1: Introduction</w:t>
      </w:r>
      <w:bookmarkEnd w:id="2"/>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3" w:name="_Toc157848738"/>
      <w:bookmarkStart w:id="4" w:name="_Toc158401926"/>
      <w:r w:rsidRPr="00E72B9F">
        <w:rPr>
          <w:rFonts w:asciiTheme="majorBidi" w:hAnsiTheme="majorBidi"/>
          <w:b/>
          <w:bCs/>
          <w:color w:val="auto"/>
          <w:sz w:val="32"/>
          <w:szCs w:val="32"/>
        </w:rPr>
        <w:t>Introductio</w:t>
      </w:r>
      <w:bookmarkEnd w:id="3"/>
      <w:r w:rsidR="00EC72DF" w:rsidRPr="00E72B9F">
        <w:rPr>
          <w:rFonts w:asciiTheme="majorBidi" w:hAnsiTheme="majorBidi"/>
          <w:b/>
          <w:bCs/>
          <w:color w:val="auto"/>
          <w:sz w:val="32"/>
          <w:szCs w:val="32"/>
        </w:rPr>
        <w:t>n</w:t>
      </w:r>
      <w:bookmarkEnd w:id="4"/>
    </w:p>
    <w:p w14:paraId="437B5728" w14:textId="08EF0D66" w:rsidR="00E72B9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6B3D32">
      <w:pPr>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6B3D32">
      <w:pPr>
        <w:spacing w:before="240"/>
        <w:rPr>
          <w:rFonts w:ascii="Times New Roman" w:hAnsi="Times New Roman" w:cs="Times New Roman"/>
          <w:sz w:val="28"/>
          <w:szCs w:val="28"/>
        </w:rPr>
      </w:pPr>
      <w:r w:rsidRPr="00E72B9F">
        <w:rPr>
          <w:rFonts w:ascii="Times New Roman" w:hAnsi="Times New Roman" w:cs="Times New Roman"/>
          <w:sz w:val="28"/>
          <w:szCs w:val="28"/>
        </w:rPr>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5" w:name="_Toc158401927"/>
      <w:r w:rsidRPr="00E72B9F">
        <w:rPr>
          <w:rFonts w:asciiTheme="majorBidi" w:hAnsiTheme="majorBidi"/>
          <w:b/>
          <w:bCs/>
          <w:color w:val="auto"/>
          <w:sz w:val="32"/>
          <w:szCs w:val="32"/>
        </w:rPr>
        <w:t>Problem Statement</w:t>
      </w:r>
      <w:bookmarkEnd w:id="5"/>
    </w:p>
    <w:p w14:paraId="33443A2D"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6B3D32">
      <w:pPr>
        <w:spacing w:before="24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CD7D96B" w:rsidR="00865F4B" w:rsidRDefault="003E6042" w:rsidP="003E6042">
      <w:pPr>
        <w:pStyle w:val="Heading2"/>
        <w:numPr>
          <w:ilvl w:val="1"/>
          <w:numId w:val="4"/>
        </w:numPr>
        <w:spacing w:after="240"/>
        <w:rPr>
          <w:rFonts w:asciiTheme="majorBidi" w:hAnsiTheme="majorBidi"/>
          <w:b/>
          <w:bCs/>
          <w:color w:val="auto"/>
          <w:sz w:val="32"/>
          <w:szCs w:val="32"/>
        </w:rPr>
      </w:pPr>
      <w:bookmarkStart w:id="6" w:name="_Toc158401928"/>
      <w:r w:rsidRPr="003E6042">
        <w:rPr>
          <w:rFonts w:asciiTheme="majorBidi" w:hAnsiTheme="majorBidi"/>
          <w:b/>
          <w:bCs/>
          <w:color w:val="auto"/>
          <w:sz w:val="32"/>
          <w:szCs w:val="32"/>
        </w:rPr>
        <w:t xml:space="preserve">Existing System and </w:t>
      </w:r>
      <w:r w:rsidR="00AB3382">
        <w:rPr>
          <w:rFonts w:asciiTheme="majorBidi" w:hAnsiTheme="majorBidi"/>
          <w:b/>
          <w:bCs/>
          <w:color w:val="auto"/>
          <w:sz w:val="32"/>
          <w:szCs w:val="32"/>
        </w:rPr>
        <w:t>i</w:t>
      </w:r>
      <w:r w:rsidRPr="003E6042">
        <w:rPr>
          <w:rFonts w:asciiTheme="majorBidi" w:hAnsiTheme="majorBidi"/>
          <w:b/>
          <w:bCs/>
          <w:color w:val="auto"/>
          <w:sz w:val="32"/>
          <w:szCs w:val="32"/>
        </w:rPr>
        <w:t>ts Problems</w:t>
      </w:r>
      <w:bookmarkEnd w:id="6"/>
    </w:p>
    <w:p w14:paraId="093D41B6"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 xml:space="preserve">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w:t>
      </w:r>
      <w:proofErr w:type="gramStart"/>
      <w:r w:rsidRPr="009577D3">
        <w:rPr>
          <w:rFonts w:asciiTheme="majorBidi" w:hAnsiTheme="majorBidi" w:cstheme="majorBidi"/>
          <w:sz w:val="28"/>
          <w:szCs w:val="28"/>
        </w:rPr>
        <w:t>visit</w:t>
      </w:r>
      <w:proofErr w:type="gramEnd"/>
      <w:r w:rsidRPr="009577D3">
        <w:rPr>
          <w:rFonts w:asciiTheme="majorBidi" w:hAnsiTheme="majorBidi" w:cstheme="majorBidi"/>
          <w:sz w:val="28"/>
          <w:szCs w:val="28"/>
        </w:rPr>
        <w:t xml:space="preserve"> or encounter results in the creation of a new paper record, with subsequent updates made manually. 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from multiple 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6B3D32">
      <w:pPr>
        <w:pStyle w:val="ListParagraph"/>
        <w:numPr>
          <w:ilvl w:val="0"/>
          <w:numId w:val="36"/>
        </w:numPr>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6B3D32">
      <w:pPr>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49BCE3E3" w14:textId="1E08C4E4" w:rsidR="00890293" w:rsidRDefault="003E6042" w:rsidP="00890293">
      <w:pPr>
        <w:pStyle w:val="Heading2"/>
        <w:numPr>
          <w:ilvl w:val="1"/>
          <w:numId w:val="4"/>
        </w:numPr>
        <w:spacing w:after="240"/>
        <w:rPr>
          <w:rFonts w:asciiTheme="majorBidi" w:hAnsiTheme="majorBidi"/>
          <w:b/>
          <w:bCs/>
          <w:color w:val="auto"/>
          <w:sz w:val="32"/>
          <w:szCs w:val="32"/>
        </w:rPr>
      </w:pPr>
      <w:bookmarkStart w:id="7" w:name="_Toc158401929"/>
      <w:r w:rsidRPr="003E6042">
        <w:rPr>
          <w:rFonts w:asciiTheme="majorBidi" w:hAnsiTheme="majorBidi"/>
          <w:b/>
          <w:bCs/>
          <w:color w:val="auto"/>
          <w:sz w:val="32"/>
          <w:szCs w:val="32"/>
        </w:rPr>
        <w:t>Proposed System</w:t>
      </w:r>
      <w:bookmarkEnd w:id="7"/>
    </w:p>
    <w:p w14:paraId="2725662F"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represents a revolutionary solution aimed at transforming the landscape of patient records management in healthcare. By leveraging the synergies of Artificial Intelligence (AI) and blockchain technology, the platform offers a comprehensive and secure ecosystem for storing, accessing, and analyzing patient data.</w:t>
      </w:r>
    </w:p>
    <w:p w14:paraId="60CDCE6C"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Key Components</w:t>
      </w:r>
      <w:r>
        <w:rPr>
          <w:rFonts w:ascii="Times New Roman" w:eastAsia="Calibri" w:hAnsi="Times New Roman" w:cs="Times New Roman"/>
          <w:b/>
          <w:bCs/>
          <w:sz w:val="26"/>
          <w:szCs w:val="26"/>
          <w:lang w:val="en-GB"/>
        </w:rPr>
        <w:t>:</w:t>
      </w:r>
    </w:p>
    <w:p w14:paraId="5274EBA9"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platform consists of several key components, each contributing to its functionality and efficacy:</w:t>
      </w:r>
    </w:p>
    <w:p w14:paraId="6A8197D8" w14:textId="5F814AED"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Blockchain Infrastructure:</w:t>
      </w:r>
      <w:r w:rsidRPr="00953525">
        <w:rPr>
          <w:rFonts w:ascii="Times New Roman" w:eastAsia="Calibri" w:hAnsi="Times New Roman" w:cs="Times New Roman"/>
          <w:sz w:val="26"/>
          <w:szCs w:val="26"/>
          <w:lang w:val="en-GB"/>
        </w:rPr>
        <w:t xml:space="preserve"> At its core, the platform utilizes a decentralized blockchain infrastructure to ensure data integrity, security, and immutability. Transactions related to patient records are cryptographically linked and stored across a distributed network of nodes, eliminating the risk of tampering or unauthorized access.</w:t>
      </w:r>
    </w:p>
    <w:p w14:paraId="08AB376D"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Smart Contracts:</w:t>
      </w:r>
      <w:r w:rsidRPr="00953525">
        <w:rPr>
          <w:rFonts w:ascii="Times New Roman" w:eastAsia="Calibri" w:hAnsi="Times New Roman" w:cs="Times New Roman"/>
          <w:sz w:val="26"/>
          <w:szCs w:val="26"/>
          <w:lang w:val="en-GB"/>
        </w:rPr>
        <w:t xml:space="preserve"> Smart contracts, deployed on the blockchain, govern the rules and logic of data access and sharing. These self-executing contracts automate processes such as consent management, data sharing agreements, and access controls, ensuring compliance with privacy regulations and patient preferences.</w:t>
      </w:r>
    </w:p>
    <w:p w14:paraId="2B7A110A"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Artificial Intelligence (AI) Engine:</w:t>
      </w:r>
      <w:r w:rsidRPr="00953525">
        <w:rPr>
          <w:rFonts w:ascii="Times New Roman" w:eastAsia="Calibri" w:hAnsi="Times New Roman" w:cs="Times New Roman"/>
          <w:sz w:val="26"/>
          <w:szCs w:val="26"/>
          <w:lang w:val="en-GB"/>
        </w:rPr>
        <w:t xml:space="preserve"> The AI engine embedded within the platform enables advanced data analytics and decision support functionalities. Machine learning algorithms analyze patient records, extracting insights, predicting outcomes, and providing personalized recommendations for healthcare professionals.</w:t>
      </w:r>
    </w:p>
    <w:p w14:paraId="04EC6834" w14:textId="77777777" w:rsidR="00890293" w:rsidRPr="00953525" w:rsidRDefault="00890293" w:rsidP="006B3D32">
      <w:pPr>
        <w:numPr>
          <w:ilvl w:val="0"/>
          <w:numId w:val="41"/>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User Interface (UI) and Applications:</w:t>
      </w:r>
      <w:r w:rsidRPr="00953525">
        <w:rPr>
          <w:rFonts w:ascii="Times New Roman" w:eastAsia="Calibri" w:hAnsi="Times New Roman" w:cs="Times New Roman"/>
          <w:sz w:val="26"/>
          <w:szCs w:val="26"/>
          <w:lang w:val="en-GB"/>
        </w:rPr>
        <w:t xml:space="preserve"> Intuitive user interfaces and applications provide healthcare professionals and patients with seamless access to the platform's features. These interfaces facilitate secure data entry, retrieval, and visualization, enhancing user experience and promoting adoption.</w:t>
      </w:r>
    </w:p>
    <w:p w14:paraId="7C6655E0"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Functionalities and Features</w:t>
      </w:r>
      <w:r>
        <w:rPr>
          <w:rFonts w:ascii="Times New Roman" w:eastAsia="Calibri" w:hAnsi="Times New Roman" w:cs="Times New Roman"/>
          <w:b/>
          <w:bCs/>
          <w:sz w:val="26"/>
          <w:szCs w:val="26"/>
          <w:lang w:val="en-GB"/>
        </w:rPr>
        <w:t>:</w:t>
      </w:r>
    </w:p>
    <w:p w14:paraId="7CF95B0C"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AI-Driven Blockchain Platform offers a range of functionalities and features designed to address the diverse needs of healthcare stakeholders:</w:t>
      </w:r>
    </w:p>
    <w:p w14:paraId="0526D220"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Secure Data Storage:</w:t>
      </w:r>
      <w:r w:rsidRPr="00953525">
        <w:rPr>
          <w:rFonts w:ascii="Times New Roman" w:eastAsia="Calibri" w:hAnsi="Times New Roman" w:cs="Times New Roman"/>
          <w:sz w:val="26"/>
          <w:szCs w:val="26"/>
          <w:lang w:val="en-GB"/>
        </w:rPr>
        <w:t xml:space="preserve"> Patient records, encrypted and securely stored on the blockchain, remain accessible only to authorized users. The decentralized nature of the blockchain ensures resilience against data breaches and ensures data availability even in the event of network disruptions.</w:t>
      </w:r>
    </w:p>
    <w:p w14:paraId="3D57C55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Interoperable Data Exchange:</w:t>
      </w:r>
      <w:r w:rsidRPr="00953525">
        <w:rPr>
          <w:rFonts w:ascii="Times New Roman" w:eastAsia="Calibri" w:hAnsi="Times New Roman" w:cs="Times New Roman"/>
          <w:sz w:val="26"/>
          <w:szCs w:val="26"/>
          <w:lang w:val="en-GB"/>
        </w:rPr>
        <w:t xml:space="preserve"> The platform facilitates seamless and interoperable exchange of patient data between healthcare providers, laboratories, insurers, and other stakeholders. Smart contracts govern data sharing agreements, ensuring compliance with regulatory requirements and patient consent.</w:t>
      </w:r>
    </w:p>
    <w:p w14:paraId="6B3B0295" w14:textId="233EA229"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Advanced Analytics:</w:t>
      </w:r>
      <w:r w:rsidRPr="00953525">
        <w:rPr>
          <w:rFonts w:ascii="Times New Roman" w:eastAsia="Calibri" w:hAnsi="Times New Roman" w:cs="Times New Roman"/>
          <w:sz w:val="26"/>
          <w:szCs w:val="26"/>
          <w:lang w:val="en-GB"/>
        </w:rPr>
        <w:t xml:space="preserve"> AI-driven analytics empower healthcare professionals with actionable insights derived from patient records. Predictive </w:t>
      </w:r>
      <w:r w:rsidR="003D3376" w:rsidRPr="00953525">
        <w:rPr>
          <w:rFonts w:ascii="Times New Roman" w:eastAsia="Calibri" w:hAnsi="Times New Roman" w:cs="Times New Roman"/>
          <w:sz w:val="26"/>
          <w:szCs w:val="26"/>
          <w:lang w:val="en-GB"/>
        </w:rPr>
        <w:t>modelling</w:t>
      </w:r>
      <w:r w:rsidRPr="00953525">
        <w:rPr>
          <w:rFonts w:ascii="Times New Roman" w:eastAsia="Calibri" w:hAnsi="Times New Roman" w:cs="Times New Roman"/>
          <w:sz w:val="26"/>
          <w:szCs w:val="26"/>
          <w:lang w:val="en-GB"/>
        </w:rPr>
        <w:t>, risk stratification, and population health management capabilities enable proactive interventions and personalized treatment plans.</w:t>
      </w:r>
    </w:p>
    <w:p w14:paraId="51DEF5C1"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Patient Empowerment:</w:t>
      </w:r>
      <w:r w:rsidRPr="00953525">
        <w:rPr>
          <w:rFonts w:ascii="Times New Roman" w:eastAsia="Calibri" w:hAnsi="Times New Roman" w:cs="Times New Roman"/>
          <w:sz w:val="26"/>
          <w:szCs w:val="26"/>
          <w:lang w:val="en-GB"/>
        </w:rPr>
        <w:t xml:space="preserve"> Patients have greater control over their health data, with the ability to access, monitor, and contribute to their electronic health records. Transparent consent mechanisms allow patients to manage access permissions and track data usage.</w:t>
      </w:r>
    </w:p>
    <w:p w14:paraId="7186CF0B" w14:textId="77777777" w:rsidR="00890293" w:rsidRPr="00953525" w:rsidRDefault="00890293" w:rsidP="006B3D32">
      <w:pPr>
        <w:numPr>
          <w:ilvl w:val="0"/>
          <w:numId w:val="42"/>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Real-Time Decision Support:</w:t>
      </w:r>
      <w:r w:rsidRPr="00953525">
        <w:rPr>
          <w:rFonts w:ascii="Times New Roman" w:eastAsia="Calibri" w:hAnsi="Times New Roman" w:cs="Times New Roman"/>
          <w:sz w:val="26"/>
          <w:szCs w:val="26"/>
          <w:lang w:val="en-GB"/>
        </w:rPr>
        <w:t xml:space="preserve"> AI-powered decision support tools assist healthcare professionals in making informed clinical decisions. Real-time alerts, diagnostic assistance, and treatment recommendations enhance the efficiency and effectiveness of patient care.</w:t>
      </w:r>
    </w:p>
    <w:p w14:paraId="5BC1C258" w14:textId="77777777" w:rsidR="00890293" w:rsidRPr="00953525" w:rsidRDefault="00890293" w:rsidP="006B3D32">
      <w:pPr>
        <w:rPr>
          <w:rFonts w:ascii="Times New Roman" w:eastAsia="Calibri" w:hAnsi="Times New Roman" w:cs="Times New Roman"/>
          <w:b/>
          <w:bCs/>
          <w:sz w:val="26"/>
          <w:szCs w:val="26"/>
          <w:lang w:val="en-GB"/>
        </w:rPr>
      </w:pPr>
      <w:r w:rsidRPr="00953525">
        <w:rPr>
          <w:rFonts w:ascii="Times New Roman" w:eastAsia="Calibri" w:hAnsi="Times New Roman" w:cs="Times New Roman"/>
          <w:b/>
          <w:bCs/>
          <w:sz w:val="26"/>
          <w:szCs w:val="26"/>
          <w:lang w:val="en-GB"/>
        </w:rPr>
        <w:t>Benefits and Advantages</w:t>
      </w:r>
    </w:p>
    <w:p w14:paraId="334992CB" w14:textId="77777777" w:rsidR="00890293" w:rsidRPr="00953525" w:rsidRDefault="00890293" w:rsidP="006B3D32">
      <w:pPr>
        <w:rPr>
          <w:rFonts w:ascii="Times New Roman" w:eastAsia="Calibri" w:hAnsi="Times New Roman" w:cs="Times New Roman"/>
          <w:sz w:val="26"/>
          <w:szCs w:val="26"/>
          <w:lang w:val="en-GB"/>
        </w:rPr>
      </w:pPr>
      <w:r w:rsidRPr="00953525">
        <w:rPr>
          <w:rFonts w:ascii="Times New Roman" w:eastAsia="Calibri" w:hAnsi="Times New Roman" w:cs="Times New Roman"/>
          <w:sz w:val="26"/>
          <w:szCs w:val="26"/>
          <w:lang w:val="en-GB"/>
        </w:rPr>
        <w:t>The proposed AI-Driven Blockchain Platform offers several benefits and advantages over traditional patient records management systems and even existing Electronic Health Care Systems (EHCS):</w:t>
      </w:r>
    </w:p>
    <w:p w14:paraId="28915402" w14:textId="2786165C"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Enhanced Security and Privacy:</w:t>
      </w:r>
      <w:r w:rsidRPr="00953525">
        <w:rPr>
          <w:rFonts w:ascii="Times New Roman" w:eastAsia="Calibri" w:hAnsi="Times New Roman" w:cs="Times New Roman"/>
          <w:sz w:val="26"/>
          <w:szCs w:val="26"/>
          <w:lang w:val="en-GB"/>
        </w:rPr>
        <w:t xml:space="preserve"> The decentralized and immutable nature of the blockchain ensures enhanced security and privacy of patient data, mitigating the risks associated with centralized systems.</w:t>
      </w:r>
    </w:p>
    <w:p w14:paraId="6A509788"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Interoperability and Data Exchange:</w:t>
      </w:r>
      <w:r w:rsidRPr="00953525">
        <w:rPr>
          <w:rFonts w:ascii="Times New Roman" w:eastAsia="Calibri" w:hAnsi="Times New Roman" w:cs="Times New Roman"/>
          <w:sz w:val="26"/>
          <w:szCs w:val="26"/>
          <w:lang w:val="en-GB"/>
        </w:rPr>
        <w:t xml:space="preserve"> The platform promotes interoperability and seamless data exchange between disparate healthcare systems, fostering collaboration and continuity of care.</w:t>
      </w:r>
    </w:p>
    <w:p w14:paraId="30D22F33"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Personalized Healthcare:</w:t>
      </w:r>
      <w:r w:rsidRPr="00953525">
        <w:rPr>
          <w:rFonts w:ascii="Times New Roman" w:eastAsia="Calibri" w:hAnsi="Times New Roman" w:cs="Times New Roman"/>
          <w:sz w:val="26"/>
          <w:szCs w:val="26"/>
          <w:lang w:val="en-GB"/>
        </w:rPr>
        <w:t xml:space="preserve"> AI-driven analytics enable personalized medicine, tailoring treatments and interventions based on individual patient characteristics and medical history.</w:t>
      </w:r>
    </w:p>
    <w:p w14:paraId="0A69757F" w14:textId="77777777" w:rsidR="00890293" w:rsidRPr="00953525" w:rsidRDefault="00890293" w:rsidP="006B3D32">
      <w:pPr>
        <w:numPr>
          <w:ilvl w:val="0"/>
          <w:numId w:val="43"/>
        </w:numPr>
        <w:tabs>
          <w:tab w:val="clear" w:pos="360"/>
          <w:tab w:val="num" w:pos="0"/>
          <w:tab w:val="num" w:pos="1080"/>
        </w:tabs>
        <w:rPr>
          <w:rFonts w:ascii="Times New Roman" w:eastAsia="Calibri" w:hAnsi="Times New Roman" w:cs="Times New Roman"/>
          <w:sz w:val="26"/>
          <w:szCs w:val="26"/>
          <w:lang w:val="en-GB"/>
        </w:rPr>
      </w:pPr>
      <w:r w:rsidRPr="00953525">
        <w:rPr>
          <w:rFonts w:ascii="Times New Roman" w:eastAsia="Calibri" w:hAnsi="Times New Roman" w:cs="Times New Roman"/>
          <w:b/>
          <w:bCs/>
          <w:sz w:val="26"/>
          <w:szCs w:val="26"/>
          <w:lang w:val="en-GB"/>
        </w:rPr>
        <w:t>Efficiency and Cost Savings:</w:t>
      </w:r>
      <w:r w:rsidRPr="00953525">
        <w:rPr>
          <w:rFonts w:ascii="Times New Roman" w:eastAsia="Calibri" w:hAnsi="Times New Roman" w:cs="Times New Roman"/>
          <w:sz w:val="26"/>
          <w:szCs w:val="26"/>
          <w:lang w:val="en-GB"/>
        </w:rPr>
        <w:t xml:space="preserve"> Automation of administrative tasks, coupled with advanced analytics, streamlines processes, reduces paperwork, and optimizes resource allocation, leading to improved efficiency and cost savings.</w:t>
      </w: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8" w:name="_Toc158401930"/>
      <w:r w:rsidRPr="00045A3B">
        <w:rPr>
          <w:rFonts w:asciiTheme="majorBidi" w:hAnsiTheme="majorBidi"/>
          <w:b/>
          <w:bCs/>
          <w:color w:val="auto"/>
          <w:sz w:val="32"/>
          <w:szCs w:val="32"/>
        </w:rPr>
        <w:t>Project Motivation</w:t>
      </w:r>
      <w:bookmarkEnd w:id="8"/>
    </w:p>
    <w:p w14:paraId="4E7C7125" w14:textId="77777777" w:rsidR="00045A3B" w:rsidRPr="007975C3" w:rsidRDefault="00045A3B" w:rsidP="006B3D32">
      <w:pPr>
        <w:pStyle w:val="Signature"/>
        <w:ind w:left="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9" w:name="_Toc158401931"/>
      <w:r w:rsidRPr="00E72B9F">
        <w:rPr>
          <w:rFonts w:asciiTheme="majorBidi" w:hAnsiTheme="majorBidi"/>
          <w:b/>
          <w:bCs/>
          <w:color w:val="auto"/>
          <w:sz w:val="32"/>
          <w:szCs w:val="32"/>
        </w:rPr>
        <w:t>Project goals</w:t>
      </w:r>
      <w:bookmarkEnd w:id="9"/>
    </w:p>
    <w:p w14:paraId="5FB8DC9C" w14:textId="534C99D5" w:rsidR="00045A3B" w:rsidRPr="00045A3B" w:rsidRDefault="00045A3B" w:rsidP="006B3D32">
      <w:pPr>
        <w:pStyle w:val="Signature"/>
        <w:ind w:left="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10" w:name="_Toc158401932"/>
      <w:r w:rsidRPr="00E72B9F">
        <w:rPr>
          <w:rFonts w:asciiTheme="majorBidi" w:hAnsiTheme="majorBidi"/>
          <w:b/>
          <w:bCs/>
          <w:color w:val="auto"/>
          <w:sz w:val="32"/>
          <w:szCs w:val="32"/>
        </w:rPr>
        <w:t>Project Objectives</w:t>
      </w:r>
      <w:bookmarkEnd w:id="10"/>
    </w:p>
    <w:p w14:paraId="3328303A" w14:textId="2CC0B41F" w:rsidR="00EC72DF" w:rsidRPr="00C66B04" w:rsidRDefault="006B3D32"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1" w:name="_Toc158401933"/>
      <w:r w:rsidR="00EC72DF" w:rsidRPr="00C66B04">
        <w:rPr>
          <w:rFonts w:asciiTheme="majorBidi" w:hAnsiTheme="majorBidi"/>
          <w:b/>
          <w:bCs/>
          <w:color w:val="auto"/>
          <w:sz w:val="32"/>
          <w:szCs w:val="32"/>
        </w:rPr>
        <w:t>General Objectives</w:t>
      </w:r>
      <w:bookmarkEnd w:id="11"/>
    </w:p>
    <w:p w14:paraId="10D5288A" w14:textId="77777777" w:rsidR="00C66B04" w:rsidRPr="00C66B04" w:rsidRDefault="00C66B04" w:rsidP="006B3D32">
      <w:pPr>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6B3D32">
      <w:pPr>
        <w:pStyle w:val="ListParagraph"/>
        <w:numPr>
          <w:ilvl w:val="1"/>
          <w:numId w:val="10"/>
        </w:numPr>
        <w:ind w:left="426"/>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6B3D32">
      <w:pPr>
        <w:pStyle w:val="ListParagraph"/>
        <w:numPr>
          <w:ilvl w:val="0"/>
          <w:numId w:val="20"/>
        </w:numPr>
        <w:spacing w:before="240"/>
        <w:ind w:left="72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6B3D32">
      <w:pPr>
        <w:pStyle w:val="ListParagraph"/>
        <w:numPr>
          <w:ilvl w:val="0"/>
          <w:numId w:val="20"/>
        </w:numPr>
        <w:ind w:left="720"/>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6B3D32">
      <w:pPr>
        <w:pStyle w:val="ListParagraph"/>
        <w:numPr>
          <w:ilvl w:val="0"/>
          <w:numId w:val="20"/>
        </w:numPr>
        <w:ind w:left="720"/>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6B3D32">
      <w:pPr>
        <w:pStyle w:val="ListParagraph"/>
        <w:numPr>
          <w:ilvl w:val="1"/>
          <w:numId w:val="10"/>
        </w:numPr>
        <w:spacing w:before="240"/>
        <w:ind w:left="426"/>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6B3D32">
      <w:pPr>
        <w:pStyle w:val="ListParagraph"/>
        <w:numPr>
          <w:ilvl w:val="0"/>
          <w:numId w:val="24"/>
        </w:numPr>
        <w:ind w:left="852"/>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6B3D32">
      <w:pPr>
        <w:pStyle w:val="ListParagraph"/>
        <w:numPr>
          <w:ilvl w:val="0"/>
          <w:numId w:val="24"/>
        </w:numPr>
        <w:ind w:left="852"/>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770598B8" w:rsidR="004D2F43" w:rsidRDefault="006B3D32" w:rsidP="006B3D32">
      <w:pPr>
        <w:pStyle w:val="Heading3"/>
        <w:numPr>
          <w:ilvl w:val="2"/>
          <w:numId w:val="4"/>
        </w:numPr>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12" w:name="_Toc158401934"/>
      <w:r w:rsidR="00EC72DF" w:rsidRPr="004D2F43">
        <w:rPr>
          <w:rFonts w:asciiTheme="majorBidi" w:hAnsiTheme="majorBidi"/>
          <w:b/>
          <w:bCs/>
          <w:color w:val="auto"/>
          <w:sz w:val="32"/>
          <w:szCs w:val="32"/>
        </w:rPr>
        <w:t>Specific Objectives</w:t>
      </w:r>
      <w:bookmarkEnd w:id="12"/>
    </w:p>
    <w:p w14:paraId="75A09FE5" w14:textId="77777777" w:rsidR="004D2F43" w:rsidRPr="004D2F43" w:rsidRDefault="004D2F43" w:rsidP="006B3D32">
      <w:pPr>
        <w:spacing w:before="24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6B3D32">
      <w:pPr>
        <w:pStyle w:val="ListParagraph"/>
        <w:numPr>
          <w:ilvl w:val="0"/>
          <w:numId w:val="24"/>
        </w:numPr>
        <w:spacing w:before="240"/>
        <w:ind w:left="852"/>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6B3D32">
      <w:pPr>
        <w:pStyle w:val="ListParagraph"/>
        <w:numPr>
          <w:ilvl w:val="0"/>
          <w:numId w:val="25"/>
        </w:numPr>
        <w:spacing w:before="240"/>
        <w:ind w:left="36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6B3D32">
      <w:pPr>
        <w:pStyle w:val="ListParagraph"/>
        <w:numPr>
          <w:ilvl w:val="0"/>
          <w:numId w:val="24"/>
        </w:numPr>
        <w:ind w:left="852"/>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6B3D32">
      <w:pPr>
        <w:pStyle w:val="ListParagraph"/>
        <w:numPr>
          <w:ilvl w:val="0"/>
          <w:numId w:val="24"/>
        </w:numPr>
        <w:ind w:left="852"/>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6B3D32">
      <w:pPr>
        <w:rPr>
          <w:rFonts w:asciiTheme="majorBidi" w:hAnsiTheme="majorBidi" w:cstheme="majorBidi"/>
          <w:sz w:val="28"/>
          <w:szCs w:val="28"/>
        </w:rPr>
      </w:pPr>
    </w:p>
    <w:p w14:paraId="2351BF03" w14:textId="77777777" w:rsidR="004D2F43" w:rsidRDefault="004D2F43" w:rsidP="006B3D32">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3" w:name="_Toc158401935"/>
      <w:r w:rsidRPr="00E72B9F">
        <w:rPr>
          <w:rFonts w:asciiTheme="majorBidi" w:hAnsiTheme="majorBidi"/>
          <w:b/>
          <w:bCs/>
          <w:color w:val="auto"/>
          <w:sz w:val="32"/>
          <w:szCs w:val="32"/>
        </w:rPr>
        <w:t>Project Scope</w:t>
      </w:r>
      <w:bookmarkEnd w:id="13"/>
    </w:p>
    <w:p w14:paraId="6FFF364F" w14:textId="22EC81C5"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2CA39862" w:rsidR="00E7097A" w:rsidRDefault="00E7097A" w:rsidP="006B3D32">
      <w:pPr>
        <w:pStyle w:val="ListParagraph"/>
        <w:numPr>
          <w:ilvl w:val="0"/>
          <w:numId w:val="12"/>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1B19A1C0" w14:textId="45D8C509" w:rsidR="00495F7B"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280BD5F1" w14:textId="77777777" w:rsidR="00495F7B" w:rsidRPr="00E7097A" w:rsidRDefault="00495F7B" w:rsidP="006B3D32">
      <w:pPr>
        <w:pStyle w:val="ListParagraph"/>
        <w:spacing w:before="100" w:beforeAutospacing="1" w:after="100" w:afterAutospacing="1" w:line="240" w:lineRule="auto"/>
        <w:ind w:left="1080"/>
        <w:rPr>
          <w:rFonts w:ascii="Times New Roman" w:hAnsi="Times New Roman" w:cs="Times New Roman"/>
          <w:sz w:val="28"/>
          <w:szCs w:val="28"/>
        </w:rPr>
      </w:pPr>
    </w:p>
    <w:p w14:paraId="647AC6BF" w14:textId="77777777" w:rsidR="00E7097A" w:rsidRDefault="00E7097A" w:rsidP="006B3D32">
      <w:pPr>
        <w:spacing w:before="100" w:beforeAutospacing="1" w:after="100" w:afterAutospacing="1"/>
        <w:rPr>
          <w:rFonts w:ascii="Segoe UI" w:eastAsia="Times New Roman" w:hAnsi="Segoe UI" w:cs="Segoe UI"/>
          <w:color w:val="111111"/>
          <w:sz w:val="28"/>
          <w:szCs w:val="28"/>
        </w:rPr>
      </w:pPr>
    </w:p>
    <w:p w14:paraId="55277BFB" w14:textId="03AEA37D"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6B3D32">
      <w:pPr>
        <w:pStyle w:val="ListParagraph"/>
        <w:numPr>
          <w:ilvl w:val="0"/>
          <w:numId w:val="13"/>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6B3D32">
      <w:pPr>
        <w:spacing w:before="100" w:beforeAutospacing="1" w:after="100" w:afterAutospacing="1"/>
        <w:ind w:left="1080"/>
        <w:rPr>
          <w:rFonts w:ascii="Segoe UI" w:eastAsia="Times New Roman" w:hAnsi="Segoe UI" w:cs="Segoe UI"/>
          <w:color w:val="111111"/>
          <w:sz w:val="28"/>
          <w:szCs w:val="28"/>
        </w:rPr>
      </w:pPr>
    </w:p>
    <w:p w14:paraId="1050E12F" w14:textId="14F12F42"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6B3D32">
      <w:pPr>
        <w:pStyle w:val="ListParagraph"/>
        <w:numPr>
          <w:ilvl w:val="0"/>
          <w:numId w:val="14"/>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26BF271B" w14:textId="77777777" w:rsidR="007F7D03" w:rsidRPr="00E7097A" w:rsidRDefault="007F7D03"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5A405A7C" w14:textId="18A40D03"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12"/>
      <w:r w:rsidRPr="007F7D03">
        <w:rPr>
          <w:rFonts w:asciiTheme="majorBidi" w:eastAsia="Times New Roman" w:hAnsiTheme="majorBidi" w:cstheme="majorBidi"/>
          <w:b/>
          <w:bCs/>
          <w:color w:val="111111"/>
          <w:sz w:val="26"/>
          <w:szCs w:val="26"/>
        </w:rPr>
        <w:t xml:space="preserve">Laboratories </w:t>
      </w:r>
      <w:bookmarkEnd w:id="14"/>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6B3D32">
      <w:pPr>
        <w:pStyle w:val="ListParagraph"/>
        <w:numPr>
          <w:ilvl w:val="0"/>
          <w:numId w:val="15"/>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889156"/>
      <w:r w:rsidRPr="007F7D03">
        <w:rPr>
          <w:rFonts w:asciiTheme="majorBidi" w:eastAsia="Times New Roman" w:hAnsiTheme="majorBidi" w:cstheme="majorBidi"/>
          <w:b/>
          <w:bCs/>
          <w:color w:val="111111"/>
          <w:sz w:val="26"/>
          <w:szCs w:val="26"/>
        </w:rPr>
        <w:t>X-Ray Section</w:t>
      </w:r>
      <w:bookmarkEnd w:id="15"/>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6B3D32">
      <w:pPr>
        <w:pStyle w:val="ListParagraph"/>
        <w:numPr>
          <w:ilvl w:val="0"/>
          <w:numId w:val="16"/>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6B3D32">
      <w:pPr>
        <w:pStyle w:val="ListParagraph"/>
        <w:numPr>
          <w:ilvl w:val="0"/>
          <w:numId w:val="16"/>
        </w:numPr>
        <w:spacing w:before="100" w:beforeAutospacing="1" w:after="100" w:afterAutospacing="1" w:line="240" w:lineRule="auto"/>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6B3D32">
      <w:pPr>
        <w:pStyle w:val="ListParagraph"/>
        <w:spacing w:before="100" w:beforeAutospacing="1" w:after="100" w:afterAutospacing="1" w:line="240" w:lineRule="auto"/>
        <w:ind w:left="1440"/>
        <w:rPr>
          <w:rFonts w:ascii="Segoe UI" w:eastAsia="Times New Roman" w:hAnsi="Segoe UI" w:cs="Segoe UI"/>
          <w:color w:val="111111"/>
          <w:sz w:val="28"/>
          <w:szCs w:val="28"/>
        </w:rPr>
      </w:pPr>
    </w:p>
    <w:p w14:paraId="765C158F" w14:textId="209738EA"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proofErr w:type="gramStart"/>
      <w:r w:rsidRPr="00E7097A">
        <w:rPr>
          <w:rFonts w:ascii="Times New Roman" w:hAnsi="Times New Roman" w:cs="Times New Roman"/>
          <w:sz w:val="28"/>
          <w:szCs w:val="28"/>
        </w:rPr>
        <w:t>doctors</w:t>
      </w:r>
      <w:proofErr w:type="spellEnd"/>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6B3D32">
      <w:pPr>
        <w:pStyle w:val="ListParagraph"/>
        <w:numPr>
          <w:ilvl w:val="0"/>
          <w:numId w:val="17"/>
        </w:numPr>
        <w:spacing w:before="100" w:beforeAutospacing="1" w:after="100" w:afterAutospacing="1" w:line="240" w:lineRule="auto"/>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6B3D32">
      <w:pPr>
        <w:pStyle w:val="ListParagraph"/>
        <w:spacing w:before="100" w:beforeAutospacing="1" w:after="100" w:afterAutospacing="1" w:line="240" w:lineRule="auto"/>
        <w:ind w:left="1440"/>
        <w:rPr>
          <w:rFonts w:ascii="Times New Roman" w:hAnsi="Times New Roman" w:cs="Times New Roman"/>
          <w:sz w:val="28"/>
          <w:szCs w:val="28"/>
        </w:rPr>
      </w:pPr>
    </w:p>
    <w:p w14:paraId="653082EF" w14:textId="77777777" w:rsidR="00E7097A" w:rsidRPr="007F7D03" w:rsidRDefault="00E7097A" w:rsidP="006B3D32">
      <w:pPr>
        <w:spacing w:before="100" w:beforeAutospacing="1" w:after="100" w:afterAutospacing="1"/>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6" w:name="_Hlk157926804"/>
      <w:r w:rsidRPr="007F7D03">
        <w:rPr>
          <w:rFonts w:asciiTheme="majorBidi" w:eastAsia="Times New Roman" w:hAnsiTheme="majorBidi" w:cstheme="majorBidi"/>
          <w:b/>
          <w:bCs/>
          <w:color w:val="111111"/>
          <w:sz w:val="26"/>
          <w:szCs w:val="26"/>
        </w:rPr>
        <w:t>Researchers and Public health authorities</w:t>
      </w:r>
      <w:bookmarkEnd w:id="16"/>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6B3D32">
      <w:pPr>
        <w:pStyle w:val="ListParagraph"/>
        <w:numPr>
          <w:ilvl w:val="0"/>
          <w:numId w:val="18"/>
        </w:numPr>
        <w:spacing w:before="100" w:beforeAutospacing="1" w:after="100" w:afterAutospacing="1" w:line="240" w:lineRule="auto"/>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6B3D32">
      <w:pPr>
        <w:pStyle w:val="ListParagraph"/>
        <w:numPr>
          <w:ilvl w:val="0"/>
          <w:numId w:val="18"/>
        </w:numPr>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7" w:name="_Toc158401936"/>
      <w:r w:rsidRPr="00E72B9F">
        <w:rPr>
          <w:rFonts w:asciiTheme="majorBidi" w:hAnsiTheme="majorBidi"/>
          <w:b/>
          <w:bCs/>
          <w:color w:val="auto"/>
          <w:sz w:val="32"/>
          <w:szCs w:val="32"/>
        </w:rPr>
        <w:t>Methodology</w:t>
      </w:r>
      <w:bookmarkEnd w:id="17"/>
    </w:p>
    <w:p w14:paraId="20C94752" w14:textId="66C49EF9" w:rsidR="008117A6" w:rsidRPr="008117A6" w:rsidRDefault="00DC46A5" w:rsidP="006B3D32">
      <w:pPr>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8" w:name="_Toc158401937"/>
      <w:r w:rsidRPr="00E72B9F">
        <w:rPr>
          <w:rFonts w:asciiTheme="majorBidi" w:hAnsiTheme="majorBidi"/>
          <w:b/>
          <w:bCs/>
          <w:color w:val="auto"/>
          <w:sz w:val="32"/>
          <w:szCs w:val="32"/>
        </w:rPr>
        <w:t>Targeted Customers and Beneficiaries</w:t>
      </w:r>
      <w:bookmarkEnd w:id="18"/>
    </w:p>
    <w:p w14:paraId="05BEB851" w14:textId="0CD52E90"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6B3D32">
      <w:pPr>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6B3D32">
      <w:pPr>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9" w:name="_Toc158401938"/>
      <w:r w:rsidRPr="00E72B9F">
        <w:rPr>
          <w:rFonts w:asciiTheme="majorBidi" w:hAnsiTheme="majorBidi"/>
          <w:b/>
          <w:bCs/>
          <w:color w:val="auto"/>
          <w:sz w:val="32"/>
          <w:szCs w:val="32"/>
        </w:rPr>
        <w:t>Project Structure</w:t>
      </w:r>
      <w:bookmarkEnd w:id="19"/>
    </w:p>
    <w:p w14:paraId="3E74120D" w14:textId="77777777" w:rsidR="00DC46A5" w:rsidRPr="00DC46A5" w:rsidRDefault="00DC46A5" w:rsidP="006B3D32">
      <w:pPr>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6B3D32">
      <w:pPr>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6B3D32">
      <w:pPr>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5E2769E" w:rsidR="00DC46A5" w:rsidRDefault="00DC46A5" w:rsidP="00DC46A5"/>
    <w:p w14:paraId="0BED78F2" w14:textId="162216E7" w:rsidR="00F1796A" w:rsidRDefault="00F1796A" w:rsidP="00DC46A5"/>
    <w:p w14:paraId="34D56307" w14:textId="7944C57A" w:rsidR="00F1796A" w:rsidRDefault="00F1796A" w:rsidP="00DC46A5"/>
    <w:p w14:paraId="5E58D387" w14:textId="10B7C5C7" w:rsidR="00F1796A" w:rsidRDefault="00F1796A" w:rsidP="00DC46A5"/>
    <w:p w14:paraId="752B0DB3" w14:textId="0FB984E4" w:rsidR="00F1796A" w:rsidRDefault="00F1796A" w:rsidP="00DC46A5"/>
    <w:p w14:paraId="5B2BD1DA" w14:textId="3B1E8CC9" w:rsidR="00F1796A" w:rsidRDefault="00F1796A" w:rsidP="00DC46A5"/>
    <w:p w14:paraId="1E0BC6C6" w14:textId="44D565E8" w:rsidR="00F1796A" w:rsidRDefault="00F1796A" w:rsidP="00DC46A5"/>
    <w:p w14:paraId="49B3562A" w14:textId="7FFD5DC6" w:rsidR="00F1796A" w:rsidRDefault="00F1796A" w:rsidP="00DC46A5"/>
    <w:p w14:paraId="360370F0" w14:textId="77777777" w:rsidR="00F1796A" w:rsidRDefault="00F1796A"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20" w:name="_Toc158401939"/>
      <w:r w:rsidRPr="00DC46A5">
        <w:rPr>
          <w:b/>
          <w:bCs/>
          <w:i/>
          <w:iCs/>
          <w:color w:val="auto"/>
          <w:sz w:val="40"/>
          <w:szCs w:val="40"/>
        </w:rPr>
        <w:t xml:space="preserve">Chapter 2: </w:t>
      </w:r>
      <w:bookmarkStart w:id="21" w:name="_Hlk158133182"/>
      <w:r w:rsidRPr="00DC46A5">
        <w:rPr>
          <w:b/>
          <w:bCs/>
          <w:i/>
          <w:iCs/>
          <w:color w:val="auto"/>
          <w:sz w:val="40"/>
          <w:szCs w:val="40"/>
        </w:rPr>
        <w:t>Literature Review</w:t>
      </w:r>
      <w:r w:rsidR="00D030AA">
        <w:rPr>
          <w:b/>
          <w:bCs/>
          <w:i/>
          <w:iCs/>
          <w:color w:val="auto"/>
          <w:sz w:val="40"/>
          <w:szCs w:val="40"/>
        </w:rPr>
        <w:t xml:space="preserve"> and Background</w:t>
      </w:r>
      <w:bookmarkEnd w:id="20"/>
      <w:bookmarkEnd w:id="21"/>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401940"/>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2"/>
    </w:p>
    <w:p w14:paraId="638DC9F4"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Traditional healthcare faces several challenges in modern healthcare systems. One significant challenge is the reliance on manual record-keeping systems, which are often paper-based. This outdated method can result in inefficiencies in storing, retrieving, and organizing patient information, leading to potential errors and delays in healthcare delivery.</w:t>
      </w:r>
    </w:p>
    <w:p w14:paraId="448EDA18" w14:textId="52827D45"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3D3376">
      <w:pPr>
        <w:spacing w:before="24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401941"/>
      <w:r w:rsidRPr="00D348BC">
        <w:rPr>
          <w:rFonts w:asciiTheme="majorBidi" w:hAnsiTheme="majorBidi"/>
          <w:b/>
          <w:bCs/>
          <w:color w:val="auto"/>
          <w:sz w:val="32"/>
          <w:szCs w:val="32"/>
        </w:rPr>
        <w:t>Electronic Healthcare</w:t>
      </w:r>
      <w:bookmarkEnd w:id="23"/>
    </w:p>
    <w:p w14:paraId="66674ECC" w14:textId="22B1D52F"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4" w:name="_Toc158401942"/>
      <w:r w:rsidRPr="00D348BC">
        <w:rPr>
          <w:rFonts w:asciiTheme="majorBidi" w:hAnsiTheme="majorBidi"/>
          <w:b/>
          <w:bCs/>
          <w:color w:val="auto"/>
          <w:sz w:val="32"/>
          <w:szCs w:val="32"/>
        </w:rPr>
        <w:t>Importance of Healthcare</w:t>
      </w:r>
      <w:bookmarkEnd w:id="24"/>
    </w:p>
    <w:p w14:paraId="7DFE62FE" w14:textId="77777777" w:rsidR="00A677F3" w:rsidRPr="00A677F3" w:rsidRDefault="00A677F3" w:rsidP="003D3376">
      <w:pPr>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portals, health apps, and online resources enhance health literacy and encourage proactive engagement in one's well-being.</w:t>
      </w:r>
    </w:p>
    <w:p w14:paraId="4FA5B1F9"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3D3376">
      <w:pPr>
        <w:numPr>
          <w:ilvl w:val="0"/>
          <w:numId w:val="30"/>
        </w:numPr>
        <w:tabs>
          <w:tab w:val="clear" w:pos="720"/>
          <w:tab w:val="num" w:pos="360"/>
        </w:tabs>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65BB7842" w:rsidR="00A677F3" w:rsidRDefault="00A677F3" w:rsidP="003D3376">
      <w:p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640176DB" w14:textId="498FA44D" w:rsidR="00D13E36" w:rsidRPr="00D13E36" w:rsidRDefault="00D13E36" w:rsidP="00D13E36">
      <w:pPr>
        <w:pStyle w:val="Heading2"/>
        <w:numPr>
          <w:ilvl w:val="1"/>
          <w:numId w:val="4"/>
        </w:numPr>
        <w:spacing w:after="240"/>
        <w:rPr>
          <w:rFonts w:asciiTheme="majorBidi" w:hAnsiTheme="majorBidi"/>
          <w:b/>
          <w:bCs/>
          <w:color w:val="auto"/>
          <w:sz w:val="32"/>
          <w:szCs w:val="32"/>
        </w:rPr>
      </w:pPr>
      <w:bookmarkStart w:id="25" w:name="_Toc158401943"/>
      <w:r w:rsidRPr="00D13E36">
        <w:rPr>
          <w:rFonts w:asciiTheme="majorBidi" w:hAnsiTheme="majorBidi"/>
          <w:b/>
          <w:bCs/>
          <w:color w:val="auto"/>
          <w:sz w:val="32"/>
          <w:szCs w:val="32"/>
        </w:rPr>
        <w:t>Traditional Healthcare Records</w:t>
      </w:r>
      <w:bookmarkEnd w:id="25"/>
      <w:r w:rsidRPr="00D13E36">
        <w:rPr>
          <w:rFonts w:asciiTheme="majorBidi" w:hAnsiTheme="majorBidi"/>
          <w:b/>
          <w:bCs/>
          <w:color w:val="auto"/>
          <w:sz w:val="32"/>
          <w:szCs w:val="32"/>
        </w:rPr>
        <w:t xml:space="preserve"> </w:t>
      </w:r>
    </w:p>
    <w:p w14:paraId="57F0625A"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Traditional healthcare records, also known as paper-based medical records, have long been the primary means of documenting patient information in the healthcare industry. These records encompass a wealth of data concerning an individual's medical history, treatments, diagnoses, and interactions with healthcare providers. They are comprised of physical documents such as charts, forms, and files meticulously arranged to provide a comprehensive overview of a patient's health journey.</w:t>
      </w:r>
    </w:p>
    <w:p w14:paraId="3BF9FED9"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At the heart of traditional healthcare records lies a section dedicated to patient demographics. Here, basic identifying information such as name, date of birth, gender, address, contact details, and insurance information is recorded, serving as the foundational identifier throughout the record. Following this, a detailed medical history is outlined, cataloging past illnesses, surgeries, medications, allergies, and family medical background. This section offers critical context for current health concerns and informs medical decision-making.</w:t>
      </w:r>
    </w:p>
    <w:p w14:paraId="00B290BF"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Clinical notes form another vital component of traditional healthcare records, serving as a narrative of the patient's medical encounters. These notes capture healthcare providers' observations, assessments, interventions, and progress over time. Additionally, diagnostic reports from various tests including blood work, imaging studies, and electrocardiograms are integrated into the records, providing objective data for diagnosis and treatment planning. Treatment plans, including prescribed medications, procedures, specialist referrals, and follow-up appointments, are meticulously documented to ensure continuity of care.</w:t>
      </w:r>
    </w:p>
    <w:p w14:paraId="5D678E8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Regularly updated progress notes document the patient's response to treatment, changes in their condition, and adjustments to the care plan. Consent forms, authorizations for medical information release, and other legal documents ensure patients' rights are upheld and that they have provided informed consent for treatments. Furthermore, billing and insurance information, essential for managing healthcare finances and reimbursement, are included in these records. Legal documents such as advance directives and guardianship papers may also find their place, ensuring compliance with legal and ethical standards in healthcare practice.</w:t>
      </w:r>
    </w:p>
    <w:p w14:paraId="68D4CD01"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Traditional healthcare records are meticulously organized and stored in physical filing systems within healthcare facilities. They are typically sorted alphabetically, by medical record number, or by date of service for ease of retrieval. While these records offer accessibility without relying on technology and are familiar to many healthcare professionals, they present challenges related to storage space, organization, and accessibility for authorized personnel. Nonetheless, traditional healthcare records remain a cornerstone of medical documentation, providing a tangible and comprehensive record of a patient's healthcare journey.</w:t>
      </w:r>
    </w:p>
    <w:p w14:paraId="46C9887D"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However, traditional healthcare records face several challenges and problems, including massive storage and difficult organization. With the increasing number of patients and the volume of information being recorded, it may become challenging to quickly find specific information. Additionally, paper records are susceptible to loss or damage due to natural disasters such as fires or floods.</w:t>
      </w:r>
    </w:p>
    <w:p w14:paraId="3C85F72E"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Paper records are also vulnerable to unauthorized access, as anyone present in the medical facility can potentially access them, posing a threat to patient privacy and the security of their medical information. Furthermore, paper records may encounter challenges in sharing information among different healthcare providers, as they must be manually transferred between departments and different medical facilities.</w:t>
      </w:r>
    </w:p>
    <w:p w14:paraId="7A687C65"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Moreover, traditional healthcare records can lead to delays in care delivery and medical decision-making, as manually searching for information can be time-consuming, negatively impacting the patient experience and the quality of care received. Additionally, it may be difficult to detect errors or changes in paper records due to the difficulty of making alterations without leaving a clear trace.</w:t>
      </w:r>
    </w:p>
    <w:p w14:paraId="157922FC" w14:textId="77777777" w:rsidR="00D13E36" w:rsidRPr="00D13E36" w:rsidRDefault="00D13E36" w:rsidP="003D3376">
      <w:pPr>
        <w:rPr>
          <w:rFonts w:asciiTheme="majorBidi" w:hAnsiTheme="majorBidi" w:cstheme="majorBidi"/>
          <w:sz w:val="28"/>
          <w:szCs w:val="28"/>
        </w:rPr>
      </w:pPr>
      <w:r w:rsidRPr="00D13E36">
        <w:rPr>
          <w:rFonts w:asciiTheme="majorBidi" w:hAnsiTheme="majorBidi" w:cstheme="majorBidi"/>
          <w:sz w:val="28"/>
          <w:szCs w:val="28"/>
        </w:rPr>
        <w:t>In this way, despite the many benefits offered by traditional healthcare records, they face multiple challenges that require innovative solutions to improve their efficiency and ensure the safety of patient information.</w:t>
      </w:r>
    </w:p>
    <w:p w14:paraId="269EEA07" w14:textId="77777777" w:rsidR="00D13E36" w:rsidRPr="00D13E36" w:rsidRDefault="00D13E36" w:rsidP="00D13E36">
      <w:pPr>
        <w:ind w:left="360"/>
        <w:rPr>
          <w:rFonts w:asciiTheme="majorBidi" w:hAnsiTheme="majorBidi" w:cstheme="majorBidi"/>
          <w:sz w:val="28"/>
          <w:szCs w:val="28"/>
        </w:rPr>
      </w:pPr>
    </w:p>
    <w:p w14:paraId="4AB940AA" w14:textId="44D32B89" w:rsidR="00D348BC" w:rsidRDefault="00D348BC" w:rsidP="00D348BC">
      <w:pPr>
        <w:pStyle w:val="Heading2"/>
        <w:numPr>
          <w:ilvl w:val="1"/>
          <w:numId w:val="4"/>
        </w:numPr>
        <w:spacing w:after="240"/>
        <w:rPr>
          <w:rFonts w:asciiTheme="majorBidi" w:hAnsiTheme="majorBidi"/>
          <w:b/>
          <w:bCs/>
          <w:color w:val="auto"/>
          <w:sz w:val="32"/>
          <w:szCs w:val="32"/>
        </w:rPr>
      </w:pPr>
      <w:bookmarkStart w:id="26" w:name="_Toc158401944"/>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5356C70D" w14:textId="77777777"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D4B753B" w:rsidR="00522970" w:rsidRDefault="00591792" w:rsidP="003D3376">
      <w:pPr>
        <w:spacing w:before="40" w:after="360" w:line="240" w:lineRule="auto"/>
        <w:ind w:right="720"/>
        <w:rPr>
          <w:rFonts w:asciiTheme="majorBidi" w:hAnsiTheme="majorBidi" w:cstheme="majorBidi"/>
          <w:sz w:val="28"/>
          <w:szCs w:val="28"/>
        </w:rPr>
      </w:pPr>
      <w:r w:rsidRPr="00591792">
        <w:rPr>
          <w:rFonts w:asciiTheme="majorBidi" w:hAnsiTheme="majorBidi" w:cstheme="majorBidi"/>
          <w:sz w:val="28"/>
          <w:szCs w:val="28"/>
        </w:rPr>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22DD0458" w14:textId="61532138" w:rsidR="003D3376" w:rsidRDefault="003D3376" w:rsidP="003D3376">
      <w:pPr>
        <w:pStyle w:val="Heading2"/>
        <w:numPr>
          <w:ilvl w:val="1"/>
          <w:numId w:val="4"/>
        </w:numPr>
        <w:spacing w:after="240"/>
        <w:rPr>
          <w:rFonts w:asciiTheme="majorBidi" w:hAnsiTheme="majorBidi"/>
          <w:b/>
          <w:bCs/>
          <w:color w:val="auto"/>
          <w:sz w:val="32"/>
          <w:szCs w:val="32"/>
        </w:rPr>
      </w:pPr>
      <w:bookmarkStart w:id="27" w:name="_Toc158401945"/>
      <w:r w:rsidRPr="003D3376">
        <w:rPr>
          <w:rFonts w:asciiTheme="majorBidi" w:hAnsiTheme="majorBidi"/>
          <w:b/>
          <w:bCs/>
          <w:color w:val="auto"/>
          <w:sz w:val="32"/>
          <w:szCs w:val="32"/>
        </w:rPr>
        <w:t xml:space="preserve">Traditional Healthcare Records VS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7"/>
    </w:p>
    <w:p w14:paraId="7DAB0F6E" w14:textId="77777777" w:rsidR="003D3376" w:rsidRPr="006A59A7" w:rsidRDefault="003D3376" w:rsidP="003D3376">
      <w:pPr>
        <w:rPr>
          <w:rFonts w:asciiTheme="majorBidi" w:hAnsiTheme="majorBidi" w:cstheme="majorBidi"/>
          <w:sz w:val="28"/>
          <w:szCs w:val="28"/>
        </w:rPr>
      </w:pPr>
      <w:r w:rsidRPr="006A59A7">
        <w:rPr>
          <w:rFonts w:asciiTheme="majorBidi" w:hAnsiTheme="majorBidi" w:cstheme="majorBidi"/>
          <w:color w:val="0D0D0D"/>
          <w:sz w:val="28"/>
          <w:szCs w:val="28"/>
          <w:shd w:val="clear" w:color="auto" w:fill="FFFFFF"/>
        </w:rPr>
        <w:t xml:space="preserve">Traditional healthcare records, often paper-based, have been the primary means of documenting patient information for decades. They typically involve physical files stored in cabinets within healthcare facilities. On the other hand, e-healthcare records, also known as electronic health records (EHRs) or electronic medical records (EMRs), are digital versions of patients' medical histories. </w:t>
      </w:r>
      <w:r w:rsidRPr="00FA5E17">
        <w:rPr>
          <w:rFonts w:asciiTheme="majorBidi" w:hAnsiTheme="majorBidi" w:cstheme="majorBidi"/>
          <w:color w:val="0D0D0D"/>
          <w:sz w:val="28"/>
          <w:szCs w:val="28"/>
          <w:shd w:val="clear" w:color="auto" w:fill="FFFFFF"/>
        </w:rPr>
        <w:t xml:space="preserve">The following is a comparison between the </w:t>
      </w:r>
      <w:r>
        <w:rPr>
          <w:rFonts w:asciiTheme="majorBidi" w:hAnsiTheme="majorBidi" w:cstheme="majorBidi"/>
          <w:color w:val="0D0D0D"/>
          <w:sz w:val="28"/>
          <w:szCs w:val="28"/>
          <w:shd w:val="clear" w:color="auto" w:fill="FFFFFF"/>
        </w:rPr>
        <w:t>two</w:t>
      </w:r>
      <w:r w:rsidRPr="00FA5E17">
        <w:rPr>
          <w:rFonts w:asciiTheme="majorBidi" w:hAnsiTheme="majorBidi" w:cstheme="majorBidi"/>
          <w:color w:val="0D0D0D"/>
          <w:sz w:val="28"/>
          <w:szCs w:val="28"/>
          <w:shd w:val="clear" w:color="auto" w:fill="FFFFFF"/>
        </w:rPr>
        <w:t xml:space="preserve"> types of healthcare records (Traditional and Electronic):</w:t>
      </w:r>
    </w:p>
    <w:p w14:paraId="267BDF94"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Accessibility and Portability:</w:t>
      </w:r>
    </w:p>
    <w:p w14:paraId="793D0AE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Physical records are typically confined to the healthcare facility where they are stored. Accessing them remotely or sharing them with other healthcare providers often requires manual processes such as faxing or mailing copies.</w:t>
      </w:r>
    </w:p>
    <w:p w14:paraId="35D82D77"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can be accessed remotely from anywhere with an internet connection, enabling healthcare providers to view patient information quickly and easily. This facilitates seamless sharing of records between different healthcare settings, leading to improved coordination of care.</w:t>
      </w:r>
    </w:p>
    <w:p w14:paraId="4154F749"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Storage and Space:</w:t>
      </w:r>
    </w:p>
    <w:p w14:paraId="739F892D"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records require physical storage space, including filing cabinets, rooms, and sometimes off-site storage facilities. As the volume of records grows over time, managing and storing them can become increasingly challenging.</w:t>
      </w:r>
    </w:p>
    <w:p w14:paraId="4A5E857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Electronic records eliminate the need for physical storage space. Data is stored digitally on servers or in the cloud, which can be easily scaled to accommodate growing volumes of information. This not only saves physical space but also reduces the administrative burden associated with managing paper records.</w:t>
      </w:r>
    </w:p>
    <w:p w14:paraId="2734469C"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Data Security:</w:t>
      </w:r>
    </w:p>
    <w:p w14:paraId="1B85909C"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 records are vulnerable to physical threats such as theft, damage from fire or water, and unauthorized access. Protecting the privacy and confidentiality of patient information can be challenging.</w:t>
      </w:r>
    </w:p>
    <w:p w14:paraId="6E098484"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employ various security measures such as encryption, access controls, authentication mechanisms, and audit trails to safeguard patient data. While they are not immune to cybersecurity threats, e-healthcare records offer greater resilience against unauthorized access and breaches compared to paper-based systems.</w:t>
      </w:r>
    </w:p>
    <w:p w14:paraId="7E2D9F9B"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Efficiency and Workflow:</w:t>
      </w:r>
    </w:p>
    <w:p w14:paraId="3750EDA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Retrieving information from paper records can be time-consuming, requiring manual searches through files. Updating records also involves manual data entry, which can be prone to errors and duplication.</w:t>
      </w:r>
    </w:p>
    <w:p w14:paraId="36B8F7C1"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Digital records enable faster retrieval of information through electronic searches and indexing. Templates and prompts within electronic systems streamline documentation, reducing the time and effort required for data entry. Automated alerts and reminders can also improve workflow efficiency and facilitate timely interventions.</w:t>
      </w:r>
    </w:p>
    <w:p w14:paraId="71057EC7"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Integration and Interoperability:</w:t>
      </w:r>
    </w:p>
    <w:p w14:paraId="7ADD860F"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Paper-based systems lack interoperability, making it difficult to exchange data between different healthcare providers and systems. This can lead to fragmented care and duplication of efforts.</w:t>
      </w:r>
    </w:p>
    <w:p w14:paraId="1F6CF1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Electronic records can be integrated with other healthcare systems, such as pharmacy systems, laboratory databases, and imaging systems, through standardized protocols and interfaces. This interoperability enables seamless exchange of information between healthcare providers, resulting in more coordinated and comprehensive care for patients.</w:t>
      </w:r>
    </w:p>
    <w:p w14:paraId="31812A6F" w14:textId="77777777" w:rsidR="003D3376" w:rsidRPr="00D629CA" w:rsidRDefault="003D3376" w:rsidP="003D3376">
      <w:pPr>
        <w:numPr>
          <w:ilvl w:val="0"/>
          <w:numId w:val="44"/>
        </w:numPr>
        <w:rPr>
          <w:rFonts w:asciiTheme="majorBidi" w:hAnsiTheme="majorBidi" w:cstheme="majorBidi"/>
          <w:sz w:val="28"/>
          <w:szCs w:val="28"/>
        </w:rPr>
      </w:pPr>
      <w:r w:rsidRPr="00D629CA">
        <w:rPr>
          <w:rFonts w:asciiTheme="majorBidi" w:hAnsiTheme="majorBidi" w:cstheme="majorBidi"/>
          <w:b/>
          <w:bCs/>
          <w:sz w:val="28"/>
          <w:szCs w:val="28"/>
        </w:rPr>
        <w:t>Cost:</w:t>
      </w:r>
    </w:p>
    <w:p w14:paraId="4345A5F6"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Traditional Healthcare Records: While the initial setup costs for paper-based systems may be lower, ongoing expenses accrue over time due to the need for physical storage, printing, and administrative overhead. Additionally, the costs associated with managing and maintaining paper records can increase as the volume of records grows.</w:t>
      </w:r>
    </w:p>
    <w:p w14:paraId="61FCACB3" w14:textId="77777777" w:rsidR="003D3376" w:rsidRPr="00D629CA" w:rsidRDefault="003D3376" w:rsidP="003D3376">
      <w:pPr>
        <w:numPr>
          <w:ilvl w:val="1"/>
          <w:numId w:val="44"/>
        </w:numPr>
        <w:rPr>
          <w:rFonts w:asciiTheme="majorBidi" w:hAnsiTheme="majorBidi" w:cstheme="majorBidi"/>
          <w:sz w:val="28"/>
          <w:szCs w:val="28"/>
        </w:rPr>
      </w:pPr>
      <w:r w:rsidRPr="00D629CA">
        <w:rPr>
          <w:rFonts w:asciiTheme="majorBidi" w:hAnsiTheme="majorBidi" w:cstheme="majorBidi"/>
          <w:sz w:val="28"/>
          <w:szCs w:val="28"/>
        </w:rPr>
        <w:t>E-Healthcare Records: Although the initial implementation costs of electronic systems may be higher due to investments in software, hardware, and training, e-healthcare records can lead to long-term cost savings. By improving efficiency, reducing reliance on paper-based processes, and minimizing errors, electronic systems can ultimately lower overall healthcare costs and improve resource utilization.</w:t>
      </w:r>
    </w:p>
    <w:p w14:paraId="357A432B" w14:textId="77777777" w:rsidR="003D3376" w:rsidRPr="006A59A7" w:rsidRDefault="003D3376" w:rsidP="003D3376">
      <w:pPr>
        <w:rPr>
          <w:rFonts w:asciiTheme="majorBidi" w:hAnsiTheme="majorBidi" w:cstheme="majorBidi"/>
          <w:sz w:val="28"/>
          <w:szCs w:val="28"/>
        </w:rPr>
      </w:pPr>
    </w:p>
    <w:p w14:paraId="2E6F90EE" w14:textId="77777777" w:rsidR="003D3376" w:rsidRDefault="003D3376" w:rsidP="003D3376">
      <w:pPr>
        <w:rPr>
          <w:rFonts w:asciiTheme="majorBidi" w:hAnsiTheme="majorBidi" w:cstheme="majorBidi"/>
          <w:sz w:val="28"/>
          <w:szCs w:val="28"/>
        </w:rPr>
      </w:pPr>
      <w:r w:rsidRPr="00D629CA">
        <w:rPr>
          <w:rFonts w:asciiTheme="majorBidi" w:hAnsiTheme="majorBidi" w:cstheme="majorBidi"/>
          <w:sz w:val="28"/>
          <w:szCs w:val="28"/>
        </w:rPr>
        <w:t>Th</w:t>
      </w:r>
      <w:r w:rsidRPr="006A59A7">
        <w:rPr>
          <w:rFonts w:asciiTheme="majorBidi" w:hAnsiTheme="majorBidi" w:cstheme="majorBidi"/>
          <w:sz w:val="28"/>
          <w:szCs w:val="28"/>
        </w:rPr>
        <w:t>e following</w:t>
      </w:r>
      <w:r w:rsidRPr="00D629CA">
        <w:rPr>
          <w:rFonts w:asciiTheme="majorBidi" w:hAnsiTheme="majorBidi" w:cstheme="majorBidi"/>
          <w:sz w:val="28"/>
          <w:szCs w:val="28"/>
        </w:rPr>
        <w:t xml:space="preserve"> table summarizes the key differences between traditional healthcare records and e-healthcare records across various aspects</w:t>
      </w:r>
      <w:r w:rsidRPr="006A59A7">
        <w:rPr>
          <w:rFonts w:asciiTheme="majorBidi" w:hAnsiTheme="majorBidi" w:cstheme="majorBidi"/>
          <w:sz w:val="28"/>
          <w:szCs w:val="28"/>
        </w:rPr>
        <w:t>:</w:t>
      </w:r>
    </w:p>
    <w:p w14:paraId="565B5D3E" w14:textId="77777777" w:rsidR="003D3376" w:rsidRDefault="003D3376" w:rsidP="006B3D32">
      <w:pPr>
        <w:rPr>
          <w:rFonts w:asciiTheme="majorBidi" w:hAnsiTheme="majorBidi" w:cstheme="majorBidi"/>
          <w:sz w:val="28"/>
          <w:szCs w:val="28"/>
        </w:rPr>
      </w:pPr>
    </w:p>
    <w:p w14:paraId="6E196F1B" w14:textId="2014BB1F" w:rsidR="003D3376" w:rsidRPr="0037135F" w:rsidRDefault="003D3376" w:rsidP="003D3376">
      <w:pPr>
        <w:jc w:val="center"/>
        <w:rPr>
          <w:rFonts w:asciiTheme="majorBidi" w:hAnsiTheme="majorBidi" w:cstheme="majorBidi"/>
          <w:b/>
          <w:bCs/>
          <w:sz w:val="24"/>
          <w:szCs w:val="24"/>
        </w:rPr>
      </w:pPr>
      <w:r w:rsidRPr="006A59A7">
        <w:rPr>
          <w:rFonts w:asciiTheme="majorBidi" w:hAnsiTheme="majorBidi" w:cstheme="majorBidi"/>
          <w:b/>
          <w:bCs/>
          <w:sz w:val="24"/>
          <w:szCs w:val="24"/>
        </w:rPr>
        <w:t>Table 2.1 comparison of traditional healthcare records and e-healthcare records</w:t>
      </w:r>
    </w:p>
    <w:tbl>
      <w:tblPr>
        <w:tblStyle w:val="TableGrid"/>
        <w:tblW w:w="9675" w:type="dxa"/>
        <w:tblLook w:val="04A0" w:firstRow="1" w:lastRow="0" w:firstColumn="1" w:lastColumn="0" w:noHBand="0" w:noVBand="1"/>
      </w:tblPr>
      <w:tblGrid>
        <w:gridCol w:w="2668"/>
        <w:gridCol w:w="3483"/>
        <w:gridCol w:w="3524"/>
      </w:tblGrid>
      <w:tr w:rsidR="003D3376" w:rsidRPr="006A59A7" w14:paraId="339CF58F" w14:textId="77777777" w:rsidTr="003D3376">
        <w:trPr>
          <w:cantSplit/>
          <w:trHeight w:val="1134"/>
        </w:trPr>
        <w:tc>
          <w:tcPr>
            <w:tcW w:w="0" w:type="auto"/>
            <w:shd w:val="clear" w:color="auto" w:fill="D9D9D9" w:themeFill="background1" w:themeFillShade="D9"/>
            <w:vAlign w:val="center"/>
            <w:hideMark/>
          </w:tcPr>
          <w:p w14:paraId="60C84875"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Aspect</w:t>
            </w:r>
          </w:p>
        </w:tc>
        <w:tc>
          <w:tcPr>
            <w:tcW w:w="0" w:type="auto"/>
            <w:shd w:val="clear" w:color="auto" w:fill="D9D9D9" w:themeFill="background1" w:themeFillShade="D9"/>
            <w:vAlign w:val="center"/>
            <w:hideMark/>
          </w:tcPr>
          <w:p w14:paraId="7E908ED6"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Traditional Healthcare Records</w:t>
            </w:r>
          </w:p>
        </w:tc>
        <w:tc>
          <w:tcPr>
            <w:tcW w:w="0" w:type="auto"/>
            <w:shd w:val="clear" w:color="auto" w:fill="D9D9D9" w:themeFill="background1" w:themeFillShade="D9"/>
            <w:vAlign w:val="center"/>
            <w:hideMark/>
          </w:tcPr>
          <w:p w14:paraId="0AC49BE2"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E-Healthcare Records</w:t>
            </w:r>
          </w:p>
        </w:tc>
      </w:tr>
      <w:tr w:rsidR="003D3376" w:rsidRPr="0037135F" w14:paraId="5E2EC2D8" w14:textId="77777777" w:rsidTr="003D3376">
        <w:trPr>
          <w:cantSplit/>
          <w:trHeight w:val="1134"/>
        </w:trPr>
        <w:tc>
          <w:tcPr>
            <w:tcW w:w="0" w:type="auto"/>
            <w:shd w:val="clear" w:color="auto" w:fill="D9D9D9" w:themeFill="background1" w:themeFillShade="D9"/>
            <w:vAlign w:val="center"/>
            <w:hideMark/>
          </w:tcPr>
          <w:p w14:paraId="27853B3A" w14:textId="77777777" w:rsidR="003D3376" w:rsidRPr="0037135F" w:rsidRDefault="003D3376" w:rsidP="009B23DE">
            <w:pPr>
              <w:spacing w:after="160" w:line="259" w:lineRule="auto"/>
              <w:jc w:val="center"/>
              <w:rPr>
                <w:rFonts w:asciiTheme="majorBidi" w:hAnsiTheme="majorBidi" w:cstheme="majorBidi"/>
                <w:color w:val="000000" w:themeColor="text1"/>
                <w:sz w:val="28"/>
                <w:szCs w:val="28"/>
              </w:rPr>
            </w:pPr>
            <w:r w:rsidRPr="0037135F">
              <w:rPr>
                <w:rFonts w:asciiTheme="majorBidi" w:hAnsiTheme="majorBidi" w:cstheme="majorBidi"/>
                <w:b/>
                <w:bCs/>
                <w:color w:val="000000" w:themeColor="text1"/>
                <w:sz w:val="28"/>
                <w:szCs w:val="28"/>
              </w:rPr>
              <w:t>Accessibility and Portability</w:t>
            </w:r>
          </w:p>
        </w:tc>
        <w:tc>
          <w:tcPr>
            <w:tcW w:w="0" w:type="auto"/>
            <w:vAlign w:val="center"/>
            <w:hideMark/>
          </w:tcPr>
          <w:p w14:paraId="3D3DF677"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Limited to physical location, manual sharing</w:t>
            </w:r>
          </w:p>
        </w:tc>
        <w:tc>
          <w:tcPr>
            <w:tcW w:w="0" w:type="auto"/>
            <w:vAlign w:val="center"/>
            <w:hideMark/>
          </w:tcPr>
          <w:p w14:paraId="0D24F745"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Accessible remotely, easier sharing between providers</w:t>
            </w:r>
          </w:p>
        </w:tc>
      </w:tr>
      <w:tr w:rsidR="003D3376" w:rsidRPr="0037135F" w14:paraId="664038E4" w14:textId="77777777" w:rsidTr="003D3376">
        <w:trPr>
          <w:cantSplit/>
          <w:trHeight w:val="1134"/>
        </w:trPr>
        <w:tc>
          <w:tcPr>
            <w:tcW w:w="0" w:type="auto"/>
            <w:shd w:val="clear" w:color="auto" w:fill="D9D9D9" w:themeFill="background1" w:themeFillShade="D9"/>
            <w:vAlign w:val="center"/>
            <w:hideMark/>
          </w:tcPr>
          <w:p w14:paraId="42F5BBD3"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Storage and Space</w:t>
            </w:r>
          </w:p>
        </w:tc>
        <w:tc>
          <w:tcPr>
            <w:tcW w:w="0" w:type="auto"/>
            <w:vAlign w:val="center"/>
            <w:hideMark/>
          </w:tcPr>
          <w:p w14:paraId="683361F2"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Require physical space, filing cabinets</w:t>
            </w:r>
          </w:p>
        </w:tc>
        <w:tc>
          <w:tcPr>
            <w:tcW w:w="0" w:type="auto"/>
            <w:vAlign w:val="center"/>
            <w:hideMark/>
          </w:tcPr>
          <w:p w14:paraId="16416805"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Stored electronically, no physical space needed</w:t>
            </w:r>
          </w:p>
        </w:tc>
      </w:tr>
      <w:tr w:rsidR="003D3376" w:rsidRPr="0037135F" w14:paraId="3564F81F" w14:textId="77777777" w:rsidTr="003D3376">
        <w:trPr>
          <w:cantSplit/>
          <w:trHeight w:val="1134"/>
        </w:trPr>
        <w:tc>
          <w:tcPr>
            <w:tcW w:w="0" w:type="auto"/>
            <w:shd w:val="clear" w:color="auto" w:fill="D9D9D9" w:themeFill="background1" w:themeFillShade="D9"/>
            <w:vAlign w:val="center"/>
            <w:hideMark/>
          </w:tcPr>
          <w:p w14:paraId="48D3820E"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Data Security</w:t>
            </w:r>
          </w:p>
        </w:tc>
        <w:tc>
          <w:tcPr>
            <w:tcW w:w="0" w:type="auto"/>
            <w:vAlign w:val="center"/>
            <w:hideMark/>
          </w:tcPr>
          <w:p w14:paraId="75313D42"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Vulnerable to physical damage, theft</w:t>
            </w:r>
          </w:p>
        </w:tc>
        <w:tc>
          <w:tcPr>
            <w:tcW w:w="0" w:type="auto"/>
            <w:vAlign w:val="center"/>
            <w:hideMark/>
          </w:tcPr>
          <w:p w14:paraId="7D07F593"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Enhanced security measures, encryption, access controls</w:t>
            </w:r>
          </w:p>
        </w:tc>
      </w:tr>
      <w:tr w:rsidR="003D3376" w:rsidRPr="0037135F" w14:paraId="183FAD02" w14:textId="77777777" w:rsidTr="003D3376">
        <w:trPr>
          <w:cantSplit/>
          <w:trHeight w:val="1134"/>
        </w:trPr>
        <w:tc>
          <w:tcPr>
            <w:tcW w:w="0" w:type="auto"/>
            <w:shd w:val="clear" w:color="auto" w:fill="D9D9D9" w:themeFill="background1" w:themeFillShade="D9"/>
            <w:vAlign w:val="center"/>
            <w:hideMark/>
          </w:tcPr>
          <w:p w14:paraId="7D8F9081"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Efficiency and Workflow</w:t>
            </w:r>
          </w:p>
        </w:tc>
        <w:tc>
          <w:tcPr>
            <w:tcW w:w="0" w:type="auto"/>
            <w:vAlign w:val="center"/>
            <w:hideMark/>
          </w:tcPr>
          <w:p w14:paraId="07A79D80"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Manual retrieval, updating can be labor-intensive</w:t>
            </w:r>
          </w:p>
        </w:tc>
        <w:tc>
          <w:tcPr>
            <w:tcW w:w="0" w:type="auto"/>
            <w:vAlign w:val="center"/>
            <w:hideMark/>
          </w:tcPr>
          <w:p w14:paraId="4451FC0F"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Faster retrieval, automated data entry, streamlined documentation</w:t>
            </w:r>
          </w:p>
        </w:tc>
      </w:tr>
      <w:tr w:rsidR="003D3376" w:rsidRPr="0037135F" w14:paraId="70C1AD31" w14:textId="77777777" w:rsidTr="003D3376">
        <w:trPr>
          <w:cantSplit/>
          <w:trHeight w:val="1134"/>
        </w:trPr>
        <w:tc>
          <w:tcPr>
            <w:tcW w:w="0" w:type="auto"/>
            <w:shd w:val="clear" w:color="auto" w:fill="D9D9D9" w:themeFill="background1" w:themeFillShade="D9"/>
            <w:vAlign w:val="center"/>
            <w:hideMark/>
          </w:tcPr>
          <w:p w14:paraId="5DDCEC3C"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Integration and Interoperability</w:t>
            </w:r>
          </w:p>
        </w:tc>
        <w:tc>
          <w:tcPr>
            <w:tcW w:w="0" w:type="auto"/>
            <w:vAlign w:val="center"/>
            <w:hideMark/>
          </w:tcPr>
          <w:p w14:paraId="7F5F90B6"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Lack interoperability, limited exchange between systems</w:t>
            </w:r>
          </w:p>
        </w:tc>
        <w:tc>
          <w:tcPr>
            <w:tcW w:w="0" w:type="auto"/>
            <w:vAlign w:val="center"/>
            <w:hideMark/>
          </w:tcPr>
          <w:p w14:paraId="103F8AEF"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Integration with other systems, seamless data sharing</w:t>
            </w:r>
          </w:p>
        </w:tc>
      </w:tr>
      <w:tr w:rsidR="003D3376" w:rsidRPr="0037135F" w14:paraId="7ED04849" w14:textId="77777777" w:rsidTr="003D3376">
        <w:trPr>
          <w:cantSplit/>
          <w:trHeight w:val="1134"/>
        </w:trPr>
        <w:tc>
          <w:tcPr>
            <w:tcW w:w="0" w:type="auto"/>
            <w:shd w:val="clear" w:color="auto" w:fill="D9D9D9" w:themeFill="background1" w:themeFillShade="D9"/>
            <w:vAlign w:val="center"/>
            <w:hideMark/>
          </w:tcPr>
          <w:p w14:paraId="511E1DBF" w14:textId="77777777" w:rsidR="003D3376" w:rsidRPr="0037135F" w:rsidRDefault="003D3376" w:rsidP="009B23DE">
            <w:pPr>
              <w:spacing w:after="160" w:line="259" w:lineRule="auto"/>
              <w:jc w:val="center"/>
              <w:rPr>
                <w:rFonts w:asciiTheme="majorBidi" w:hAnsiTheme="majorBidi" w:cstheme="majorBidi"/>
                <w:b/>
                <w:bCs/>
                <w:color w:val="000000" w:themeColor="text1"/>
                <w:sz w:val="28"/>
                <w:szCs w:val="28"/>
              </w:rPr>
            </w:pPr>
            <w:r w:rsidRPr="0037135F">
              <w:rPr>
                <w:rFonts w:asciiTheme="majorBidi" w:hAnsiTheme="majorBidi" w:cstheme="majorBidi"/>
                <w:b/>
                <w:bCs/>
                <w:color w:val="000000" w:themeColor="text1"/>
                <w:sz w:val="28"/>
                <w:szCs w:val="28"/>
              </w:rPr>
              <w:t>Cost</w:t>
            </w:r>
          </w:p>
        </w:tc>
        <w:tc>
          <w:tcPr>
            <w:tcW w:w="0" w:type="auto"/>
            <w:vAlign w:val="center"/>
            <w:hideMark/>
          </w:tcPr>
          <w:p w14:paraId="0B68066D"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Initial setup costs lower, ongoing expenses for storage, printing</w:t>
            </w:r>
          </w:p>
        </w:tc>
        <w:tc>
          <w:tcPr>
            <w:tcW w:w="0" w:type="auto"/>
            <w:vAlign w:val="center"/>
            <w:hideMark/>
          </w:tcPr>
          <w:p w14:paraId="30CB3580" w14:textId="77777777" w:rsidR="003D3376" w:rsidRPr="0037135F" w:rsidRDefault="003D3376" w:rsidP="009B23DE">
            <w:pPr>
              <w:spacing w:after="160" w:line="259" w:lineRule="auto"/>
              <w:jc w:val="center"/>
              <w:rPr>
                <w:rFonts w:asciiTheme="majorBidi" w:hAnsiTheme="majorBidi" w:cstheme="majorBidi"/>
                <w:sz w:val="28"/>
                <w:szCs w:val="28"/>
              </w:rPr>
            </w:pPr>
            <w:r w:rsidRPr="0037135F">
              <w:rPr>
                <w:rFonts w:asciiTheme="majorBidi" w:hAnsiTheme="majorBidi" w:cstheme="majorBidi"/>
                <w:sz w:val="28"/>
                <w:szCs w:val="28"/>
              </w:rPr>
              <w:t>Higher initial implementation costs, long-term savings</w:t>
            </w:r>
          </w:p>
        </w:tc>
      </w:tr>
    </w:tbl>
    <w:p w14:paraId="17722217" w14:textId="77777777" w:rsidR="003D3376" w:rsidRDefault="003D3376" w:rsidP="003D3376">
      <w:pPr>
        <w:rPr>
          <w:rFonts w:asciiTheme="majorBidi" w:hAnsiTheme="majorBidi" w:cstheme="majorBidi"/>
          <w:sz w:val="28"/>
          <w:szCs w:val="28"/>
        </w:rPr>
      </w:pPr>
    </w:p>
    <w:p w14:paraId="109292B7" w14:textId="77777777" w:rsidR="003D3376" w:rsidRDefault="003D3376" w:rsidP="003D3376">
      <w:pPr>
        <w:rPr>
          <w:rFonts w:asciiTheme="majorBidi" w:hAnsiTheme="majorBidi" w:cstheme="majorBidi"/>
          <w:sz w:val="28"/>
          <w:szCs w:val="28"/>
        </w:rPr>
      </w:pPr>
    </w:p>
    <w:p w14:paraId="62133F75" w14:textId="77777777" w:rsidR="003D3376" w:rsidRPr="00D629CA" w:rsidRDefault="003D3376" w:rsidP="003D3376">
      <w:pPr>
        <w:rPr>
          <w:rFonts w:asciiTheme="majorBidi" w:hAnsiTheme="majorBidi" w:cstheme="majorBidi"/>
          <w:sz w:val="28"/>
          <w:szCs w:val="28"/>
        </w:rPr>
      </w:pPr>
      <w:r w:rsidRPr="00D629CA">
        <w:rPr>
          <w:rFonts w:asciiTheme="majorBidi" w:hAnsiTheme="majorBidi" w:cstheme="majorBidi"/>
          <w:sz w:val="28"/>
          <w:szCs w:val="28"/>
        </w:rPr>
        <w:t>In summary, e-healthcare records offer numerous advantages over traditional paper-based records, including improved accessibility, security, efficiency, interoperability, and cost-effectiveness. Transitioning from traditional records to electronic systems can enhance patient care delivery, streamline administrative processes, and support better clinical decision-making in healthcare settings.</w:t>
      </w:r>
    </w:p>
    <w:p w14:paraId="4D2E39E9" w14:textId="01706DF3" w:rsidR="003D3376" w:rsidRDefault="003D3376" w:rsidP="003D3376">
      <w:pPr>
        <w:ind w:left="360"/>
      </w:pPr>
    </w:p>
    <w:p w14:paraId="5136AFA2" w14:textId="77777777" w:rsidR="003D3376" w:rsidRPr="003D3376" w:rsidRDefault="003D3376" w:rsidP="003D3376">
      <w:pPr>
        <w:ind w:left="360"/>
      </w:pP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8" w:name="_Toc158401946"/>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8"/>
    </w:p>
    <w:p w14:paraId="1370EE46" w14:textId="77777777"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3D3376">
      <w:pPr>
        <w:pStyle w:val="ListParagraph"/>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Enhanced Patient Care and Safety: EHRs provide a comprehensive and up-to-date overview of a patient's medical history, 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3D3376">
      <w:pPr>
        <w:numPr>
          <w:ilvl w:val="0"/>
          <w:numId w:val="32"/>
        </w:num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3D3376">
      <w:p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9" w:name="_Toc158401947"/>
      <w:r>
        <w:rPr>
          <w:rFonts w:asciiTheme="majorBidi" w:hAnsiTheme="majorBidi"/>
          <w:b/>
          <w:bCs/>
          <w:color w:val="auto"/>
          <w:sz w:val="32"/>
          <w:szCs w:val="32"/>
        </w:rPr>
        <w:t>Blockchain</w:t>
      </w:r>
      <w:bookmarkEnd w:id="29"/>
    </w:p>
    <w:p w14:paraId="5AAC759C" w14:textId="2661B437"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Blockchain technology is a decentralized, distributed ledger system that records transactions across multiple computers in a way that ensures transparency, security, and immutability. This term appeared for the first time in 2008 as a paper titled, “Bitcoin: A Peer-to-Peer Electronic Cash System”. The author(s) laid out the framework for blockchain and detailed methods of using a peer-to-peer network to generate a financial database. Since then, various programmers, cryptographers, and scientists have worked on this concept of blockchain to produce a cryptocurrency network called the bitcoin. The major design goal and the purpose of the blockchain were to solve two major problems. The first is to solve the double spending problem and second was to eliminate the need of central trusted third party. design and structure of a blockchain system, which consists of various components and elements that interact with each other to enable the functionality and features of the system. Blockchain architecture can vary depending on the type, purpose, and characteristics of the blockchain, but some common components are Node - user or computer within the blockchain architecture (each has an independent copy of the whole blockchain ledger) , Blocks These are the data structures that store a set of transactions that have been validated and verified by the nodes. Each block contains a header and a body. The header contains metadata, such as the hash of the previous block, the timestamp, the nonce, and the Merkle root. The body contains the actual transactions and their details, Transaction - smallest building block of a blockchain system (records, information, etc.) that serves as the purpose of blockchain, Chain - a sequence of blocks in a specific order ,Miners - specific nodes which perform the block verification process before adding anything to the blockchain structure, Consensus (consensus protocol) - a set of rules and arrangements to carry out blockchain operations</w:t>
      </w:r>
    </w:p>
    <w:p w14:paraId="4A13713A" w14:textId="34887437"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At the core of blockchain technology lies the concept of "blocks." Data is organized into these interconnected blocks, with each block containing a set of data and a unique identifier known as a hash. These blocks are then linked together in chronological order, forming what we call a "blockchain." </w:t>
      </w:r>
      <w:proofErr w:type="gramStart"/>
      <w:r w:rsidRPr="00F1796A">
        <w:rPr>
          <w:rFonts w:asciiTheme="majorBidi" w:hAnsiTheme="majorBidi" w:cstheme="majorBidi"/>
          <w:sz w:val="28"/>
          <w:szCs w:val="28"/>
        </w:rPr>
        <w:t>,The</w:t>
      </w:r>
      <w:proofErr w:type="gramEnd"/>
      <w:r w:rsidRPr="00F1796A">
        <w:rPr>
          <w:rFonts w:asciiTheme="majorBidi" w:hAnsiTheme="majorBidi" w:cstheme="majorBidi"/>
          <w:sz w:val="28"/>
          <w:szCs w:val="28"/>
        </w:rPr>
        <w:t xml:space="preserve"> hash is dependent on the contents of a block. The slightest change of the contents can drastically change the hash. Because of this dependency property and the fact that the blockchain is distributed, it makes it difficult to hack. This is because if someone were to change the contents of a block for their own favor, it would change the hash and the block in front of it wouldn’t match the same hash. This way, the blockchain can easily recognize changes</w:t>
      </w:r>
    </w:p>
    <w:p w14:paraId="13C8D55E" w14:textId="7039C081" w:rsidR="009078FB"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Decentralization is one of the defining features of blockchain. Unlike traditional systems, there's no central authority controlling the network. Instead, transactions and data are validated and recorded by multiple participants, often referred to as nodes, within the network. This decentralized nature not only enhances security but also eliminates the need for intermediaries, thereby reducing the risk of fraud and manipulation.</w:t>
      </w:r>
    </w:p>
    <w:p w14:paraId="43D3D885" w14:textId="729B12AA" w:rsidR="00154FC0" w:rsidRPr="00F1796A" w:rsidRDefault="009078FB"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The applications of blockchain extend far beyond cryptocurrencies like Bitcoin. It has the potential to revolutionize various industries such as finance, supply chain management, healthcare, and more. By streamlining processes, enhancing transparency, and ensuring the integrity of data transactions,</w:t>
      </w:r>
    </w:p>
    <w:p w14:paraId="206135AF" w14:textId="7F15E960" w:rsidR="00154FC0" w:rsidRPr="00F1796A" w:rsidRDefault="00154FC0" w:rsidP="003D3376">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There are two types of blockchain:</w:t>
      </w:r>
    </w:p>
    <w:p w14:paraId="3667A559" w14:textId="78BFF918" w:rsidR="00154FC0" w:rsidRPr="00F1796A" w:rsidRDefault="00F1796A" w:rsidP="003D3376">
      <w:pPr>
        <w:pStyle w:val="ListParagraph"/>
        <w:numPr>
          <w:ilvl w:val="0"/>
          <w:numId w:val="37"/>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ublic blockchain network</w:t>
      </w:r>
      <w:r w:rsidR="00154FC0" w:rsidRPr="00F1796A">
        <w:rPr>
          <w:rFonts w:asciiTheme="majorBidi" w:hAnsiTheme="majorBidi" w:cstheme="majorBidi"/>
          <w:sz w:val="26"/>
          <w:szCs w:val="26"/>
        </w:rPr>
        <w:t xml:space="preserve">, blockchains are not owned by anyone. They are open to the public, and anyone can participate as a node in the decision-making process. Users may or may not be rewarded for their participation, </w:t>
      </w:r>
    </w:p>
    <w:p w14:paraId="279842C3" w14:textId="77777777" w:rsidR="00812BCB" w:rsidRDefault="00F1796A" w:rsidP="003D3376">
      <w:pPr>
        <w:pStyle w:val="ListParagraph"/>
        <w:numPr>
          <w:ilvl w:val="0"/>
          <w:numId w:val="37"/>
        </w:numPr>
        <w:spacing w:before="40" w:after="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rivate blockchain network</w:t>
      </w:r>
      <w:r w:rsidR="00154FC0" w:rsidRPr="00F1796A">
        <w:rPr>
          <w:rFonts w:asciiTheme="majorBidi" w:hAnsiTheme="majorBidi" w:cstheme="majorBidi"/>
          <w:sz w:val="26"/>
          <w:szCs w:val="26"/>
        </w:rPr>
        <w:t>, blockchains operate on closed networks and have access restrictions, they tend to work well for private businesses and organizations.</w:t>
      </w:r>
    </w:p>
    <w:p w14:paraId="292F0B50" w14:textId="17766890" w:rsidR="009078FB" w:rsidRDefault="00154FC0" w:rsidP="003D3376">
      <w:pPr>
        <w:pStyle w:val="ListParagraph"/>
        <w:spacing w:before="40" w:after="0" w:line="240" w:lineRule="auto"/>
        <w:ind w:left="426" w:right="720"/>
        <w:rPr>
          <w:rFonts w:asciiTheme="majorBidi" w:hAnsiTheme="majorBidi" w:cstheme="majorBidi"/>
          <w:sz w:val="26"/>
          <w:szCs w:val="26"/>
        </w:rPr>
      </w:pPr>
      <w:r w:rsidRPr="00812BCB">
        <w:rPr>
          <w:rFonts w:asciiTheme="majorBidi" w:hAnsiTheme="majorBidi" w:cstheme="majorBidi"/>
          <w:sz w:val="26"/>
          <w:szCs w:val="26"/>
        </w:rPr>
        <w:t>Companies can use private blockchains to customize their</w:t>
      </w:r>
      <w:r w:rsidR="00812BCB" w:rsidRPr="00812BCB">
        <w:rPr>
          <w:rFonts w:asciiTheme="majorBidi" w:hAnsiTheme="majorBidi" w:cstheme="majorBidi"/>
          <w:sz w:val="26"/>
          <w:szCs w:val="26"/>
        </w:rPr>
        <w:t xml:space="preserve"> </w:t>
      </w:r>
      <w:r w:rsidRPr="00812BCB">
        <w:rPr>
          <w:rFonts w:asciiTheme="majorBidi" w:hAnsiTheme="majorBidi" w:cstheme="majorBidi"/>
          <w:sz w:val="26"/>
          <w:szCs w:val="26"/>
        </w:rPr>
        <w:t>accessibility and authorization preferences, and other important security options. Only one authority manages a private blockchain network.</w:t>
      </w:r>
    </w:p>
    <w:p w14:paraId="349615DC" w14:textId="77777777" w:rsidR="003D3376" w:rsidRPr="00812BCB" w:rsidRDefault="003D3376" w:rsidP="00812BCB">
      <w:pPr>
        <w:pStyle w:val="ListParagraph"/>
        <w:spacing w:before="40" w:after="0" w:line="240" w:lineRule="auto"/>
        <w:ind w:left="786" w:right="720"/>
        <w:rPr>
          <w:rFonts w:asciiTheme="majorBidi" w:hAnsiTheme="majorBidi" w:cstheme="majorBidi"/>
          <w:sz w:val="26"/>
          <w:szCs w:val="26"/>
        </w:rPr>
      </w:pP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30" w:name="_Toc158401948"/>
      <w:r>
        <w:rPr>
          <w:rFonts w:asciiTheme="majorBidi" w:hAnsiTheme="majorBidi"/>
          <w:b/>
          <w:bCs/>
          <w:color w:val="auto"/>
          <w:sz w:val="32"/>
          <w:szCs w:val="32"/>
        </w:rPr>
        <w:t>Blockchain Platforms</w:t>
      </w:r>
      <w:bookmarkEnd w:id="30"/>
    </w:p>
    <w:p w14:paraId="12F20585" w14:textId="7351C9AD"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401949"/>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31"/>
    </w:p>
    <w:p w14:paraId="616B30E6" w14:textId="2962C9B7" w:rsidR="00F20EFB" w:rsidRPr="00F20EFB" w:rsidRDefault="00F20EFB" w:rsidP="006B3D32">
      <w:pPr>
        <w:rPr>
          <w:rFonts w:asciiTheme="majorBidi" w:hAnsiTheme="majorBidi" w:cstheme="majorBidi"/>
          <w:sz w:val="28"/>
          <w:szCs w:val="28"/>
        </w:rPr>
      </w:pPr>
      <w:r w:rsidRPr="00F20EFB">
        <w:rPr>
          <w:rFonts w:asciiTheme="majorBidi" w:hAnsiTheme="majorBidi" w:cstheme="majorBidi"/>
          <w:sz w:val="28"/>
          <w:szCs w:val="28"/>
        </w:rPr>
        <w:t xml:space="preserve">Ethereum is a public network that requires users to make payments in the form of Ether (ETH) to access its computational resources. Ether can be exchanged between users, used for trading, and utilized by developers on the Ethereum blockchain. Ethereum offers advantages such as decentralization, rapid deployment, permissioned network options, network size, private transaction capabilities, scalability, performance, transaction finality, tokenization of assets, and interoperability. However, there are also disadvantages, including the complexity of learning Solidity, scaling issues, and the risks associated with investing in Ethereum due to volatility and fluctuating fees. Ethereum uses programming languages like Solidity, LLL, Serpent, </w:t>
      </w:r>
      <w:proofErr w:type="spellStart"/>
      <w:r w:rsidRPr="00F20EFB">
        <w:rPr>
          <w:rFonts w:asciiTheme="majorBidi" w:hAnsiTheme="majorBidi" w:cstheme="majorBidi"/>
          <w:sz w:val="28"/>
          <w:szCs w:val="28"/>
        </w:rPr>
        <w:t>Vyper</w:t>
      </w:r>
      <w:proofErr w:type="spellEnd"/>
      <w:r w:rsidRPr="00F20EFB">
        <w:rPr>
          <w:rFonts w:asciiTheme="majorBidi" w:hAnsiTheme="majorBidi" w:cstheme="majorBidi"/>
          <w:sz w:val="28"/>
          <w:szCs w:val="28"/>
        </w:rPr>
        <w:t xml:space="preserve">, Bamboo, and others. It can be both public and private, with applications built on the Ethereum </w:t>
      </w:r>
      <w:proofErr w:type="spellStart"/>
      <w:r w:rsidRPr="00F20EFB">
        <w:rPr>
          <w:rFonts w:asciiTheme="majorBidi" w:hAnsiTheme="majorBidi" w:cstheme="majorBidi"/>
          <w:sz w:val="28"/>
          <w:szCs w:val="28"/>
        </w:rPr>
        <w:t>Mainnet</w:t>
      </w:r>
      <w:proofErr w:type="spellEnd"/>
      <w:r w:rsidRPr="00F20EFB">
        <w:rPr>
          <w:rFonts w:asciiTheme="majorBidi" w:hAnsiTheme="majorBidi" w:cstheme="majorBidi"/>
          <w:sz w:val="28"/>
          <w:szCs w:val="28"/>
        </w:rPr>
        <w:t xml:space="preserve"> or private blockchains based on Ethereum technology</w:t>
      </w:r>
      <w:r>
        <w:rPr>
          <w:rFonts w:asciiTheme="majorBidi" w:hAnsiTheme="majorBidi" w:cstheme="majorBidi"/>
          <w:sz w:val="28"/>
          <w:szCs w:val="28"/>
        </w:rPr>
        <w:t>.</w:t>
      </w:r>
      <w:r w:rsidRPr="00F20EFB">
        <w:rPr>
          <w:rFonts w:asciiTheme="majorBidi" w:hAnsiTheme="majorBidi" w:cstheme="majorBidi"/>
          <w:sz w:val="28"/>
          <w:szCs w:val="28"/>
        </w:rPr>
        <w:t xml:space="preserve"> Data mining in Ethereum involves creating and adding blocks of transactions to the blockchain through the Proof-of-Work consensus mechanism, securing the network.</w:t>
      </w:r>
    </w:p>
    <w:p w14:paraId="788118D4" w14:textId="43CEB191"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401950"/>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2"/>
    </w:p>
    <w:p w14:paraId="4A8C38C2" w14:textId="18BDCECE"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IBM Blockchain is a robust platform developed by IBM to help businesses build and manage blockchain networks for various applications. It offers several advantages such as security, transparency, efficiency, traceability, and scalability. However, there are also challenges associated with its implementation, including complexity, regulatory uncertainty, integration issues, and governance concerns.</w:t>
      </w:r>
    </w:p>
    <w:p w14:paraId="07784CDA" w14:textId="44B38246"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Smart contracts on IBM Blockchain can be written in languages like Solidity, JavaScript, Go, and Java, catering to different development preferences and requirements. The platform supports both public and private network configurations, with transaction costs varying depending on factors like network congestion and configuration.</w:t>
      </w:r>
    </w:p>
    <w:p w14:paraId="6B7EE93B" w14:textId="759FDCED" w:rsidR="005C5FF3" w:rsidRPr="005C5FF3" w:rsidRDefault="005C5FF3" w:rsidP="006B3D32">
      <w:pPr>
        <w:rPr>
          <w:rFonts w:asciiTheme="majorBidi" w:hAnsiTheme="majorBidi" w:cstheme="majorBidi"/>
          <w:sz w:val="28"/>
          <w:szCs w:val="28"/>
        </w:rPr>
      </w:pPr>
      <w:r w:rsidRPr="005C5FF3">
        <w:rPr>
          <w:rFonts w:asciiTheme="majorBidi" w:hAnsiTheme="majorBidi" w:cstheme="majorBidi"/>
          <w:sz w:val="28"/>
          <w:szCs w:val="28"/>
        </w:rPr>
        <w:t>While IBM Blockchain provides tools and frameworks for developing decentralized applications (dApps), the need for data mining within these applications depends on their specific functionalities and requirements. Overall, IBM Blockchain offers a robust foundation for building secure and scalable blockchain solutions, but businesses should carefully consider their needs and challenges before adopting the platform.</w:t>
      </w:r>
      <w:r>
        <w:rPr>
          <w:rFonts w:asciiTheme="majorBidi" w:hAnsiTheme="majorBidi" w:cstheme="majorBidi"/>
          <w:sz w:val="28"/>
          <w:szCs w:val="28"/>
        </w:rPr>
        <w:tab/>
      </w:r>
    </w:p>
    <w:p w14:paraId="12EB429E" w14:textId="7D0A7CB8"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401951"/>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3"/>
    </w:p>
    <w:p w14:paraId="165F99BB" w14:textId="04BCDBE2" w:rsidR="00A40A97" w:rsidRPr="00A40A97" w:rsidRDefault="00A40A97" w:rsidP="006B3D32">
      <w:pPr>
        <w:rPr>
          <w:rFonts w:asciiTheme="majorBidi" w:hAnsiTheme="majorBidi" w:cstheme="majorBidi"/>
          <w:sz w:val="28"/>
          <w:szCs w:val="28"/>
        </w:rPr>
      </w:pPr>
      <w:r w:rsidRPr="00A40A97">
        <w:rPr>
          <w:rFonts w:asciiTheme="majorBidi" w:hAnsiTheme="majorBidi" w:cstheme="majorBidi"/>
          <w:sz w:val="28"/>
          <w:szCs w:val="28"/>
        </w:rPr>
        <w:t>Hyperledger Fabric is an enterprise-grade permissioned blockchain platform that offers advantages such as a permissioned network structure, modular architecture, high performance, privacy features, and robust identity management capabilities. However, it also comes with complexities and resource requirements. Smart contracts on Fabric can be written in languages like Go, JavaScript, and Java, and it's typically deployed as a private network, though certain data or services can be made public if needed. Transaction costs can vary based on network configuration, and dApps built on Fabric do not require data mining for consensus. Overall, Hyperledger Fabric provides a flexible and customizable solution for organizations looking to build secure and scalable blockchain applications.</w:t>
      </w:r>
    </w:p>
    <w:p w14:paraId="5FB1754F" w14:textId="11C1D82C" w:rsidR="00D85C2F" w:rsidRDefault="003D0A76"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401952"/>
      <w:r w:rsidR="00A677F3">
        <w:rPr>
          <w:rFonts w:asciiTheme="majorBidi" w:hAnsiTheme="majorBidi"/>
          <w:b/>
          <w:bCs/>
          <w:color w:val="auto"/>
          <w:sz w:val="32"/>
          <w:szCs w:val="32"/>
        </w:rPr>
        <w:t>Hydrachain Platform</w:t>
      </w:r>
      <w:bookmarkEnd w:id="34"/>
    </w:p>
    <w:p w14:paraId="548ED6A4" w14:textId="70CA8F7C" w:rsidR="00812BCB" w:rsidRPr="00812BCB" w:rsidRDefault="00812BCB" w:rsidP="006B3D32">
      <w:pPr>
        <w:rPr>
          <w:rFonts w:asciiTheme="majorBidi" w:hAnsiTheme="majorBidi" w:cstheme="majorBidi"/>
          <w:sz w:val="28"/>
          <w:szCs w:val="28"/>
        </w:rPr>
      </w:pPr>
      <w:r w:rsidRPr="00812BCB">
        <w:rPr>
          <w:rFonts w:asciiTheme="majorBidi" w:hAnsiTheme="majorBidi" w:cstheme="majorBidi"/>
          <w:sz w:val="28"/>
          <w:szCs w:val="28"/>
        </w:rPr>
        <w:t>HydraChain is an open-source blockchain platform developed by the Ethereum team. It serves as a flexible framework for building decentralized applications (dApps) and private blockchains. While specific details about HydraChain's features, advantages, and disadvantages may vary, it likely inherits some of the benefits associated with Ethereum, such as decentralization and support for smart contracts written in Solidity. Developers can deploy applications on both public and private networks, with transaction costs varying based on factors like network congestion and gas fees. Whether dApps built on HydraChain require data mining depends on their specific functionalities. Overall, HydraChain provides developers with a platform to create decentralized solutions while benefiting from the expertise of the Ethereum team.</w:t>
      </w:r>
    </w:p>
    <w:p w14:paraId="3E0FE7FE" w14:textId="7536B16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401953"/>
      <w:r>
        <w:rPr>
          <w:rFonts w:asciiTheme="majorBidi" w:hAnsiTheme="majorBidi"/>
          <w:b/>
          <w:bCs/>
          <w:color w:val="auto"/>
          <w:sz w:val="32"/>
          <w:szCs w:val="32"/>
        </w:rPr>
        <w:t>R3 Corda Platform</w:t>
      </w:r>
      <w:bookmarkEnd w:id="35"/>
    </w:p>
    <w:p w14:paraId="4E41522D" w14:textId="76C7DBF5" w:rsidR="00590672" w:rsidRPr="00590672" w:rsidRDefault="00590672" w:rsidP="006B3D32">
      <w:pPr>
        <w:rPr>
          <w:rFonts w:asciiTheme="majorBidi" w:hAnsiTheme="majorBidi" w:cstheme="majorBidi"/>
          <w:sz w:val="28"/>
          <w:szCs w:val="28"/>
        </w:rPr>
      </w:pPr>
      <w:r w:rsidRPr="00590672">
        <w:rPr>
          <w:rFonts w:asciiTheme="majorBidi" w:hAnsiTheme="majorBidi" w:cstheme="majorBidi"/>
          <w:sz w:val="28"/>
          <w:szCs w:val="28"/>
        </w:rPr>
        <w:t xml:space="preserve">R3 Corda is an open-source blockchain platform designed specifically for the financial services industry. It was developed by R3, a company focused on creating interactive solutions for businesses using blockchain technology. Corda aims to address the specific needs and challenges faced by financial institutions by providing a secure and efficient platform for conducting transactions. Unlike traditional blockchain networks, </w:t>
      </w:r>
      <w:proofErr w:type="spellStart"/>
      <w:r w:rsidRPr="00590672">
        <w:rPr>
          <w:rFonts w:asciiTheme="majorBidi" w:hAnsiTheme="majorBidi" w:cstheme="majorBidi"/>
          <w:sz w:val="28"/>
          <w:szCs w:val="28"/>
        </w:rPr>
        <w:t>Corda's</w:t>
      </w:r>
      <w:proofErr w:type="spellEnd"/>
      <w:r w:rsidRPr="00590672">
        <w:rPr>
          <w:rFonts w:asciiTheme="majorBidi" w:hAnsiTheme="majorBidi" w:cstheme="majorBidi"/>
          <w:sz w:val="28"/>
          <w:szCs w:val="28"/>
        </w:rPr>
        <w:t xml:space="preserve"> architecture is designed to ensure privacy and confidentiality of transaction data, making it suitable for sensitive financial agreements. The platform utilizes a unique consensus mechanism called "Pluggable Consensus" that allows participants to select the consensus algorithm that best fits their needs. This flexibility enables Corda to be adaptable to various regulatory requirements and business preferences. Corda also offers "smart contract" functionality, known as "CorDapps," which are applications running on the network that can automate and enforce the terms of agreements without the need for intermediaries. This feature streamlines processes and increases efficiency in complex financial transactions. Furthermore, Corda emphasizes interoperability and connectivity, allowing different businesses or consortia to easily connect and transact with each other. This makes it easier for financial institutions to collaborate and share information securely within the platform. Overall, R3 Corda provides a robust, secure, and scalable blockchain solution tailored for the unique requirements of the financial services industry. Its focus on privacy, flexibility, and interoperability makes it an attractive choice for organizations seeking to leverage blockchain technology in their operations.</w:t>
      </w:r>
    </w:p>
    <w:p w14:paraId="0BD20F6F" w14:textId="38A90857"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401954"/>
      <w:r>
        <w:rPr>
          <w:rFonts w:asciiTheme="majorBidi" w:hAnsiTheme="majorBidi"/>
          <w:b/>
          <w:bCs/>
          <w:color w:val="auto"/>
          <w:sz w:val="32"/>
          <w:szCs w:val="32"/>
        </w:rPr>
        <w:t>Multi</w:t>
      </w:r>
      <w:r w:rsidR="00A40A97">
        <w:rPr>
          <w:rFonts w:asciiTheme="majorBidi" w:hAnsiTheme="majorBidi"/>
          <w:b/>
          <w:bCs/>
          <w:color w:val="auto"/>
          <w:sz w:val="32"/>
          <w:szCs w:val="32"/>
        </w:rPr>
        <w:t>c</w:t>
      </w:r>
      <w:r>
        <w:rPr>
          <w:rFonts w:asciiTheme="majorBidi" w:hAnsiTheme="majorBidi"/>
          <w:b/>
          <w:bCs/>
          <w:color w:val="auto"/>
          <w:sz w:val="32"/>
          <w:szCs w:val="32"/>
        </w:rPr>
        <w:t>hain Platform</w:t>
      </w:r>
      <w:bookmarkEnd w:id="36"/>
    </w:p>
    <w:p w14:paraId="1BE15179" w14:textId="43F1B47C" w:rsidR="00A40A97" w:rsidRPr="00A40A97" w:rsidRDefault="00A40A97" w:rsidP="006B3D32">
      <w:pPr>
        <w:rPr>
          <w:rFonts w:asciiTheme="majorBidi" w:hAnsiTheme="majorBidi" w:cstheme="majorBidi"/>
          <w:sz w:val="28"/>
          <w:szCs w:val="28"/>
        </w:rPr>
      </w:pPr>
      <w:r w:rsidRPr="00A40A97">
        <w:rPr>
          <w:rFonts w:asciiTheme="majorBidi" w:hAnsiTheme="majorBidi" w:cstheme="majorBidi"/>
          <w:sz w:val="28"/>
          <w:szCs w:val="28"/>
        </w:rPr>
        <w:t>Multichain is a versatile blockchain platform that allows organizations to create and deploy their own customized blockchain networks. Its advantages include customization, privacy, scalability, interoperability, and cost-effectiveness. However, there are also concerns such as centralization, complexity, and limited decentralization. Smart contracts on Multichain can be written in various programming languages, and it supports the creation of both public and private blockchain networks. Transaction costs may vary, and data mining for dApps built on Multichain depends on the specific requirements of the application. Overall, Multichain offers a flexible solution for implementing blockchain technology tailored to the needs of businesses and organizations.</w:t>
      </w:r>
    </w:p>
    <w:p w14:paraId="6CBE831F" w14:textId="4F7AE70B"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401955"/>
      <w:r>
        <w:rPr>
          <w:rFonts w:asciiTheme="majorBidi" w:hAnsiTheme="majorBidi"/>
          <w:b/>
          <w:bCs/>
          <w:color w:val="auto"/>
          <w:sz w:val="32"/>
          <w:szCs w:val="32"/>
        </w:rPr>
        <w:t>BigchainDB Platform</w:t>
      </w:r>
      <w:bookmarkEnd w:id="37"/>
    </w:p>
    <w:p w14:paraId="38FE6FA2" w14:textId="33F5213F"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BigchainDB is an open-source, decentralized database system that combines the benefits of distributed databases and traditional blockchains. It provides decentralization, immutability, and scalability. While advantageous for various applications, it comes with complexities in implementation, potential storage costs, and a learning curve. BigchainDB supports multiple programming languages, and can be operated publicly or privately. Overall, it offers a flexible and versatile platform with considerations for both advantages and challenges.</w:t>
      </w:r>
    </w:p>
    <w:p w14:paraId="036DF167" w14:textId="14BE8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8" w:name="_Toc158401956"/>
      <w:r>
        <w:rPr>
          <w:rFonts w:asciiTheme="majorBidi" w:hAnsiTheme="majorBidi"/>
          <w:b/>
          <w:bCs/>
          <w:color w:val="auto"/>
          <w:sz w:val="32"/>
          <w:szCs w:val="32"/>
        </w:rPr>
        <w:t>Open</w:t>
      </w:r>
      <w:r w:rsidR="000F7D52">
        <w:rPr>
          <w:rFonts w:asciiTheme="majorBidi" w:hAnsiTheme="majorBidi"/>
          <w:b/>
          <w:bCs/>
          <w:color w:val="auto"/>
          <w:sz w:val="32"/>
          <w:szCs w:val="32"/>
        </w:rPr>
        <w:t>c</w:t>
      </w:r>
      <w:r>
        <w:rPr>
          <w:rFonts w:asciiTheme="majorBidi" w:hAnsiTheme="majorBidi"/>
          <w:b/>
          <w:bCs/>
          <w:color w:val="auto"/>
          <w:sz w:val="32"/>
          <w:szCs w:val="32"/>
        </w:rPr>
        <w:t>hain Platform</w:t>
      </w:r>
      <w:bookmarkEnd w:id="38"/>
    </w:p>
    <w:p w14:paraId="28024C60" w14:textId="77777777" w:rsid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 xml:space="preserve">Openchain is an open-source distributed ledger technology designed for secure and scalable management of digital assets. It is a private blockchain with advantages like scalability, customization, and interoperability. The platform primarily uses programming languages such as C#, ASP.NET Core, JavaScript/TypeScript, and SQL. </w:t>
      </w:r>
    </w:p>
    <w:p w14:paraId="3D10FB10" w14:textId="6AB27292"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Openchain is free and open source</w:t>
      </w:r>
      <w:r>
        <w:rPr>
          <w:rFonts w:asciiTheme="majorBidi" w:hAnsiTheme="majorBidi" w:cstheme="majorBidi"/>
          <w:sz w:val="28"/>
          <w:szCs w:val="28"/>
        </w:rPr>
        <w:t>,</w:t>
      </w:r>
      <w:r w:rsidRPr="00EE0411">
        <w:rPr>
          <w:rFonts w:asciiTheme="majorBidi" w:hAnsiTheme="majorBidi" w:cstheme="majorBidi"/>
          <w:sz w:val="28"/>
          <w:szCs w:val="28"/>
        </w:rPr>
        <w:t xml:space="preserve"> </w:t>
      </w:r>
      <w:r>
        <w:rPr>
          <w:rFonts w:asciiTheme="majorBidi" w:hAnsiTheme="majorBidi" w:cstheme="majorBidi"/>
          <w:sz w:val="28"/>
          <w:szCs w:val="28"/>
        </w:rPr>
        <w:t>t</w:t>
      </w:r>
      <w:r w:rsidRPr="00EE0411">
        <w:rPr>
          <w:rFonts w:asciiTheme="majorBidi" w:hAnsiTheme="majorBidi" w:cstheme="majorBidi"/>
          <w:sz w:val="28"/>
          <w:szCs w:val="28"/>
        </w:rPr>
        <w:t>he need for data mining in Openchain depends on the organization's use case and goals, with potential applications in transaction analysis, smart contract monitoring, audit, security analysis, and business intelligence</w:t>
      </w:r>
    </w:p>
    <w:p w14:paraId="6D1F0575" w14:textId="2B675692" w:rsidR="00D85C2F" w:rsidRDefault="00A677F3" w:rsidP="006B3D32">
      <w:pPr>
        <w:pStyle w:val="Heading3"/>
        <w:numPr>
          <w:ilvl w:val="2"/>
          <w:numId w:val="4"/>
        </w:numPr>
        <w:spacing w:after="240"/>
        <w:ind w:left="720"/>
        <w:rPr>
          <w:rFonts w:asciiTheme="majorBidi" w:hAnsiTheme="majorBidi"/>
          <w:b/>
          <w:bCs/>
          <w:color w:val="auto"/>
          <w:sz w:val="32"/>
          <w:szCs w:val="32"/>
        </w:rPr>
      </w:pPr>
      <w:r>
        <w:rPr>
          <w:rFonts w:asciiTheme="majorBidi" w:hAnsiTheme="majorBidi"/>
          <w:b/>
          <w:bCs/>
          <w:color w:val="auto"/>
          <w:sz w:val="32"/>
          <w:szCs w:val="32"/>
        </w:rPr>
        <w:t xml:space="preserve"> </w:t>
      </w:r>
      <w:bookmarkStart w:id="39" w:name="_Toc158401957"/>
      <w:r>
        <w:rPr>
          <w:rFonts w:asciiTheme="majorBidi" w:hAnsiTheme="majorBidi"/>
          <w:b/>
          <w:bCs/>
          <w:color w:val="auto"/>
          <w:sz w:val="32"/>
          <w:szCs w:val="32"/>
        </w:rPr>
        <w:t>Quorum Blockchain Platform</w:t>
      </w:r>
      <w:bookmarkEnd w:id="39"/>
    </w:p>
    <w:p w14:paraId="3670D690" w14:textId="68C45843"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Quorum is a permissioned blockchain platform based on the Ethereum protocol, designed for enterprise applications. Its advantages include privacy features, permissioned participation, scalability, and interoperability with Ethereum. However, Quorum can be complex to implement and manage, may face criticism for centralization, and has a smaller community compared to public blockchains. Smart contracts on Quorum are typically written in Solidity, and it can be deployed as either a private or consortium network. Transaction fees can vary, and dApps built on Quorum may not require traditional data mining but may still involve data analysis for various purposes. Overall, Quorum presents a viable option for enterprise blockchain solutions, balancing benefits and challenges based on specific use cases and requirements.</w:t>
      </w:r>
    </w:p>
    <w:p w14:paraId="059DF794" w14:textId="64D968F9"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0" w:name="_Toc158401958"/>
      <w:r>
        <w:rPr>
          <w:rFonts w:asciiTheme="majorBidi" w:hAnsiTheme="majorBidi"/>
          <w:b/>
          <w:bCs/>
          <w:color w:val="auto"/>
          <w:sz w:val="32"/>
          <w:szCs w:val="32"/>
        </w:rPr>
        <w:t>EOS Blockchain Platform</w:t>
      </w:r>
      <w:bookmarkEnd w:id="40"/>
    </w:p>
    <w:p w14:paraId="039CF752" w14:textId="1574582C" w:rsidR="00EE0411" w:rsidRPr="00EE0411" w:rsidRDefault="00EE0411" w:rsidP="006B3D32">
      <w:pPr>
        <w:rPr>
          <w:rFonts w:asciiTheme="majorBidi" w:hAnsiTheme="majorBidi" w:cstheme="majorBidi"/>
          <w:sz w:val="28"/>
          <w:szCs w:val="28"/>
        </w:rPr>
      </w:pPr>
      <w:r w:rsidRPr="00EE0411">
        <w:rPr>
          <w:rFonts w:asciiTheme="majorBidi" w:hAnsiTheme="majorBidi" w:cstheme="majorBidi"/>
          <w:sz w:val="28"/>
          <w:szCs w:val="28"/>
        </w:rPr>
        <w:t>EOS is a public blockchain platform known for its scalability, flexible governance model, and free transaction model for users. It allows for the development and deployment of decentralized applications (dApps) using smart contracts written in EOSIO C++ and other supported languages. While it offers advantages such as high throughput and easy upgrades, it also faces criticism for potential centralization concerns and complexity in development. Overall, EOS provides a platform for developers to build and deploy dApps with varying resource requirements, leveraging its unique features and governance structure.</w:t>
      </w:r>
    </w:p>
    <w:p w14:paraId="78C688D6" w14:textId="482E9A1E" w:rsidR="00D85C2F" w:rsidRDefault="00A677F3" w:rsidP="006B3D32">
      <w:pPr>
        <w:pStyle w:val="Heading3"/>
        <w:numPr>
          <w:ilvl w:val="2"/>
          <w:numId w:val="4"/>
        </w:numPr>
        <w:spacing w:after="240"/>
        <w:ind w:left="720"/>
        <w:rPr>
          <w:rFonts w:asciiTheme="majorBidi" w:hAnsiTheme="majorBidi"/>
          <w:b/>
          <w:bCs/>
          <w:color w:val="auto"/>
          <w:sz w:val="32"/>
          <w:szCs w:val="32"/>
        </w:rPr>
      </w:pPr>
      <w:bookmarkStart w:id="41" w:name="_Toc158401959"/>
      <w:r>
        <w:rPr>
          <w:rFonts w:asciiTheme="majorBidi" w:hAnsiTheme="majorBidi"/>
          <w:b/>
          <w:bCs/>
          <w:color w:val="auto"/>
          <w:sz w:val="32"/>
          <w:szCs w:val="32"/>
        </w:rPr>
        <w:t>Other Blockchain Platforms</w:t>
      </w:r>
      <w:bookmarkEnd w:id="41"/>
    </w:p>
    <w:p w14:paraId="4CE07C48" w14:textId="49404F38" w:rsidR="00816D3C" w:rsidRPr="00816D3C" w:rsidRDefault="00816D3C" w:rsidP="006B3D32">
      <w:pPr>
        <w:rPr>
          <w:rFonts w:asciiTheme="majorBidi" w:hAnsiTheme="majorBidi" w:cstheme="majorBidi"/>
          <w:sz w:val="28"/>
          <w:szCs w:val="28"/>
        </w:rPr>
      </w:pPr>
      <w:r w:rsidRPr="00816D3C">
        <w:rPr>
          <w:rFonts w:asciiTheme="majorBidi" w:hAnsiTheme="majorBidi" w:cstheme="majorBidi"/>
          <w:sz w:val="28"/>
          <w:szCs w:val="28"/>
        </w:rPr>
        <w:t>There are other Blockchain platforms like:</w:t>
      </w:r>
    </w:p>
    <w:p w14:paraId="0F1366FD" w14:textId="3F51E82E"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Bitcoin</w:t>
      </w:r>
    </w:p>
    <w:p w14:paraId="0530EE75" w14:textId="77777777"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Binance</w:t>
      </w:r>
      <w:proofErr w:type="spellEnd"/>
      <w:r w:rsidRPr="00816D3C">
        <w:rPr>
          <w:rFonts w:asciiTheme="majorBidi" w:hAnsiTheme="majorBidi" w:cstheme="majorBidi"/>
          <w:sz w:val="28"/>
          <w:szCs w:val="28"/>
        </w:rPr>
        <w:t xml:space="preserve"> Smart Chain</w:t>
      </w:r>
    </w:p>
    <w:p w14:paraId="2F9697FF" w14:textId="169C047C"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Cardano</w:t>
      </w:r>
      <w:proofErr w:type="spellEnd"/>
    </w:p>
    <w:p w14:paraId="7A64BECE" w14:textId="0C5A3931"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Solana</w:t>
      </w:r>
    </w:p>
    <w:p w14:paraId="7C50C91D" w14:textId="6AADFA19"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Polkadot</w:t>
      </w:r>
      <w:proofErr w:type="spellEnd"/>
    </w:p>
    <w:p w14:paraId="2F606E4B" w14:textId="5DFEB719" w:rsidR="00816D3C" w:rsidRPr="00816D3C"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Avalanche</w:t>
      </w:r>
    </w:p>
    <w:p w14:paraId="0FC32B9A" w14:textId="58CA402C" w:rsidR="00816D3C" w:rsidRPr="00816D3C" w:rsidRDefault="00816D3C" w:rsidP="006B3D32">
      <w:pPr>
        <w:pStyle w:val="ListParagraph"/>
        <w:numPr>
          <w:ilvl w:val="0"/>
          <w:numId w:val="40"/>
        </w:numPr>
        <w:ind w:left="360"/>
        <w:rPr>
          <w:rFonts w:asciiTheme="majorBidi" w:hAnsiTheme="majorBidi" w:cstheme="majorBidi"/>
          <w:sz w:val="28"/>
          <w:szCs w:val="28"/>
        </w:rPr>
      </w:pPr>
      <w:proofErr w:type="spellStart"/>
      <w:r w:rsidRPr="00816D3C">
        <w:rPr>
          <w:rFonts w:asciiTheme="majorBidi" w:hAnsiTheme="majorBidi" w:cstheme="majorBidi"/>
          <w:sz w:val="28"/>
          <w:szCs w:val="28"/>
        </w:rPr>
        <w:t>Tezos</w:t>
      </w:r>
      <w:proofErr w:type="spellEnd"/>
    </w:p>
    <w:p w14:paraId="4FA3A673" w14:textId="272C9CE7" w:rsidR="00816D3C" w:rsidRPr="00574AD6" w:rsidRDefault="00816D3C" w:rsidP="006B3D32">
      <w:pPr>
        <w:pStyle w:val="ListParagraph"/>
        <w:numPr>
          <w:ilvl w:val="0"/>
          <w:numId w:val="40"/>
        </w:numPr>
        <w:ind w:left="360"/>
        <w:rPr>
          <w:rFonts w:asciiTheme="majorBidi" w:hAnsiTheme="majorBidi" w:cstheme="majorBidi"/>
          <w:sz w:val="28"/>
          <w:szCs w:val="28"/>
        </w:rPr>
      </w:pPr>
      <w:r w:rsidRPr="00816D3C">
        <w:rPr>
          <w:rFonts w:asciiTheme="majorBidi" w:hAnsiTheme="majorBidi" w:cstheme="majorBidi"/>
          <w:sz w:val="28"/>
          <w:szCs w:val="28"/>
        </w:rPr>
        <w:t>NEO</w:t>
      </w:r>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42" w:name="_Toc158401960"/>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2"/>
    </w:p>
    <w:p w14:paraId="42F0725E" w14:textId="40A21A79" w:rsidR="00154FC0"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Blockchain technology has emerged as a promising solution to address various challenges in the healthcare industry. By leveraging its</w:t>
      </w:r>
      <w:r w:rsidR="00F1796A" w:rsidRPr="00F1796A">
        <w:rPr>
          <w:rFonts w:asciiTheme="majorBidi" w:hAnsiTheme="majorBidi" w:cstheme="majorBidi"/>
          <w:sz w:val="28"/>
          <w:szCs w:val="28"/>
        </w:rPr>
        <w:t xml:space="preserve"> </w:t>
      </w:r>
      <w:r w:rsidRPr="00F1796A">
        <w:rPr>
          <w:rFonts w:asciiTheme="majorBidi" w:hAnsiTheme="majorBidi" w:cstheme="majorBidi"/>
          <w:sz w:val="28"/>
          <w:szCs w:val="28"/>
        </w:rPr>
        <w:t>unique features such as enhanced security, improved interoperability, efficient data management, and patient privacy, blockchain offers transformative potential to revolutionize healthcare systems worldwide. Blockchain technology was able to solve several problems that existed I paper-based systems as Securing Health Data 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access .also Reducing Administrative 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 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 These Solution contributed to use Blockchain in Electronic Health Records (EHRs)</w:t>
      </w:r>
    </w:p>
    <w:p w14:paraId="3162B22C" w14:textId="41B648BC" w:rsidR="009E5045" w:rsidRPr="00F1796A" w:rsidRDefault="009E5045" w:rsidP="006B3D32">
      <w:pPr>
        <w:spacing w:before="40" w:after="360" w:line="240" w:lineRule="auto"/>
        <w:ind w:right="720"/>
        <w:rPr>
          <w:rFonts w:asciiTheme="majorBidi" w:hAnsiTheme="majorBidi" w:cstheme="majorBidi"/>
          <w:sz w:val="28"/>
          <w:szCs w:val="28"/>
        </w:rPr>
      </w:pPr>
      <w:r w:rsidRPr="00F1796A">
        <w:rPr>
          <w:rFonts w:asciiTheme="majorBidi" w:hAnsiTheme="majorBidi" w:cstheme="majorBidi"/>
          <w:sz w:val="28"/>
          <w:szCs w:val="28"/>
        </w:rPr>
        <w:t xml:space="preserve">Where it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 </w:t>
      </w:r>
      <w:r w:rsidR="00F1796A" w:rsidRPr="00F1796A">
        <w:rPr>
          <w:rFonts w:asciiTheme="majorBidi" w:hAnsiTheme="majorBidi" w:cstheme="majorBidi"/>
          <w:sz w:val="28"/>
          <w:szCs w:val="28"/>
        </w:rPr>
        <w:t>Therefore,</w:t>
      </w:r>
      <w:r w:rsidRPr="00F1796A">
        <w:rPr>
          <w:rFonts w:asciiTheme="majorBidi" w:hAnsiTheme="majorBidi" w:cstheme="majorBidi"/>
          <w:sz w:val="28"/>
          <w:szCs w:val="28"/>
        </w:rPr>
        <w:t xml:space="preserve"> the Electronic Health Record has contributed to:</w:t>
      </w:r>
    </w:p>
    <w:p w14:paraId="6962C720" w14:textId="0A0C1A86"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Providing Digital Health Identity:</w:t>
      </w:r>
      <w:r w:rsidRPr="00F1796A">
        <w:rPr>
          <w:rFonts w:asciiTheme="majorBidi" w:hAnsiTheme="majorBidi" w:cstheme="majorBidi"/>
          <w:sz w:val="26"/>
          <w:szCs w:val="26"/>
        </w:rPr>
        <w:t xml:space="preserve"> by facilitate the creation of a unique digital health identity for each patient. This digital health identity includes personal healthcare information such as medical history, prescribed medications, and medical tests, allowing patients to grant easy and secure access to caregivers.</w:t>
      </w:r>
    </w:p>
    <w:p w14:paraId="36533650" w14:textId="4B36A2B0" w:rsidR="009E5045" w:rsidRPr="00F1796A" w:rsidRDefault="009E5045" w:rsidP="006B3D32">
      <w:pPr>
        <w:pStyle w:val="ListParagraph"/>
        <w:numPr>
          <w:ilvl w:val="0"/>
          <w:numId w:val="38"/>
        </w:numPr>
        <w:spacing w:before="40" w:after="360" w:line="240" w:lineRule="auto"/>
        <w:ind w:left="426" w:right="720"/>
        <w:rPr>
          <w:rFonts w:asciiTheme="majorBidi" w:hAnsiTheme="majorBidi" w:cstheme="majorBidi"/>
          <w:sz w:val="26"/>
          <w:szCs w:val="26"/>
        </w:rPr>
      </w:pPr>
      <w:r w:rsidRPr="00F1796A">
        <w:rPr>
          <w:rFonts w:asciiTheme="majorBidi" w:hAnsiTheme="majorBidi" w:cstheme="majorBidi"/>
          <w:b/>
          <w:bCs/>
          <w:sz w:val="26"/>
          <w:szCs w:val="26"/>
        </w:rPr>
        <w:t>Combating Medical Fraud:</w:t>
      </w:r>
      <w:r w:rsidRPr="00F1796A">
        <w:rPr>
          <w:rFonts w:asciiTheme="majorBidi" w:hAnsiTheme="majorBidi" w:cstheme="majorBidi"/>
          <w:sz w:val="26"/>
          <w:szCs w:val="26"/>
        </w:rPr>
        <w:t xml:space="preserve"> by combat medical fraud by securely recording all medical information in a tamper-proof manner. Doctors, pharmacists, and healthcare facilities can verify the accuracy of information and prescriptions when needed, reducing the risk of medical data forgery and improper treatments.</w:t>
      </w:r>
    </w:p>
    <w:p w14:paraId="4F5092D6" w14:textId="6BCB363E" w:rsidR="009E5045" w:rsidRPr="00F1796A" w:rsidRDefault="009E5045" w:rsidP="006B3D32">
      <w:pPr>
        <w:pStyle w:val="ListParagraph"/>
        <w:numPr>
          <w:ilvl w:val="0"/>
          <w:numId w:val="38"/>
        </w:numPr>
        <w:spacing w:before="40" w:after="360" w:line="240" w:lineRule="auto"/>
        <w:ind w:left="426" w:right="720"/>
        <w:rPr>
          <w:b/>
          <w:bCs/>
          <w:color w:val="0D0D0D" w:themeColor="text1" w:themeTint="F2"/>
          <w:sz w:val="28"/>
          <w:szCs w:val="28"/>
        </w:rPr>
      </w:pPr>
      <w:r w:rsidRPr="00F1796A">
        <w:rPr>
          <w:rFonts w:asciiTheme="majorBidi" w:hAnsiTheme="majorBidi" w:cstheme="majorBidi"/>
          <w:b/>
          <w:bCs/>
          <w:sz w:val="26"/>
          <w:szCs w:val="26"/>
        </w:rPr>
        <w:t>Promoting Medical Research and Innovation:</w:t>
      </w:r>
      <w:r w:rsidRPr="00F1796A">
        <w:rPr>
          <w:rFonts w:asciiTheme="majorBidi" w:hAnsiTheme="majorBidi" w:cstheme="majorBidi"/>
          <w:sz w:val="26"/>
          <w:szCs w:val="26"/>
        </w:rPr>
        <w:t xml:space="preserve">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3" w:name="_Toc158401961"/>
      <w:r>
        <w:rPr>
          <w:rFonts w:asciiTheme="majorBidi" w:hAnsiTheme="majorBidi"/>
          <w:b/>
          <w:bCs/>
          <w:color w:val="auto"/>
          <w:sz w:val="32"/>
          <w:szCs w:val="32"/>
        </w:rPr>
        <w:t>AI</w:t>
      </w:r>
      <w:bookmarkEnd w:id="43"/>
    </w:p>
    <w:p w14:paraId="791B04DB" w14:textId="404512CB"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6B3D32">
      <w:pPr>
        <w:rPr>
          <w:rFonts w:ascii="Times New Roman" w:eastAsia="Calibri" w:hAnsi="Times New Roman" w:cs="Times New Roman"/>
          <w:sz w:val="28"/>
          <w:szCs w:val="28"/>
          <w:lang w:val="en-GB"/>
        </w:rPr>
      </w:pPr>
    </w:p>
    <w:p w14:paraId="111DFCDD" w14:textId="77777777" w:rsidR="00EA28BC" w:rsidRPr="00860A04"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6B3D32">
      <w:pPr>
        <w:rPr>
          <w:lang w:val="en-GB"/>
        </w:rPr>
      </w:pPr>
    </w:p>
    <w:p w14:paraId="64253FDC" w14:textId="4E43040D" w:rsidR="00EA28BC" w:rsidRDefault="00EA28BC" w:rsidP="006B3D32">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6B3D32">
      <w:pPr>
        <w:rPr>
          <w:rFonts w:ascii="Times New Roman" w:eastAsia="Calibri" w:hAnsi="Times New Roman" w:cs="Times New Roman"/>
          <w:sz w:val="28"/>
          <w:szCs w:val="28"/>
          <w:lang w:val="en-GB"/>
        </w:rPr>
      </w:pPr>
    </w:p>
    <w:p w14:paraId="6A2727F9"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At its core, AI revolves around several fundamental concepts:</w:t>
      </w:r>
    </w:p>
    <w:p w14:paraId="7B357DE7"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6B3D32">
      <w:pPr>
        <w:numPr>
          <w:ilvl w:val="0"/>
          <w:numId w:val="33"/>
        </w:numPr>
        <w:tabs>
          <w:tab w:val="clear" w:pos="-1080"/>
          <w:tab w:val="num" w:pos="-1440"/>
          <w:tab w:val="num" w:pos="1080"/>
        </w:tabs>
        <w:ind w:left="72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6B3D32">
      <w:pPr>
        <w:numPr>
          <w:ilvl w:val="0"/>
          <w:numId w:val="33"/>
        </w:numPr>
        <w:tabs>
          <w:tab w:val="clear" w:pos="-1080"/>
          <w:tab w:val="num" w:pos="-1440"/>
          <w:tab w:val="num" w:pos="1080"/>
        </w:tabs>
        <w:ind w:left="720"/>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6B3D32">
      <w:pPr>
        <w:rPr>
          <w:lang w:val="en-GB"/>
        </w:rPr>
      </w:pPr>
    </w:p>
    <w:p w14:paraId="2D1BB4C0" w14:textId="77777777" w:rsidR="00EA28BC" w:rsidRPr="00EA28BC" w:rsidRDefault="00EA28BC" w:rsidP="006B3D32">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47646EE7" w14:textId="77777777" w:rsidR="00EA28BC" w:rsidRPr="00860A04" w:rsidRDefault="00EA28BC" w:rsidP="006B3D32">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6B3D32">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4" w:name="_Toc158401962"/>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4"/>
    </w:p>
    <w:p w14:paraId="62C14806" w14:textId="6E088374" w:rsidR="00EA28BC" w:rsidRDefault="00EA28BC" w:rsidP="006B3D32">
      <w:pPr>
        <w:spacing w:before="24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6B3D32">
      <w:pPr>
        <w:spacing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AI accelerates drug discovery and development processes by analyzing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6B3D32">
      <w:pPr>
        <w:spacing w:before="240" w:after="0" w:line="240" w:lineRule="auto"/>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analyze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6B3D32">
      <w:pPr>
        <w:spacing w:before="240" w:after="0" w:line="240" w:lineRule="auto"/>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5" w:name="_Toc158401963"/>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5"/>
    </w:p>
    <w:p w14:paraId="24BC0321" w14:textId="2B1681C6" w:rsidR="00221558" w:rsidRDefault="00221558" w:rsidP="006B3D32">
      <w:pPr>
        <w:spacing w:before="300" w:after="30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6B3D32">
      <w:pPr>
        <w:spacing w:before="300" w:after="30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6B3D32">
      <w:pPr>
        <w:spacing w:before="300" w:after="30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AI-driven insights derived from patient records empower healthcare providers to deliver personalized and precision medicine 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6B3D32">
      <w:pPr>
        <w:spacing w:before="300" w:after="30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3D071A84" w14:textId="75CA4E43" w:rsidR="00D85C2F" w:rsidRDefault="00D85C2F" w:rsidP="00BF1E6C">
      <w:pPr>
        <w:pStyle w:val="Heading2"/>
        <w:numPr>
          <w:ilvl w:val="1"/>
          <w:numId w:val="4"/>
        </w:numPr>
        <w:spacing w:after="240"/>
        <w:rPr>
          <w:rFonts w:asciiTheme="majorBidi" w:hAnsiTheme="majorBidi"/>
          <w:b/>
          <w:bCs/>
          <w:color w:val="auto"/>
          <w:sz w:val="32"/>
          <w:szCs w:val="32"/>
        </w:rPr>
      </w:pPr>
      <w:r>
        <w:rPr>
          <w:rFonts w:asciiTheme="majorBidi" w:hAnsiTheme="majorBidi"/>
          <w:b/>
          <w:bCs/>
          <w:color w:val="auto"/>
          <w:sz w:val="32"/>
          <w:szCs w:val="32"/>
        </w:rPr>
        <w:t xml:space="preserve"> </w:t>
      </w:r>
      <w:bookmarkStart w:id="46" w:name="_Toc158401964"/>
      <w:bookmarkEnd w:id="46"/>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E17D5F">
      <w:footerReference w:type="default" r:id="rId1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763DB" w14:textId="77777777" w:rsidR="00D57055" w:rsidRDefault="00D57055" w:rsidP="00415639">
      <w:pPr>
        <w:spacing w:after="0" w:line="240" w:lineRule="auto"/>
      </w:pPr>
      <w:r>
        <w:separator/>
      </w:r>
    </w:p>
  </w:endnote>
  <w:endnote w:type="continuationSeparator" w:id="0">
    <w:p w14:paraId="207CE850" w14:textId="77777777" w:rsidR="00D57055" w:rsidRDefault="00D57055"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A677F3" w:rsidRDefault="00A6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A677F3" w:rsidRDefault="00A67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F06B7" w14:textId="77777777" w:rsidR="00D57055" w:rsidRDefault="00D57055" w:rsidP="00415639">
      <w:pPr>
        <w:spacing w:after="0" w:line="240" w:lineRule="auto"/>
      </w:pPr>
      <w:r>
        <w:separator/>
      </w:r>
    </w:p>
  </w:footnote>
  <w:footnote w:type="continuationSeparator" w:id="0">
    <w:p w14:paraId="57C0B390" w14:textId="77777777" w:rsidR="00D57055" w:rsidRDefault="00D57055"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28B1"/>
    <w:multiLevelType w:val="multilevel"/>
    <w:tmpl w:val="A514A2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7545"/>
    <w:multiLevelType w:val="hybridMultilevel"/>
    <w:tmpl w:val="2D821A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0A696B"/>
    <w:multiLevelType w:val="hybridMultilevel"/>
    <w:tmpl w:val="05EC9F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97636"/>
    <w:multiLevelType w:val="multilevel"/>
    <w:tmpl w:val="A246F1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203A70"/>
    <w:multiLevelType w:val="multilevel"/>
    <w:tmpl w:val="25FCB398"/>
    <w:lvl w:ilvl="0">
      <w:start w:val="1"/>
      <w:numFmt w:val="decimal"/>
      <w:lvlText w:val="%1."/>
      <w:lvlJc w:val="left"/>
      <w:pPr>
        <w:tabs>
          <w:tab w:val="num" w:pos="-1080"/>
        </w:tabs>
        <w:ind w:left="-108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360"/>
        </w:tabs>
        <w:ind w:left="36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1800"/>
        </w:tabs>
        <w:ind w:left="1800" w:hanging="360"/>
      </w:pPr>
    </w:lvl>
    <w:lvl w:ilvl="5" w:tentative="1">
      <w:start w:val="1"/>
      <w:numFmt w:val="decimal"/>
      <w:lvlText w:val="%6."/>
      <w:lvlJc w:val="left"/>
      <w:pPr>
        <w:tabs>
          <w:tab w:val="num" w:pos="2520"/>
        </w:tabs>
        <w:ind w:left="2520" w:hanging="360"/>
      </w:pPr>
    </w:lvl>
    <w:lvl w:ilvl="6" w:tentative="1">
      <w:start w:val="1"/>
      <w:numFmt w:val="decimal"/>
      <w:lvlText w:val="%7."/>
      <w:lvlJc w:val="left"/>
      <w:pPr>
        <w:tabs>
          <w:tab w:val="num" w:pos="3240"/>
        </w:tabs>
        <w:ind w:left="3240" w:hanging="360"/>
      </w:pPr>
    </w:lvl>
    <w:lvl w:ilvl="7" w:tentative="1">
      <w:start w:val="1"/>
      <w:numFmt w:val="decimal"/>
      <w:lvlText w:val="%8."/>
      <w:lvlJc w:val="left"/>
      <w:pPr>
        <w:tabs>
          <w:tab w:val="num" w:pos="3960"/>
        </w:tabs>
        <w:ind w:left="3960" w:hanging="360"/>
      </w:pPr>
    </w:lvl>
    <w:lvl w:ilvl="8" w:tentative="1">
      <w:start w:val="1"/>
      <w:numFmt w:val="decimal"/>
      <w:lvlText w:val="%9."/>
      <w:lvlJc w:val="left"/>
      <w:pPr>
        <w:tabs>
          <w:tab w:val="num" w:pos="4680"/>
        </w:tabs>
        <w:ind w:left="4680" w:hanging="360"/>
      </w:pPr>
    </w:lvl>
  </w:abstractNum>
  <w:abstractNum w:abstractNumId="17"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4425EB"/>
    <w:multiLevelType w:val="hybridMultilevel"/>
    <w:tmpl w:val="74F0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8ED6FEB"/>
    <w:multiLevelType w:val="hybridMultilevel"/>
    <w:tmpl w:val="042085AA"/>
    <w:lvl w:ilvl="0" w:tplc="862A79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1E7018"/>
    <w:multiLevelType w:val="multilevel"/>
    <w:tmpl w:val="274E2604"/>
    <w:lvl w:ilvl="0">
      <w:start w:val="1"/>
      <w:numFmt w:val="decimal"/>
      <w:lvlText w:val="%1."/>
      <w:lvlJc w:val="left"/>
      <w:pPr>
        <w:tabs>
          <w:tab w:val="num" w:pos="360"/>
        </w:tabs>
        <w:ind w:left="360" w:hanging="360"/>
      </w:pPr>
    </w:lvl>
    <w:lvl w:ilvl="1">
      <w:start w:val="1"/>
      <w:numFmt w:val="bullet"/>
      <w:lvlText w:val=""/>
      <w:lvlJc w:val="left"/>
      <w:pPr>
        <w:tabs>
          <w:tab w:val="num" w:pos="644"/>
        </w:tabs>
        <w:ind w:left="644"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6"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9"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0"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2" w15:restartNumberingAfterBreak="0">
    <w:nsid w:val="5C126C6C"/>
    <w:multiLevelType w:val="multilevel"/>
    <w:tmpl w:val="8B001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9"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72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33"/>
  </w:num>
  <w:num w:numId="3">
    <w:abstractNumId w:val="39"/>
  </w:num>
  <w:num w:numId="4">
    <w:abstractNumId w:val="43"/>
  </w:num>
  <w:num w:numId="5">
    <w:abstractNumId w:val="27"/>
  </w:num>
  <w:num w:numId="6">
    <w:abstractNumId w:val="36"/>
  </w:num>
  <w:num w:numId="7">
    <w:abstractNumId w:val="5"/>
  </w:num>
  <w:num w:numId="8">
    <w:abstractNumId w:val="20"/>
  </w:num>
  <w:num w:numId="9">
    <w:abstractNumId w:val="1"/>
  </w:num>
  <w:num w:numId="10">
    <w:abstractNumId w:val="11"/>
  </w:num>
  <w:num w:numId="11">
    <w:abstractNumId w:val="18"/>
  </w:num>
  <w:num w:numId="12">
    <w:abstractNumId w:val="30"/>
  </w:num>
  <w:num w:numId="13">
    <w:abstractNumId w:val="9"/>
  </w:num>
  <w:num w:numId="14">
    <w:abstractNumId w:val="38"/>
  </w:num>
  <w:num w:numId="15">
    <w:abstractNumId w:val="29"/>
  </w:num>
  <w:num w:numId="16">
    <w:abstractNumId w:val="31"/>
  </w:num>
  <w:num w:numId="17">
    <w:abstractNumId w:val="40"/>
  </w:num>
  <w:num w:numId="18">
    <w:abstractNumId w:val="17"/>
  </w:num>
  <w:num w:numId="19">
    <w:abstractNumId w:val="37"/>
  </w:num>
  <w:num w:numId="20">
    <w:abstractNumId w:val="34"/>
  </w:num>
  <w:num w:numId="21">
    <w:abstractNumId w:val="26"/>
  </w:num>
  <w:num w:numId="22">
    <w:abstractNumId w:val="3"/>
  </w:num>
  <w:num w:numId="23">
    <w:abstractNumId w:val="12"/>
  </w:num>
  <w:num w:numId="24">
    <w:abstractNumId w:val="25"/>
  </w:num>
  <w:num w:numId="25">
    <w:abstractNumId w:val="42"/>
  </w:num>
  <w:num w:numId="26">
    <w:abstractNumId w:val="4"/>
  </w:num>
  <w:num w:numId="27">
    <w:abstractNumId w:val="7"/>
  </w:num>
  <w:num w:numId="28">
    <w:abstractNumId w:val="22"/>
  </w:num>
  <w:num w:numId="29">
    <w:abstractNumId w:val="35"/>
  </w:num>
  <w:num w:numId="30">
    <w:abstractNumId w:val="41"/>
  </w:num>
  <w:num w:numId="31">
    <w:abstractNumId w:val="19"/>
  </w:num>
  <w:num w:numId="32">
    <w:abstractNumId w:val="8"/>
  </w:num>
  <w:num w:numId="33">
    <w:abstractNumId w:val="16"/>
  </w:num>
  <w:num w:numId="34">
    <w:abstractNumId w:val="14"/>
  </w:num>
  <w:num w:numId="35">
    <w:abstractNumId w:val="15"/>
  </w:num>
  <w:num w:numId="36">
    <w:abstractNumId w:val="28"/>
  </w:num>
  <w:num w:numId="37">
    <w:abstractNumId w:val="6"/>
  </w:num>
  <w:num w:numId="38">
    <w:abstractNumId w:val="2"/>
  </w:num>
  <w:num w:numId="39">
    <w:abstractNumId w:val="23"/>
  </w:num>
  <w:num w:numId="40">
    <w:abstractNumId w:val="21"/>
  </w:num>
  <w:num w:numId="41">
    <w:abstractNumId w:val="13"/>
  </w:num>
  <w:num w:numId="42">
    <w:abstractNumId w:val="0"/>
  </w:num>
  <w:num w:numId="43">
    <w:abstractNumId w:val="32"/>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5A3B"/>
    <w:rsid w:val="000F7D52"/>
    <w:rsid w:val="00154FC0"/>
    <w:rsid w:val="001B1276"/>
    <w:rsid w:val="00221558"/>
    <w:rsid w:val="00237A53"/>
    <w:rsid w:val="002514B6"/>
    <w:rsid w:val="00264B4D"/>
    <w:rsid w:val="00282929"/>
    <w:rsid w:val="00292824"/>
    <w:rsid w:val="002D1CAA"/>
    <w:rsid w:val="00303DC9"/>
    <w:rsid w:val="0033623F"/>
    <w:rsid w:val="0036124F"/>
    <w:rsid w:val="00371112"/>
    <w:rsid w:val="003A39B7"/>
    <w:rsid w:val="003D0A76"/>
    <w:rsid w:val="003D3376"/>
    <w:rsid w:val="003E6042"/>
    <w:rsid w:val="0040449A"/>
    <w:rsid w:val="00415639"/>
    <w:rsid w:val="00427328"/>
    <w:rsid w:val="00464947"/>
    <w:rsid w:val="00475E0B"/>
    <w:rsid w:val="00495F7B"/>
    <w:rsid w:val="004B595D"/>
    <w:rsid w:val="004D2F43"/>
    <w:rsid w:val="00522970"/>
    <w:rsid w:val="00544312"/>
    <w:rsid w:val="00552A74"/>
    <w:rsid w:val="00574AD6"/>
    <w:rsid w:val="00590672"/>
    <w:rsid w:val="00591792"/>
    <w:rsid w:val="005C5FF3"/>
    <w:rsid w:val="006621ED"/>
    <w:rsid w:val="00671DFE"/>
    <w:rsid w:val="006A4A8C"/>
    <w:rsid w:val="006B3D32"/>
    <w:rsid w:val="006F2235"/>
    <w:rsid w:val="0072178C"/>
    <w:rsid w:val="007426B1"/>
    <w:rsid w:val="007A7CDB"/>
    <w:rsid w:val="007C562D"/>
    <w:rsid w:val="007E38C6"/>
    <w:rsid w:val="007F7D03"/>
    <w:rsid w:val="008117A6"/>
    <w:rsid w:val="00812BCB"/>
    <w:rsid w:val="00816D3C"/>
    <w:rsid w:val="008445BE"/>
    <w:rsid w:val="00865F4B"/>
    <w:rsid w:val="008714B5"/>
    <w:rsid w:val="00872245"/>
    <w:rsid w:val="00890293"/>
    <w:rsid w:val="008D62E6"/>
    <w:rsid w:val="008F2684"/>
    <w:rsid w:val="009078FB"/>
    <w:rsid w:val="00974D82"/>
    <w:rsid w:val="00976596"/>
    <w:rsid w:val="00976CA5"/>
    <w:rsid w:val="009A696F"/>
    <w:rsid w:val="009B0FAE"/>
    <w:rsid w:val="009C6FEF"/>
    <w:rsid w:val="009E5045"/>
    <w:rsid w:val="009E6335"/>
    <w:rsid w:val="00A30E5F"/>
    <w:rsid w:val="00A40A97"/>
    <w:rsid w:val="00A677F3"/>
    <w:rsid w:val="00AB3382"/>
    <w:rsid w:val="00AD183E"/>
    <w:rsid w:val="00B06E56"/>
    <w:rsid w:val="00B30E79"/>
    <w:rsid w:val="00B52DBD"/>
    <w:rsid w:val="00BD7EE2"/>
    <w:rsid w:val="00BF1E6C"/>
    <w:rsid w:val="00C27DC9"/>
    <w:rsid w:val="00C307F1"/>
    <w:rsid w:val="00C30E45"/>
    <w:rsid w:val="00C66B04"/>
    <w:rsid w:val="00C933DF"/>
    <w:rsid w:val="00D030AA"/>
    <w:rsid w:val="00D13E36"/>
    <w:rsid w:val="00D22531"/>
    <w:rsid w:val="00D348BC"/>
    <w:rsid w:val="00D35D7F"/>
    <w:rsid w:val="00D57055"/>
    <w:rsid w:val="00D85C2F"/>
    <w:rsid w:val="00DA2F4E"/>
    <w:rsid w:val="00DC46A5"/>
    <w:rsid w:val="00DE5C4C"/>
    <w:rsid w:val="00DE6DA0"/>
    <w:rsid w:val="00E17D5F"/>
    <w:rsid w:val="00E26B9A"/>
    <w:rsid w:val="00E7097A"/>
    <w:rsid w:val="00E72B9F"/>
    <w:rsid w:val="00EA28BC"/>
    <w:rsid w:val="00EB2475"/>
    <w:rsid w:val="00EC72DF"/>
    <w:rsid w:val="00ED2145"/>
    <w:rsid w:val="00ED3E22"/>
    <w:rsid w:val="00EE0411"/>
    <w:rsid w:val="00F1796A"/>
    <w:rsid w:val="00F2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 w:type="table" w:styleId="TableGrid">
    <w:name w:val="Table Grid"/>
    <w:basedOn w:val="TableNormal"/>
    <w:uiPriority w:val="39"/>
    <w:rsid w:val="003D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299494">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 w:id="1114980635">
      <w:bodyDiv w:val="1"/>
      <w:marLeft w:val="0"/>
      <w:marRight w:val="0"/>
      <w:marTop w:val="0"/>
      <w:marBottom w:val="0"/>
      <w:divBdr>
        <w:top w:val="none" w:sz="0" w:space="0" w:color="auto"/>
        <w:left w:val="none" w:sz="0" w:space="0" w:color="auto"/>
        <w:bottom w:val="none" w:sz="0" w:space="0" w:color="auto"/>
        <w:right w:val="none" w:sz="0" w:space="0" w:color="auto"/>
      </w:divBdr>
    </w:div>
    <w:div w:id="1246962381">
      <w:bodyDiv w:val="1"/>
      <w:marLeft w:val="0"/>
      <w:marRight w:val="0"/>
      <w:marTop w:val="0"/>
      <w:marBottom w:val="0"/>
      <w:divBdr>
        <w:top w:val="none" w:sz="0" w:space="0" w:color="auto"/>
        <w:left w:val="none" w:sz="0" w:space="0" w:color="auto"/>
        <w:bottom w:val="none" w:sz="0" w:space="0" w:color="auto"/>
        <w:right w:val="none" w:sz="0" w:space="0" w:color="auto"/>
      </w:divBdr>
      <w:divsChild>
        <w:div w:id="1180894881">
          <w:marLeft w:val="0"/>
          <w:marRight w:val="0"/>
          <w:marTop w:val="0"/>
          <w:marBottom w:val="0"/>
          <w:divBdr>
            <w:top w:val="single" w:sz="2" w:space="0" w:color="E3E3E3"/>
            <w:left w:val="single" w:sz="2" w:space="0" w:color="E3E3E3"/>
            <w:bottom w:val="single" w:sz="2" w:space="0" w:color="E3E3E3"/>
            <w:right w:val="single" w:sz="2" w:space="0" w:color="E3E3E3"/>
          </w:divBdr>
          <w:divsChild>
            <w:div w:id="533075137">
              <w:marLeft w:val="0"/>
              <w:marRight w:val="0"/>
              <w:marTop w:val="0"/>
              <w:marBottom w:val="0"/>
              <w:divBdr>
                <w:top w:val="single" w:sz="2" w:space="0" w:color="E3E3E3"/>
                <w:left w:val="single" w:sz="2" w:space="0" w:color="E3E3E3"/>
                <w:bottom w:val="single" w:sz="2" w:space="0" w:color="E3E3E3"/>
                <w:right w:val="single" w:sz="2" w:space="0" w:color="E3E3E3"/>
              </w:divBdr>
              <w:divsChild>
                <w:div w:id="1569223799">
                  <w:marLeft w:val="0"/>
                  <w:marRight w:val="0"/>
                  <w:marTop w:val="0"/>
                  <w:marBottom w:val="0"/>
                  <w:divBdr>
                    <w:top w:val="single" w:sz="2" w:space="0" w:color="E3E3E3"/>
                    <w:left w:val="single" w:sz="2" w:space="0" w:color="E3E3E3"/>
                    <w:bottom w:val="single" w:sz="2" w:space="0" w:color="E3E3E3"/>
                    <w:right w:val="single" w:sz="2" w:space="0" w:color="E3E3E3"/>
                  </w:divBdr>
                  <w:divsChild>
                    <w:div w:id="14625170">
                      <w:marLeft w:val="0"/>
                      <w:marRight w:val="0"/>
                      <w:marTop w:val="0"/>
                      <w:marBottom w:val="0"/>
                      <w:divBdr>
                        <w:top w:val="single" w:sz="2" w:space="0" w:color="E3E3E3"/>
                        <w:left w:val="single" w:sz="2" w:space="0" w:color="E3E3E3"/>
                        <w:bottom w:val="single" w:sz="2" w:space="0" w:color="E3E3E3"/>
                        <w:right w:val="single" w:sz="2" w:space="0" w:color="E3E3E3"/>
                      </w:divBdr>
                      <w:divsChild>
                        <w:div w:id="1417434335">
                          <w:marLeft w:val="0"/>
                          <w:marRight w:val="0"/>
                          <w:marTop w:val="0"/>
                          <w:marBottom w:val="0"/>
                          <w:divBdr>
                            <w:top w:val="single" w:sz="2" w:space="0" w:color="E3E3E3"/>
                            <w:left w:val="single" w:sz="2" w:space="0" w:color="E3E3E3"/>
                            <w:bottom w:val="single" w:sz="2" w:space="0" w:color="E3E3E3"/>
                            <w:right w:val="single" w:sz="2" w:space="0" w:color="E3E3E3"/>
                          </w:divBdr>
                          <w:divsChild>
                            <w:div w:id="1264873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05885">
                                  <w:marLeft w:val="0"/>
                                  <w:marRight w:val="0"/>
                                  <w:marTop w:val="0"/>
                                  <w:marBottom w:val="0"/>
                                  <w:divBdr>
                                    <w:top w:val="single" w:sz="2" w:space="0" w:color="E3E3E3"/>
                                    <w:left w:val="single" w:sz="2" w:space="0" w:color="E3E3E3"/>
                                    <w:bottom w:val="single" w:sz="2" w:space="0" w:color="E3E3E3"/>
                                    <w:right w:val="single" w:sz="2" w:space="0" w:color="E3E3E3"/>
                                  </w:divBdr>
                                  <w:divsChild>
                                    <w:div w:id="1824659028">
                                      <w:marLeft w:val="0"/>
                                      <w:marRight w:val="0"/>
                                      <w:marTop w:val="0"/>
                                      <w:marBottom w:val="0"/>
                                      <w:divBdr>
                                        <w:top w:val="single" w:sz="2" w:space="0" w:color="E3E3E3"/>
                                        <w:left w:val="single" w:sz="2" w:space="0" w:color="E3E3E3"/>
                                        <w:bottom w:val="single" w:sz="2" w:space="0" w:color="E3E3E3"/>
                                        <w:right w:val="single" w:sz="2" w:space="0" w:color="E3E3E3"/>
                                      </w:divBdr>
                                      <w:divsChild>
                                        <w:div w:id="2082289297">
                                          <w:marLeft w:val="0"/>
                                          <w:marRight w:val="0"/>
                                          <w:marTop w:val="0"/>
                                          <w:marBottom w:val="0"/>
                                          <w:divBdr>
                                            <w:top w:val="single" w:sz="2" w:space="0" w:color="E3E3E3"/>
                                            <w:left w:val="single" w:sz="2" w:space="0" w:color="E3E3E3"/>
                                            <w:bottom w:val="single" w:sz="2" w:space="0" w:color="E3E3E3"/>
                                            <w:right w:val="single" w:sz="2" w:space="0" w:color="E3E3E3"/>
                                          </w:divBdr>
                                          <w:divsChild>
                                            <w:div w:id="1981962967">
                                              <w:marLeft w:val="0"/>
                                              <w:marRight w:val="0"/>
                                              <w:marTop w:val="0"/>
                                              <w:marBottom w:val="0"/>
                                              <w:divBdr>
                                                <w:top w:val="single" w:sz="2" w:space="0" w:color="E3E3E3"/>
                                                <w:left w:val="single" w:sz="2" w:space="0" w:color="E3E3E3"/>
                                                <w:bottom w:val="single" w:sz="2" w:space="0" w:color="E3E3E3"/>
                                                <w:right w:val="single" w:sz="2" w:space="0" w:color="E3E3E3"/>
                                              </w:divBdr>
                                              <w:divsChild>
                                                <w:div w:id="1423795617">
                                                  <w:marLeft w:val="0"/>
                                                  <w:marRight w:val="0"/>
                                                  <w:marTop w:val="0"/>
                                                  <w:marBottom w:val="0"/>
                                                  <w:divBdr>
                                                    <w:top w:val="single" w:sz="2" w:space="0" w:color="E3E3E3"/>
                                                    <w:left w:val="single" w:sz="2" w:space="0" w:color="E3E3E3"/>
                                                    <w:bottom w:val="single" w:sz="2" w:space="0" w:color="E3E3E3"/>
                                                    <w:right w:val="single" w:sz="2" w:space="0" w:color="E3E3E3"/>
                                                  </w:divBdr>
                                                  <w:divsChild>
                                                    <w:div w:id="102375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748753">
          <w:marLeft w:val="0"/>
          <w:marRight w:val="0"/>
          <w:marTop w:val="0"/>
          <w:marBottom w:val="0"/>
          <w:divBdr>
            <w:top w:val="none" w:sz="0" w:space="0" w:color="auto"/>
            <w:left w:val="none" w:sz="0" w:space="0" w:color="auto"/>
            <w:bottom w:val="none" w:sz="0" w:space="0" w:color="auto"/>
            <w:right w:val="none" w:sz="0" w:space="0" w:color="auto"/>
          </w:divBdr>
        </w:div>
      </w:divsChild>
    </w:div>
    <w:div w:id="1427769327">
      <w:bodyDiv w:val="1"/>
      <w:marLeft w:val="0"/>
      <w:marRight w:val="0"/>
      <w:marTop w:val="0"/>
      <w:marBottom w:val="0"/>
      <w:divBdr>
        <w:top w:val="none" w:sz="0" w:space="0" w:color="auto"/>
        <w:left w:val="none" w:sz="0" w:space="0" w:color="auto"/>
        <w:bottom w:val="none" w:sz="0" w:space="0" w:color="auto"/>
        <w:right w:val="none" w:sz="0" w:space="0" w:color="auto"/>
      </w:divBdr>
    </w:div>
    <w:div w:id="1650090334">
      <w:bodyDiv w:val="1"/>
      <w:marLeft w:val="0"/>
      <w:marRight w:val="0"/>
      <w:marTop w:val="0"/>
      <w:marBottom w:val="0"/>
      <w:divBdr>
        <w:top w:val="none" w:sz="0" w:space="0" w:color="auto"/>
        <w:left w:val="none" w:sz="0" w:space="0" w:color="auto"/>
        <w:bottom w:val="none" w:sz="0" w:space="0" w:color="auto"/>
        <w:right w:val="none" w:sz="0" w:space="0" w:color="auto"/>
      </w:divBdr>
    </w:div>
    <w:div w:id="1913152650">
      <w:bodyDiv w:val="1"/>
      <w:marLeft w:val="0"/>
      <w:marRight w:val="0"/>
      <w:marTop w:val="0"/>
      <w:marBottom w:val="0"/>
      <w:divBdr>
        <w:top w:val="none" w:sz="0" w:space="0" w:color="auto"/>
        <w:left w:val="none" w:sz="0" w:space="0" w:color="auto"/>
        <w:bottom w:val="none" w:sz="0" w:space="0" w:color="auto"/>
        <w:right w:val="none" w:sz="0" w:space="0" w:color="auto"/>
      </w:divBdr>
      <w:divsChild>
        <w:div w:id="635260558">
          <w:marLeft w:val="0"/>
          <w:marRight w:val="0"/>
          <w:marTop w:val="0"/>
          <w:marBottom w:val="0"/>
          <w:divBdr>
            <w:top w:val="single" w:sz="2" w:space="0" w:color="E3E3E3"/>
            <w:left w:val="single" w:sz="2" w:space="0" w:color="E3E3E3"/>
            <w:bottom w:val="single" w:sz="2" w:space="0" w:color="E3E3E3"/>
            <w:right w:val="single" w:sz="2" w:space="0" w:color="E3E3E3"/>
          </w:divBdr>
          <w:divsChild>
            <w:div w:id="2029748020">
              <w:marLeft w:val="0"/>
              <w:marRight w:val="0"/>
              <w:marTop w:val="0"/>
              <w:marBottom w:val="0"/>
              <w:divBdr>
                <w:top w:val="single" w:sz="2" w:space="0" w:color="E3E3E3"/>
                <w:left w:val="single" w:sz="2" w:space="0" w:color="E3E3E3"/>
                <w:bottom w:val="single" w:sz="2" w:space="0" w:color="E3E3E3"/>
                <w:right w:val="single" w:sz="2" w:space="0" w:color="E3E3E3"/>
              </w:divBdr>
              <w:divsChild>
                <w:div w:id="256183200">
                  <w:marLeft w:val="0"/>
                  <w:marRight w:val="0"/>
                  <w:marTop w:val="0"/>
                  <w:marBottom w:val="0"/>
                  <w:divBdr>
                    <w:top w:val="single" w:sz="2" w:space="0" w:color="E3E3E3"/>
                    <w:left w:val="single" w:sz="2" w:space="0" w:color="E3E3E3"/>
                    <w:bottom w:val="single" w:sz="2" w:space="0" w:color="E3E3E3"/>
                    <w:right w:val="single" w:sz="2" w:space="0" w:color="E3E3E3"/>
                  </w:divBdr>
                  <w:divsChild>
                    <w:div w:id="48505528">
                      <w:marLeft w:val="0"/>
                      <w:marRight w:val="0"/>
                      <w:marTop w:val="0"/>
                      <w:marBottom w:val="0"/>
                      <w:divBdr>
                        <w:top w:val="single" w:sz="2" w:space="0" w:color="E3E3E3"/>
                        <w:left w:val="single" w:sz="2" w:space="0" w:color="E3E3E3"/>
                        <w:bottom w:val="single" w:sz="2" w:space="0" w:color="E3E3E3"/>
                        <w:right w:val="single" w:sz="2" w:space="0" w:color="E3E3E3"/>
                      </w:divBdr>
                      <w:divsChild>
                        <w:div w:id="1247153109">
                          <w:marLeft w:val="0"/>
                          <w:marRight w:val="0"/>
                          <w:marTop w:val="0"/>
                          <w:marBottom w:val="0"/>
                          <w:divBdr>
                            <w:top w:val="single" w:sz="2" w:space="0" w:color="E3E3E3"/>
                            <w:left w:val="single" w:sz="2" w:space="0" w:color="E3E3E3"/>
                            <w:bottom w:val="single" w:sz="2" w:space="0" w:color="E3E3E3"/>
                            <w:right w:val="single" w:sz="2" w:space="0" w:color="E3E3E3"/>
                          </w:divBdr>
                          <w:divsChild>
                            <w:div w:id="199572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636399">
                                  <w:marLeft w:val="0"/>
                                  <w:marRight w:val="0"/>
                                  <w:marTop w:val="0"/>
                                  <w:marBottom w:val="0"/>
                                  <w:divBdr>
                                    <w:top w:val="single" w:sz="2" w:space="0" w:color="E3E3E3"/>
                                    <w:left w:val="single" w:sz="2" w:space="0" w:color="E3E3E3"/>
                                    <w:bottom w:val="single" w:sz="2" w:space="0" w:color="E3E3E3"/>
                                    <w:right w:val="single" w:sz="2" w:space="0" w:color="E3E3E3"/>
                                  </w:divBdr>
                                  <w:divsChild>
                                    <w:div w:id="1192573411">
                                      <w:marLeft w:val="0"/>
                                      <w:marRight w:val="0"/>
                                      <w:marTop w:val="0"/>
                                      <w:marBottom w:val="0"/>
                                      <w:divBdr>
                                        <w:top w:val="single" w:sz="2" w:space="0" w:color="E3E3E3"/>
                                        <w:left w:val="single" w:sz="2" w:space="0" w:color="E3E3E3"/>
                                        <w:bottom w:val="single" w:sz="2" w:space="0" w:color="E3E3E3"/>
                                        <w:right w:val="single" w:sz="2" w:space="0" w:color="E3E3E3"/>
                                      </w:divBdr>
                                      <w:divsChild>
                                        <w:div w:id="40785547">
                                          <w:marLeft w:val="0"/>
                                          <w:marRight w:val="0"/>
                                          <w:marTop w:val="0"/>
                                          <w:marBottom w:val="0"/>
                                          <w:divBdr>
                                            <w:top w:val="single" w:sz="2" w:space="0" w:color="E3E3E3"/>
                                            <w:left w:val="single" w:sz="2" w:space="0" w:color="E3E3E3"/>
                                            <w:bottom w:val="single" w:sz="2" w:space="0" w:color="E3E3E3"/>
                                            <w:right w:val="single" w:sz="2" w:space="0" w:color="E3E3E3"/>
                                          </w:divBdr>
                                          <w:divsChild>
                                            <w:div w:id="1385371816">
                                              <w:marLeft w:val="0"/>
                                              <w:marRight w:val="0"/>
                                              <w:marTop w:val="0"/>
                                              <w:marBottom w:val="0"/>
                                              <w:divBdr>
                                                <w:top w:val="single" w:sz="2" w:space="0" w:color="E3E3E3"/>
                                                <w:left w:val="single" w:sz="2" w:space="0" w:color="E3E3E3"/>
                                                <w:bottom w:val="single" w:sz="2" w:space="0" w:color="E3E3E3"/>
                                                <w:right w:val="single" w:sz="2" w:space="0" w:color="E3E3E3"/>
                                              </w:divBdr>
                                              <w:divsChild>
                                                <w:div w:id="734205679">
                                                  <w:marLeft w:val="0"/>
                                                  <w:marRight w:val="0"/>
                                                  <w:marTop w:val="0"/>
                                                  <w:marBottom w:val="0"/>
                                                  <w:divBdr>
                                                    <w:top w:val="single" w:sz="2" w:space="0" w:color="E3E3E3"/>
                                                    <w:left w:val="single" w:sz="2" w:space="0" w:color="E3E3E3"/>
                                                    <w:bottom w:val="single" w:sz="2" w:space="0" w:color="E3E3E3"/>
                                                    <w:right w:val="single" w:sz="2" w:space="0" w:color="E3E3E3"/>
                                                  </w:divBdr>
                                                  <w:divsChild>
                                                    <w:div w:id="117357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9222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6A806-1738-4609-8807-96A2DFFE7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45</Pages>
  <Words>11839</Words>
  <Characters>67483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Mohammed Muthanna</cp:lastModifiedBy>
  <cp:revision>45</cp:revision>
  <dcterms:created xsi:type="dcterms:W3CDTF">2024-02-03T07:16:00Z</dcterms:created>
  <dcterms:modified xsi:type="dcterms:W3CDTF">2024-02-09T17:12:00Z</dcterms:modified>
</cp:coreProperties>
</file>