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7802"/>
      </w:tblGrid>
      <w:tr w:rsidR="004039EF" w:rsidRPr="00AA705F" w14:paraId="5CF1F1E7" w14:textId="77777777" w:rsidTr="008A5182">
        <w:trPr>
          <w:trHeight w:val="10671"/>
        </w:trPr>
        <w:tc>
          <w:tcPr>
            <w:tcW w:w="1193" w:type="dxa"/>
            <w:tcBorders>
              <w:top w:val="nil"/>
              <w:left w:val="single" w:sz="4" w:space="0" w:color="808080"/>
              <w:bottom w:val="nil"/>
              <w:right w:val="nil"/>
            </w:tcBorders>
          </w:tcPr>
          <w:p w14:paraId="34CC88B2" w14:textId="77777777" w:rsidR="004039EF" w:rsidRDefault="00A85B4C"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14:anchorId="286E5050" wp14:editId="2B0BC7F5">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25A4D508" w14:textId="77777777" w:rsidR="002F04D8" w:rsidRPr="002F04D8" w:rsidRDefault="002F04D8" w:rsidP="002F04D8"/>
          <w:p w14:paraId="3F8D4882" w14:textId="77777777" w:rsidR="004039EF" w:rsidRPr="00AA705F" w:rsidRDefault="004039EF" w:rsidP="004039EF">
            <w:pPr>
              <w:jc w:val="right"/>
              <w:rPr>
                <w:sz w:val="28"/>
              </w:rPr>
            </w:pPr>
          </w:p>
        </w:tc>
        <w:tc>
          <w:tcPr>
            <w:tcW w:w="7802" w:type="dxa"/>
            <w:tcBorders>
              <w:top w:val="nil"/>
              <w:left w:val="nil"/>
              <w:bottom w:val="nil"/>
              <w:right w:val="nil"/>
            </w:tcBorders>
          </w:tcPr>
          <w:p w14:paraId="2A236A56" w14:textId="77777777" w:rsidR="004039EF" w:rsidRPr="00AA705F" w:rsidRDefault="004039EF" w:rsidP="004039EF">
            <w:pPr>
              <w:jc w:val="right"/>
              <w:rPr>
                <w:rFonts w:ascii="Arial Black" w:hAnsi="Arial Black"/>
                <w:sz w:val="28"/>
              </w:rPr>
            </w:pPr>
          </w:p>
          <w:p w14:paraId="2BB3272E" w14:textId="77777777" w:rsidR="004039EF" w:rsidRPr="00AA705F" w:rsidRDefault="004039EF" w:rsidP="004039EF">
            <w:pPr>
              <w:jc w:val="right"/>
              <w:rPr>
                <w:rFonts w:ascii="Arial Black" w:hAnsi="Arial Black"/>
                <w:sz w:val="28"/>
              </w:rPr>
            </w:pPr>
          </w:p>
          <w:p w14:paraId="12F2E38F" w14:textId="77777777" w:rsidR="004039EF" w:rsidRPr="00AA705F" w:rsidRDefault="004039EF" w:rsidP="004039EF">
            <w:pPr>
              <w:jc w:val="right"/>
              <w:rPr>
                <w:rFonts w:ascii="Arial Black" w:hAnsi="Arial Black"/>
                <w:sz w:val="28"/>
              </w:rPr>
            </w:pPr>
          </w:p>
          <w:p w14:paraId="0B10A23E" w14:textId="77777777" w:rsidR="004039EF" w:rsidRPr="00AA705F" w:rsidRDefault="004039EF" w:rsidP="004039EF">
            <w:pPr>
              <w:jc w:val="right"/>
              <w:rPr>
                <w:rFonts w:ascii="Arial Black" w:hAnsi="Arial Black"/>
                <w:sz w:val="28"/>
              </w:rPr>
            </w:pPr>
          </w:p>
          <w:p w14:paraId="182CEE55" w14:textId="77777777" w:rsidR="004039EF" w:rsidRPr="00AA705F" w:rsidRDefault="004039EF" w:rsidP="004039EF">
            <w:pPr>
              <w:jc w:val="right"/>
              <w:rPr>
                <w:rFonts w:ascii="Arial Black" w:hAnsi="Arial Black"/>
                <w:sz w:val="28"/>
              </w:rPr>
            </w:pPr>
          </w:p>
          <w:p w14:paraId="0EBFE323" w14:textId="77777777" w:rsidR="004039EF" w:rsidRPr="00AA705F" w:rsidRDefault="004039EF" w:rsidP="004039EF">
            <w:pPr>
              <w:jc w:val="right"/>
              <w:rPr>
                <w:rFonts w:ascii="Arial Black" w:hAnsi="Arial Black"/>
                <w:sz w:val="28"/>
              </w:rPr>
            </w:pPr>
            <w:r w:rsidRPr="00AA705F">
              <w:rPr>
                <w:rFonts w:ascii="Arial Black" w:hAnsi="Arial Black"/>
                <w:sz w:val="28"/>
              </w:rPr>
              <w:t>CORE FLIGHT SYSTEM</w:t>
            </w:r>
          </w:p>
          <w:p w14:paraId="7279684A" w14:textId="77777777" w:rsidR="004039EF" w:rsidRPr="00AA705F" w:rsidRDefault="00BA2262" w:rsidP="004039EF">
            <w:pPr>
              <w:ind w:left="-918"/>
              <w:jc w:val="right"/>
              <w:rPr>
                <w:rFonts w:ascii="Arial Black" w:hAnsi="Arial Black"/>
                <w:sz w:val="28"/>
              </w:rPr>
            </w:pPr>
            <w:r>
              <w:rPr>
                <w:rFonts w:ascii="Arial Black" w:hAnsi="Arial Black"/>
                <w:sz w:val="28"/>
              </w:rPr>
              <w:t>Data Storage</w:t>
            </w:r>
          </w:p>
          <w:p w14:paraId="36A2D007" w14:textId="77777777"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CF083D">
              <w:rPr>
                <w:rFonts w:ascii="Arial Black" w:hAnsi="Arial Black"/>
                <w:sz w:val="28"/>
              </w:rPr>
              <w:t>.4</w:t>
            </w:r>
            <w:r w:rsidR="00FD476A">
              <w:rPr>
                <w:rFonts w:ascii="Arial Black" w:hAnsi="Arial Black"/>
                <w:sz w:val="28"/>
              </w:rPr>
              <w:t>.</w:t>
            </w:r>
            <w:r w:rsidR="002A6AB6">
              <w:rPr>
                <w:rFonts w:ascii="Arial Black" w:hAnsi="Arial Black"/>
                <w:sz w:val="28"/>
              </w:rPr>
              <w:t>1</w:t>
            </w:r>
            <w:r w:rsidRPr="00AA705F">
              <w:rPr>
                <w:rFonts w:ascii="Arial Black" w:hAnsi="Arial Black"/>
                <w:sz w:val="28"/>
              </w:rPr>
              <w:t>.0</w:t>
            </w:r>
          </w:p>
          <w:p w14:paraId="1F135AD0" w14:textId="77777777" w:rsidR="004039EF" w:rsidRPr="00AA705F" w:rsidRDefault="004039EF" w:rsidP="004039EF">
            <w:pPr>
              <w:jc w:val="right"/>
              <w:rPr>
                <w:rFonts w:ascii="Arial Black" w:hAnsi="Arial Black"/>
                <w:sz w:val="28"/>
              </w:rPr>
            </w:pPr>
          </w:p>
          <w:p w14:paraId="448F8EDE" w14:textId="77777777" w:rsidR="004039EF" w:rsidRPr="00AA705F" w:rsidRDefault="004039EF" w:rsidP="004039EF">
            <w:pPr>
              <w:jc w:val="right"/>
              <w:rPr>
                <w:rFonts w:ascii="Arial Black" w:hAnsi="Arial Black"/>
                <w:sz w:val="28"/>
              </w:rPr>
            </w:pPr>
          </w:p>
          <w:p w14:paraId="5268A20E" w14:textId="77777777"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14:paraId="131DD0E6" w14:textId="77777777" w:rsidR="004039EF" w:rsidRPr="00AA705F" w:rsidRDefault="004039EF" w:rsidP="004039EF">
            <w:pPr>
              <w:jc w:val="right"/>
              <w:rPr>
                <w:rFonts w:ascii="Arial Black" w:hAnsi="Arial Black"/>
                <w:sz w:val="28"/>
              </w:rPr>
            </w:pPr>
            <w:r w:rsidRPr="00AA705F">
              <w:rPr>
                <w:rFonts w:ascii="Arial Black" w:hAnsi="Arial Black"/>
                <w:sz w:val="28"/>
              </w:rPr>
              <w:t>TEST REPORT</w:t>
            </w:r>
          </w:p>
          <w:p w14:paraId="79E3CAE9" w14:textId="77777777" w:rsidR="004039EF" w:rsidRPr="00AA705F" w:rsidRDefault="004039EF" w:rsidP="004039EF">
            <w:pPr>
              <w:jc w:val="right"/>
              <w:rPr>
                <w:rFonts w:ascii="Arial Black" w:hAnsi="Arial Black"/>
                <w:sz w:val="28"/>
              </w:rPr>
            </w:pPr>
          </w:p>
          <w:p w14:paraId="32EC582A" w14:textId="77777777" w:rsidR="004039EF" w:rsidRPr="00AA705F" w:rsidRDefault="004039EF" w:rsidP="004039EF">
            <w:pPr>
              <w:jc w:val="right"/>
              <w:rPr>
                <w:rFonts w:ascii="Arial Black" w:hAnsi="Arial Black"/>
                <w:sz w:val="28"/>
              </w:rPr>
            </w:pPr>
          </w:p>
          <w:p w14:paraId="2FFEFF20" w14:textId="77777777"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14:paraId="648E4D7B" w14:textId="77777777" w:rsidR="004039EF" w:rsidRPr="00AA705F" w:rsidRDefault="004039EF" w:rsidP="004039EF">
            <w:pPr>
              <w:jc w:val="right"/>
              <w:rPr>
                <w:rFonts w:ascii="Arial Black" w:hAnsi="Arial Black"/>
                <w:sz w:val="28"/>
              </w:rPr>
            </w:pPr>
          </w:p>
          <w:p w14:paraId="423F663D" w14:textId="77777777" w:rsidR="004039EF" w:rsidRPr="00AA705F" w:rsidRDefault="004039EF" w:rsidP="004039EF">
            <w:pPr>
              <w:jc w:val="right"/>
              <w:rPr>
                <w:rFonts w:ascii="Arial Black" w:hAnsi="Arial Black"/>
                <w:sz w:val="28"/>
              </w:rPr>
            </w:pPr>
          </w:p>
          <w:p w14:paraId="154203FC" w14:textId="77777777" w:rsidR="004039EF" w:rsidRPr="00AA705F" w:rsidRDefault="004039EF" w:rsidP="004039EF">
            <w:pPr>
              <w:jc w:val="right"/>
              <w:rPr>
                <w:rFonts w:ascii="Arial Black" w:hAnsi="Arial Black"/>
                <w:sz w:val="28"/>
              </w:rPr>
            </w:pPr>
          </w:p>
          <w:p w14:paraId="209F9B83" w14:textId="77777777"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14:paraId="261DB693" w14:textId="77777777" w:rsidR="004039EF" w:rsidRPr="00AA705F" w:rsidRDefault="004039EF" w:rsidP="004039EF">
            <w:pPr>
              <w:jc w:val="right"/>
              <w:rPr>
                <w:rFonts w:ascii="Arial" w:hAnsi="Arial"/>
                <w:sz w:val="28"/>
              </w:rPr>
            </w:pPr>
          </w:p>
        </w:tc>
      </w:tr>
    </w:tbl>
    <w:p w14:paraId="48DA1637" w14:textId="77777777" w:rsidR="004039EF" w:rsidRPr="00AA705F" w:rsidRDefault="004039EF" w:rsidP="004039EF">
      <w:pPr>
        <w:jc w:val="left"/>
      </w:pPr>
    </w:p>
    <w:p w14:paraId="71931A03" w14:textId="77777777"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14:paraId="3359E3B8" w14:textId="77777777" w:rsidR="004039EF" w:rsidRPr="00AA705F" w:rsidRDefault="004039EF" w:rsidP="004039EF">
      <w:pPr>
        <w:pStyle w:val="HDR10NOTOC"/>
        <w:numPr>
          <w:ilvl w:val="0"/>
          <w:numId w:val="0"/>
        </w:numPr>
        <w:jc w:val="left"/>
      </w:pPr>
      <w:r w:rsidRPr="00AA705F">
        <w:lastRenderedPageBreak/>
        <w:t>Signatures</w:t>
      </w:r>
    </w:p>
    <w:p w14:paraId="1A81E2C9"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14:paraId="03E603CD" w14:textId="77777777" w:rsidR="004039EF" w:rsidRPr="00AA705F" w:rsidRDefault="004039EF" w:rsidP="004039EF">
      <w:pPr>
        <w:pStyle w:val="Signature1"/>
        <w:jc w:val="left"/>
        <w:rPr>
          <w:rFonts w:ascii="Times New Roman" w:hAnsi="Times New Roman"/>
          <w:sz w:val="20"/>
        </w:rPr>
      </w:pPr>
    </w:p>
    <w:p w14:paraId="2A2C8D97" w14:textId="77777777" w:rsidR="004039EF" w:rsidRPr="00AA705F" w:rsidRDefault="004039EF" w:rsidP="004039EF">
      <w:pPr>
        <w:pStyle w:val="Signature1"/>
        <w:jc w:val="left"/>
        <w:rPr>
          <w:rFonts w:ascii="Times New Roman" w:hAnsi="Times New Roman"/>
          <w:sz w:val="20"/>
        </w:rPr>
      </w:pPr>
    </w:p>
    <w:p w14:paraId="0A40A397"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14:paraId="6CD08123" w14:textId="77777777" w:rsidR="004039EF" w:rsidRPr="00AA705F" w:rsidRDefault="004039EF" w:rsidP="004039EF">
      <w:pPr>
        <w:pStyle w:val="Signature1"/>
        <w:jc w:val="left"/>
        <w:rPr>
          <w:rFonts w:ascii="Times New Roman" w:hAnsi="Times New Roman"/>
          <w:sz w:val="20"/>
        </w:rPr>
      </w:pPr>
      <w:r>
        <w:rPr>
          <w:rFonts w:ascii="Times New Roman" w:hAnsi="Times New Roman"/>
          <w:sz w:val="20"/>
        </w:rPr>
        <w:t>Walt Moleski</w:t>
      </w:r>
      <w:r w:rsidR="006E18F2">
        <w:rPr>
          <w:rFonts w:ascii="Times New Roman" w:hAnsi="Times New Roman"/>
          <w:sz w:val="20"/>
        </w:rPr>
        <w:t>/</w:t>
      </w:r>
      <w:r w:rsidRPr="00AA705F">
        <w:rPr>
          <w:rFonts w:ascii="Times New Roman" w:hAnsi="Times New Roman"/>
          <w:sz w:val="20"/>
        </w:rPr>
        <w:t>582</w:t>
      </w:r>
      <w:r w:rsidRPr="00AA705F">
        <w:rPr>
          <w:rFonts w:ascii="Times New Roman" w:hAnsi="Times New Roman"/>
          <w:sz w:val="20"/>
        </w:rPr>
        <w:tab/>
        <w:t>Date</w:t>
      </w:r>
    </w:p>
    <w:p w14:paraId="15F71F24" w14:textId="13C56073" w:rsidR="004039EF" w:rsidRPr="00AA705F" w:rsidRDefault="00366284" w:rsidP="004039EF">
      <w:pPr>
        <w:pStyle w:val="Signature1"/>
        <w:jc w:val="left"/>
        <w:rPr>
          <w:rFonts w:ascii="Times New Roman" w:hAnsi="Times New Roman"/>
          <w:sz w:val="20"/>
        </w:rPr>
      </w:pPr>
      <w:proofErr w:type="spellStart"/>
      <w:proofErr w:type="gramStart"/>
      <w:r>
        <w:rPr>
          <w:rFonts w:ascii="Times New Roman" w:hAnsi="Times New Roman"/>
          <w:sz w:val="20"/>
        </w:rPr>
        <w:t>cFS</w:t>
      </w:r>
      <w:proofErr w:type="spellEnd"/>
      <w:proofErr w:type="gramEnd"/>
      <w:r w:rsidR="004039EF" w:rsidRPr="00AA705F">
        <w:rPr>
          <w:rFonts w:ascii="Times New Roman" w:hAnsi="Times New Roman"/>
          <w:sz w:val="20"/>
        </w:rPr>
        <w:t xml:space="preserve"> Flight Software Test</w:t>
      </w:r>
      <w:r w:rsidR="006E18F2">
        <w:rPr>
          <w:rFonts w:ascii="Times New Roman" w:hAnsi="Times New Roman"/>
          <w:sz w:val="20"/>
        </w:rPr>
        <w:t>er</w:t>
      </w:r>
    </w:p>
    <w:p w14:paraId="447272A2" w14:textId="77777777" w:rsidR="004039EF" w:rsidRPr="00AA705F" w:rsidRDefault="004039EF" w:rsidP="004039EF">
      <w:pPr>
        <w:pStyle w:val="Signature1"/>
        <w:jc w:val="left"/>
        <w:rPr>
          <w:rFonts w:ascii="Times New Roman" w:hAnsi="Times New Roman"/>
          <w:sz w:val="20"/>
        </w:rPr>
      </w:pPr>
    </w:p>
    <w:p w14:paraId="75A4806C" w14:textId="77777777" w:rsidR="004039EF" w:rsidRPr="00AA705F" w:rsidRDefault="004039EF" w:rsidP="004039EF">
      <w:pPr>
        <w:pStyle w:val="Signature1"/>
        <w:jc w:val="left"/>
        <w:rPr>
          <w:rFonts w:ascii="Times New Roman" w:hAnsi="Times New Roman"/>
          <w:sz w:val="20"/>
        </w:rPr>
      </w:pPr>
    </w:p>
    <w:p w14:paraId="42DFABB1" w14:textId="77777777" w:rsidR="004039EF" w:rsidRPr="00AA705F" w:rsidRDefault="004039EF" w:rsidP="004039EF">
      <w:pPr>
        <w:pStyle w:val="Signature1"/>
        <w:jc w:val="left"/>
        <w:rPr>
          <w:rFonts w:ascii="Times New Roman" w:hAnsi="Times New Roman"/>
          <w:sz w:val="20"/>
        </w:rPr>
      </w:pPr>
    </w:p>
    <w:p w14:paraId="19CA73E7"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14:paraId="06CD2D27" w14:textId="77777777" w:rsidR="004039EF" w:rsidRPr="00AA705F" w:rsidRDefault="004039EF" w:rsidP="004039EF">
      <w:pPr>
        <w:pStyle w:val="Signature1"/>
        <w:jc w:val="left"/>
        <w:rPr>
          <w:rFonts w:ascii="Times New Roman" w:hAnsi="Times New Roman"/>
          <w:sz w:val="20"/>
        </w:rPr>
      </w:pPr>
    </w:p>
    <w:p w14:paraId="0849E88B" w14:textId="77777777" w:rsidR="004039EF" w:rsidRPr="00AA705F" w:rsidRDefault="004039EF" w:rsidP="004039EF">
      <w:pPr>
        <w:pStyle w:val="Signature1"/>
        <w:jc w:val="left"/>
        <w:rPr>
          <w:rFonts w:ascii="Times New Roman" w:hAnsi="Times New Roman"/>
          <w:sz w:val="20"/>
        </w:rPr>
      </w:pPr>
    </w:p>
    <w:p w14:paraId="166AD8E4"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14:paraId="1C0F65BE" w14:textId="77777777" w:rsidR="004039EF" w:rsidRPr="00AA705F" w:rsidRDefault="00CF083D" w:rsidP="004039EF">
      <w:pPr>
        <w:pStyle w:val="Signature1"/>
        <w:jc w:val="left"/>
        <w:rPr>
          <w:rFonts w:ascii="Times New Roman" w:hAnsi="Times New Roman"/>
          <w:sz w:val="20"/>
        </w:rPr>
      </w:pPr>
      <w:r>
        <w:rPr>
          <w:rFonts w:ascii="Times New Roman" w:hAnsi="Times New Roman"/>
          <w:sz w:val="20"/>
        </w:rPr>
        <w:t xml:space="preserve">David </w:t>
      </w:r>
      <w:proofErr w:type="spellStart"/>
      <w:r>
        <w:rPr>
          <w:rFonts w:ascii="Times New Roman" w:hAnsi="Times New Roman"/>
          <w:sz w:val="20"/>
        </w:rPr>
        <w:t>McComas</w:t>
      </w:r>
      <w:proofErr w:type="spellEnd"/>
      <w:r w:rsidR="004039EF" w:rsidRPr="00AA705F">
        <w:rPr>
          <w:rFonts w:ascii="Times New Roman" w:hAnsi="Times New Roman"/>
          <w:sz w:val="20"/>
        </w:rPr>
        <w:t>/582</w:t>
      </w:r>
      <w:r w:rsidR="004039EF" w:rsidRPr="00AA705F">
        <w:rPr>
          <w:rFonts w:ascii="Times New Roman" w:hAnsi="Times New Roman"/>
          <w:sz w:val="20"/>
        </w:rPr>
        <w:tab/>
        <w:t>Date</w:t>
      </w:r>
    </w:p>
    <w:p w14:paraId="15BEE55F"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Flight Software Branch/Head</w:t>
      </w:r>
    </w:p>
    <w:p w14:paraId="57721B97" w14:textId="77777777" w:rsidR="004039EF" w:rsidRPr="00AA705F" w:rsidRDefault="004039EF" w:rsidP="004039EF">
      <w:pPr>
        <w:pStyle w:val="Signature1"/>
        <w:jc w:val="left"/>
        <w:rPr>
          <w:rFonts w:ascii="Times New Roman" w:hAnsi="Times New Roman"/>
          <w:sz w:val="20"/>
        </w:rPr>
      </w:pPr>
    </w:p>
    <w:p w14:paraId="4F9964E5" w14:textId="77777777" w:rsidR="004039EF" w:rsidRPr="00AA705F" w:rsidRDefault="004039EF" w:rsidP="004039EF">
      <w:pPr>
        <w:pStyle w:val="Signature1"/>
        <w:jc w:val="left"/>
        <w:rPr>
          <w:rFonts w:ascii="Times New Roman" w:hAnsi="Times New Roman"/>
          <w:sz w:val="20"/>
        </w:rPr>
      </w:pPr>
    </w:p>
    <w:p w14:paraId="4AC07464"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14:paraId="543DF9F1" w14:textId="77777777" w:rsidR="004039EF" w:rsidRPr="00AA705F" w:rsidRDefault="00EC125A" w:rsidP="004039EF">
      <w:pPr>
        <w:pStyle w:val="Signature1"/>
        <w:jc w:val="left"/>
        <w:rPr>
          <w:rFonts w:ascii="Times New Roman" w:hAnsi="Times New Roman"/>
          <w:sz w:val="20"/>
        </w:rPr>
      </w:pPr>
      <w:r>
        <w:rPr>
          <w:rFonts w:ascii="Times New Roman" w:hAnsi="Times New Roman"/>
          <w:sz w:val="20"/>
        </w:rPr>
        <w:t>Susanne Strege</w:t>
      </w:r>
      <w:r w:rsidR="006E18F2">
        <w:rPr>
          <w:rFonts w:ascii="Times New Roman" w:hAnsi="Times New Roman"/>
          <w:sz w:val="20"/>
        </w:rPr>
        <w:t>/582</w:t>
      </w:r>
      <w:r w:rsidR="004039EF" w:rsidRPr="00AA705F">
        <w:rPr>
          <w:rFonts w:ascii="Times New Roman" w:hAnsi="Times New Roman"/>
          <w:sz w:val="20"/>
        </w:rPr>
        <w:tab/>
        <w:t>Date</w:t>
      </w:r>
    </w:p>
    <w:p w14:paraId="68AA75AE" w14:textId="1611E19D" w:rsidR="004039EF" w:rsidRPr="00AA705F" w:rsidRDefault="00366284" w:rsidP="004039EF">
      <w:pPr>
        <w:pStyle w:val="Signature1"/>
        <w:jc w:val="left"/>
        <w:rPr>
          <w:rFonts w:ascii="Times New Roman" w:hAnsi="Times New Roman"/>
          <w:sz w:val="20"/>
        </w:rPr>
      </w:pPr>
      <w:proofErr w:type="spellStart"/>
      <w:proofErr w:type="gramStart"/>
      <w:r>
        <w:rPr>
          <w:rFonts w:ascii="Times New Roman" w:hAnsi="Times New Roman"/>
          <w:sz w:val="20"/>
        </w:rPr>
        <w:t>cFS</w:t>
      </w:r>
      <w:proofErr w:type="spellEnd"/>
      <w:proofErr w:type="gramEnd"/>
      <w:r w:rsidR="004039EF" w:rsidRPr="00AA705F">
        <w:rPr>
          <w:rFonts w:ascii="Times New Roman" w:hAnsi="Times New Roman"/>
          <w:sz w:val="20"/>
        </w:rPr>
        <w:t xml:space="preserve"> Flight Software Product Development Lead</w:t>
      </w:r>
    </w:p>
    <w:p w14:paraId="6E7179F6" w14:textId="77777777" w:rsidR="004039EF" w:rsidRPr="00AA705F" w:rsidRDefault="004039EF" w:rsidP="004039EF">
      <w:pPr>
        <w:pStyle w:val="Signature1"/>
        <w:jc w:val="left"/>
        <w:rPr>
          <w:rFonts w:ascii="Times New Roman" w:hAnsi="Times New Roman"/>
          <w:sz w:val="20"/>
        </w:rPr>
      </w:pPr>
    </w:p>
    <w:p w14:paraId="1260C5D6" w14:textId="77777777" w:rsidR="004039EF" w:rsidRPr="00AA705F" w:rsidRDefault="004039EF" w:rsidP="004039EF">
      <w:pPr>
        <w:pStyle w:val="Signature1"/>
        <w:jc w:val="left"/>
        <w:rPr>
          <w:rFonts w:ascii="Times New Roman" w:hAnsi="Times New Roman"/>
          <w:sz w:val="20"/>
        </w:rPr>
      </w:pPr>
    </w:p>
    <w:p w14:paraId="259252C6" w14:textId="77777777" w:rsidR="004039EF" w:rsidRPr="00AA705F" w:rsidRDefault="004039EF" w:rsidP="004039EF">
      <w:pPr>
        <w:pStyle w:val="Signature1"/>
        <w:jc w:val="left"/>
        <w:rPr>
          <w:rFonts w:ascii="Times New Roman" w:hAnsi="Times New Roman"/>
          <w:sz w:val="20"/>
        </w:rPr>
      </w:pPr>
    </w:p>
    <w:p w14:paraId="797E39F6" w14:textId="77777777" w:rsidR="004039EF" w:rsidRPr="00AA705F" w:rsidRDefault="004039EF" w:rsidP="004039EF">
      <w:pPr>
        <w:pStyle w:val="Signature1"/>
        <w:jc w:val="left"/>
        <w:rPr>
          <w:rFonts w:ascii="Times New Roman" w:hAnsi="Times New Roman"/>
          <w:sz w:val="20"/>
        </w:rPr>
      </w:pPr>
    </w:p>
    <w:p w14:paraId="7A828FDE" w14:textId="77777777" w:rsidR="004039EF" w:rsidRPr="00AA705F" w:rsidRDefault="004039EF" w:rsidP="004039EF">
      <w:pPr>
        <w:pStyle w:val="Signature1"/>
        <w:jc w:val="left"/>
        <w:rPr>
          <w:rFonts w:ascii="Times New Roman" w:hAnsi="Times New Roman"/>
          <w:sz w:val="20"/>
        </w:rPr>
      </w:pPr>
    </w:p>
    <w:p w14:paraId="7DD641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8A5182">
          <w:type w:val="oddPage"/>
          <w:pgSz w:w="12240" w:h="15840" w:code="1"/>
          <w:pgMar w:top="1440" w:right="1800" w:bottom="1440" w:left="1800" w:header="720" w:footer="720" w:gutter="0"/>
          <w:paperSrc w:first="1" w:other="1"/>
          <w:pgNumType w:fmt="lowerRoman" w:start="1"/>
          <w:cols w:space="720"/>
          <w:titlePg/>
        </w:sectPr>
      </w:pPr>
      <w:r w:rsidRPr="00AA705F">
        <w:rPr>
          <w:rFonts w:ascii="Times New Roman" w:hAnsi="Times New Roman"/>
          <w:caps w:val="0"/>
        </w:rPr>
        <w:br w:type="page"/>
      </w:r>
    </w:p>
    <w:p w14:paraId="1F996764" w14:textId="77777777"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14:paraId="18CBAA74" w14:textId="77777777">
        <w:trPr>
          <w:cantSplit/>
          <w:tblHeader/>
        </w:trPr>
        <w:tc>
          <w:tcPr>
            <w:tcW w:w="990" w:type="dxa"/>
            <w:shd w:val="clear" w:color="auto" w:fill="FFFFFF"/>
          </w:tcPr>
          <w:p w14:paraId="5B202AFD" w14:textId="77777777"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14:paraId="7C1E0692" w14:textId="77777777"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14:paraId="26EF0700" w14:textId="77777777"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14:paraId="3AEC5D7F" w14:textId="77777777" w:rsidR="004039EF" w:rsidRPr="00AA705F" w:rsidRDefault="004039EF" w:rsidP="004039EF">
            <w:pPr>
              <w:pStyle w:val="TABLEHEADER"/>
              <w:jc w:val="left"/>
              <w:rPr>
                <w:sz w:val="20"/>
              </w:rPr>
            </w:pPr>
            <w:r w:rsidRPr="00AA705F">
              <w:rPr>
                <w:rFonts w:ascii="Times New Roman" w:hAnsi="Times New Roman"/>
                <w:sz w:val="20"/>
              </w:rPr>
              <w:t>Affected Pages</w:t>
            </w:r>
          </w:p>
        </w:tc>
      </w:tr>
      <w:tr w:rsidR="00CF083D" w:rsidRPr="00AA705F" w14:paraId="1899021C" w14:textId="77777777">
        <w:trPr>
          <w:cantSplit/>
        </w:trPr>
        <w:tc>
          <w:tcPr>
            <w:tcW w:w="990" w:type="dxa"/>
          </w:tcPr>
          <w:p w14:paraId="5856EB65" w14:textId="77777777" w:rsidR="00CF083D" w:rsidRPr="00D5559C" w:rsidRDefault="00CF083D" w:rsidP="00CF083D">
            <w:pPr>
              <w:pStyle w:val="TABLECELLS"/>
              <w:rPr>
                <w:sz w:val="20"/>
              </w:rPr>
            </w:pPr>
            <w:r w:rsidRPr="00D5559C">
              <w:rPr>
                <w:rFonts w:ascii="Times New Roman" w:hAnsi="Times New Roman"/>
                <w:sz w:val="20"/>
              </w:rPr>
              <w:t>1.0</w:t>
            </w:r>
          </w:p>
        </w:tc>
        <w:tc>
          <w:tcPr>
            <w:tcW w:w="1170" w:type="dxa"/>
          </w:tcPr>
          <w:p w14:paraId="199177EE" w14:textId="77777777" w:rsidR="00CF083D" w:rsidRPr="0050183F" w:rsidRDefault="002A6AB6" w:rsidP="002A6AB6">
            <w:pPr>
              <w:pStyle w:val="TABLECELLS"/>
              <w:rPr>
                <w:rFonts w:ascii="Times New Roman" w:hAnsi="Times New Roman"/>
                <w:sz w:val="20"/>
              </w:rPr>
            </w:pPr>
            <w:r>
              <w:rPr>
                <w:rFonts w:ascii="Times New Roman" w:hAnsi="Times New Roman"/>
                <w:sz w:val="20"/>
              </w:rPr>
              <w:t>08</w:t>
            </w:r>
            <w:r w:rsidR="00CF083D">
              <w:rPr>
                <w:rFonts w:ascii="Times New Roman" w:hAnsi="Times New Roman"/>
                <w:sz w:val="20"/>
              </w:rPr>
              <w:t>/</w:t>
            </w:r>
            <w:r>
              <w:rPr>
                <w:rFonts w:ascii="Times New Roman" w:hAnsi="Times New Roman"/>
                <w:sz w:val="20"/>
              </w:rPr>
              <w:t>0</w:t>
            </w:r>
            <w:r w:rsidR="00CF083D">
              <w:rPr>
                <w:rFonts w:ascii="Times New Roman" w:hAnsi="Times New Roman"/>
                <w:sz w:val="20"/>
              </w:rPr>
              <w:t>3/2015</w:t>
            </w:r>
          </w:p>
        </w:tc>
        <w:tc>
          <w:tcPr>
            <w:tcW w:w="4500" w:type="dxa"/>
          </w:tcPr>
          <w:p w14:paraId="7CB2B10F" w14:textId="77777777" w:rsidR="00CF083D" w:rsidRPr="00D5559C" w:rsidRDefault="00CF083D" w:rsidP="00CF083D">
            <w:pPr>
              <w:pStyle w:val="TABLECELLS"/>
              <w:rPr>
                <w:sz w:val="20"/>
              </w:rPr>
            </w:pPr>
            <w:r w:rsidRPr="00D5559C">
              <w:rPr>
                <w:rFonts w:ascii="Times New Roman" w:hAnsi="Times New Roman"/>
                <w:sz w:val="20"/>
              </w:rPr>
              <w:t>Initial Release</w:t>
            </w:r>
          </w:p>
        </w:tc>
        <w:tc>
          <w:tcPr>
            <w:tcW w:w="1980" w:type="dxa"/>
          </w:tcPr>
          <w:p w14:paraId="6E3F9737" w14:textId="77777777" w:rsidR="00CF083D" w:rsidRPr="00D5559C" w:rsidRDefault="00CF083D" w:rsidP="00CF083D">
            <w:pPr>
              <w:pStyle w:val="TABLECELLS"/>
              <w:rPr>
                <w:sz w:val="20"/>
              </w:rPr>
            </w:pPr>
            <w:r w:rsidRPr="00D5559C">
              <w:rPr>
                <w:rFonts w:ascii="Times New Roman" w:hAnsi="Times New Roman"/>
                <w:sz w:val="20"/>
              </w:rPr>
              <w:t>All</w:t>
            </w:r>
          </w:p>
        </w:tc>
      </w:tr>
      <w:tr w:rsidR="00CF083D" w:rsidRPr="006C4006" w14:paraId="0A2121B5" w14:textId="77777777">
        <w:trPr>
          <w:cantSplit/>
        </w:trPr>
        <w:tc>
          <w:tcPr>
            <w:tcW w:w="990" w:type="dxa"/>
          </w:tcPr>
          <w:p w14:paraId="40F299A7" w14:textId="77777777" w:rsidR="00CF083D" w:rsidRPr="00D5559C" w:rsidRDefault="00CF083D" w:rsidP="00CF083D">
            <w:pPr>
              <w:pStyle w:val="TABLECELLS"/>
              <w:rPr>
                <w:sz w:val="20"/>
              </w:rPr>
            </w:pPr>
          </w:p>
        </w:tc>
        <w:tc>
          <w:tcPr>
            <w:tcW w:w="1170" w:type="dxa"/>
          </w:tcPr>
          <w:p w14:paraId="35FD7F53" w14:textId="77777777" w:rsidR="00CF083D" w:rsidRPr="0050183F" w:rsidRDefault="00CF083D" w:rsidP="00CF083D">
            <w:pPr>
              <w:pStyle w:val="TABLECELLS"/>
              <w:rPr>
                <w:rFonts w:ascii="Times New Roman" w:hAnsi="Times New Roman"/>
                <w:sz w:val="20"/>
              </w:rPr>
            </w:pPr>
          </w:p>
        </w:tc>
        <w:tc>
          <w:tcPr>
            <w:tcW w:w="4500" w:type="dxa"/>
          </w:tcPr>
          <w:p w14:paraId="590A5CF5" w14:textId="77777777" w:rsidR="00CF083D" w:rsidRPr="00D5559C" w:rsidRDefault="00CF083D" w:rsidP="00CF083D">
            <w:pPr>
              <w:pStyle w:val="TABLECELLS"/>
              <w:rPr>
                <w:sz w:val="20"/>
              </w:rPr>
            </w:pPr>
          </w:p>
        </w:tc>
        <w:tc>
          <w:tcPr>
            <w:tcW w:w="1980" w:type="dxa"/>
          </w:tcPr>
          <w:p w14:paraId="7D9CF99E" w14:textId="77777777" w:rsidR="00CF083D" w:rsidRPr="00D5559C" w:rsidRDefault="00CF083D" w:rsidP="00CF083D">
            <w:pPr>
              <w:pStyle w:val="TABLECELLS"/>
              <w:rPr>
                <w:sz w:val="20"/>
              </w:rPr>
            </w:pPr>
          </w:p>
        </w:tc>
      </w:tr>
      <w:tr w:rsidR="00CF083D" w:rsidRPr="006C4006" w14:paraId="53F3CA11" w14:textId="77777777">
        <w:trPr>
          <w:cantSplit/>
        </w:trPr>
        <w:tc>
          <w:tcPr>
            <w:tcW w:w="990" w:type="dxa"/>
          </w:tcPr>
          <w:p w14:paraId="3416C13F" w14:textId="77777777" w:rsidR="00CF083D" w:rsidRPr="006C4006" w:rsidRDefault="00CF083D" w:rsidP="00CF083D">
            <w:pPr>
              <w:pStyle w:val="TABLECELLS"/>
              <w:rPr>
                <w:sz w:val="20"/>
              </w:rPr>
            </w:pPr>
          </w:p>
        </w:tc>
        <w:tc>
          <w:tcPr>
            <w:tcW w:w="1170" w:type="dxa"/>
          </w:tcPr>
          <w:p w14:paraId="680052F8" w14:textId="77777777" w:rsidR="00CF083D" w:rsidRPr="006C4006" w:rsidRDefault="00CF083D" w:rsidP="00CF083D">
            <w:pPr>
              <w:pStyle w:val="TABLECELLS"/>
              <w:rPr>
                <w:sz w:val="20"/>
              </w:rPr>
            </w:pPr>
          </w:p>
        </w:tc>
        <w:tc>
          <w:tcPr>
            <w:tcW w:w="4500" w:type="dxa"/>
          </w:tcPr>
          <w:p w14:paraId="6F7BE010" w14:textId="77777777" w:rsidR="00CF083D" w:rsidRPr="006C4006" w:rsidRDefault="00CF083D" w:rsidP="00CF083D">
            <w:pPr>
              <w:pStyle w:val="TABLECELLS"/>
              <w:rPr>
                <w:sz w:val="20"/>
              </w:rPr>
            </w:pPr>
          </w:p>
        </w:tc>
        <w:tc>
          <w:tcPr>
            <w:tcW w:w="1980" w:type="dxa"/>
          </w:tcPr>
          <w:p w14:paraId="7E4FBC32" w14:textId="77777777" w:rsidR="00CF083D" w:rsidRPr="006C4006" w:rsidRDefault="00CF083D" w:rsidP="00CF083D">
            <w:pPr>
              <w:pStyle w:val="TABLECELLS"/>
              <w:rPr>
                <w:sz w:val="20"/>
              </w:rPr>
            </w:pPr>
          </w:p>
        </w:tc>
      </w:tr>
      <w:tr w:rsidR="00CF083D" w:rsidRPr="006C4006" w14:paraId="6D9721C5" w14:textId="77777777">
        <w:trPr>
          <w:cantSplit/>
        </w:trPr>
        <w:tc>
          <w:tcPr>
            <w:tcW w:w="990" w:type="dxa"/>
          </w:tcPr>
          <w:p w14:paraId="4A9BCA6A" w14:textId="77777777" w:rsidR="00CF083D" w:rsidRPr="006C4006" w:rsidRDefault="00CF083D" w:rsidP="00CF083D">
            <w:pPr>
              <w:pStyle w:val="TABLECELLS"/>
              <w:rPr>
                <w:sz w:val="20"/>
              </w:rPr>
            </w:pPr>
          </w:p>
        </w:tc>
        <w:tc>
          <w:tcPr>
            <w:tcW w:w="1170" w:type="dxa"/>
          </w:tcPr>
          <w:p w14:paraId="55B10EFC" w14:textId="77777777" w:rsidR="00CF083D" w:rsidRPr="006C4006" w:rsidRDefault="00CF083D" w:rsidP="00CF083D">
            <w:pPr>
              <w:pStyle w:val="TABLECELLS"/>
              <w:rPr>
                <w:sz w:val="20"/>
              </w:rPr>
            </w:pPr>
          </w:p>
        </w:tc>
        <w:tc>
          <w:tcPr>
            <w:tcW w:w="4500" w:type="dxa"/>
          </w:tcPr>
          <w:p w14:paraId="0498C885" w14:textId="77777777" w:rsidR="00CF083D" w:rsidRPr="006C4006" w:rsidRDefault="00CF083D" w:rsidP="00CF083D">
            <w:pPr>
              <w:pStyle w:val="TABLECELLS"/>
              <w:rPr>
                <w:sz w:val="20"/>
              </w:rPr>
            </w:pPr>
          </w:p>
        </w:tc>
        <w:tc>
          <w:tcPr>
            <w:tcW w:w="1980" w:type="dxa"/>
          </w:tcPr>
          <w:p w14:paraId="74514A2A" w14:textId="77777777" w:rsidR="00CF083D" w:rsidRPr="006C4006" w:rsidRDefault="00CF083D" w:rsidP="00CF083D">
            <w:pPr>
              <w:pStyle w:val="TABLECELLS"/>
              <w:rPr>
                <w:sz w:val="20"/>
              </w:rPr>
            </w:pPr>
          </w:p>
        </w:tc>
      </w:tr>
      <w:tr w:rsidR="00CF083D" w:rsidRPr="006C4006" w14:paraId="1F84156B" w14:textId="77777777">
        <w:trPr>
          <w:cantSplit/>
        </w:trPr>
        <w:tc>
          <w:tcPr>
            <w:tcW w:w="990" w:type="dxa"/>
          </w:tcPr>
          <w:p w14:paraId="59F76DCA" w14:textId="77777777" w:rsidR="00CF083D" w:rsidRPr="006C4006" w:rsidRDefault="00CF083D" w:rsidP="00CF083D">
            <w:pPr>
              <w:pStyle w:val="TABLECELLS"/>
              <w:rPr>
                <w:sz w:val="20"/>
              </w:rPr>
            </w:pPr>
          </w:p>
        </w:tc>
        <w:tc>
          <w:tcPr>
            <w:tcW w:w="1170" w:type="dxa"/>
          </w:tcPr>
          <w:p w14:paraId="043BB587" w14:textId="77777777" w:rsidR="00CF083D" w:rsidRPr="006C4006" w:rsidRDefault="00CF083D" w:rsidP="00CF083D">
            <w:pPr>
              <w:pStyle w:val="TABLECELLS"/>
              <w:rPr>
                <w:sz w:val="20"/>
              </w:rPr>
            </w:pPr>
          </w:p>
        </w:tc>
        <w:tc>
          <w:tcPr>
            <w:tcW w:w="4500" w:type="dxa"/>
          </w:tcPr>
          <w:p w14:paraId="01AFB90A" w14:textId="77777777" w:rsidR="00CF083D" w:rsidRPr="006C4006" w:rsidRDefault="00CF083D" w:rsidP="00CF083D">
            <w:pPr>
              <w:pStyle w:val="TABLECELLS"/>
              <w:rPr>
                <w:sz w:val="20"/>
              </w:rPr>
            </w:pPr>
          </w:p>
        </w:tc>
        <w:tc>
          <w:tcPr>
            <w:tcW w:w="1980" w:type="dxa"/>
          </w:tcPr>
          <w:p w14:paraId="4D5A6290" w14:textId="77777777" w:rsidR="00CF083D" w:rsidRPr="006C4006" w:rsidRDefault="00CF083D" w:rsidP="00CF083D">
            <w:pPr>
              <w:pStyle w:val="TABLECELLS"/>
              <w:rPr>
                <w:sz w:val="20"/>
              </w:rPr>
            </w:pPr>
          </w:p>
        </w:tc>
      </w:tr>
      <w:tr w:rsidR="00CF083D" w:rsidRPr="006C4006" w14:paraId="73ACADD4" w14:textId="77777777">
        <w:trPr>
          <w:cantSplit/>
        </w:trPr>
        <w:tc>
          <w:tcPr>
            <w:tcW w:w="990" w:type="dxa"/>
          </w:tcPr>
          <w:p w14:paraId="293671F4" w14:textId="77777777" w:rsidR="00CF083D" w:rsidRPr="006C4006" w:rsidRDefault="00CF083D" w:rsidP="00CF083D">
            <w:pPr>
              <w:pStyle w:val="TABLECELLS"/>
              <w:rPr>
                <w:sz w:val="20"/>
              </w:rPr>
            </w:pPr>
          </w:p>
        </w:tc>
        <w:tc>
          <w:tcPr>
            <w:tcW w:w="1170" w:type="dxa"/>
          </w:tcPr>
          <w:p w14:paraId="28BE6D71" w14:textId="77777777" w:rsidR="00CF083D" w:rsidRPr="006C4006" w:rsidRDefault="00CF083D" w:rsidP="00CF083D">
            <w:pPr>
              <w:pStyle w:val="TABLECELLS"/>
              <w:rPr>
                <w:sz w:val="20"/>
              </w:rPr>
            </w:pPr>
          </w:p>
        </w:tc>
        <w:tc>
          <w:tcPr>
            <w:tcW w:w="4500" w:type="dxa"/>
          </w:tcPr>
          <w:p w14:paraId="2C794CB0" w14:textId="77777777" w:rsidR="00CF083D" w:rsidRPr="006C4006" w:rsidRDefault="00CF083D" w:rsidP="00CF083D">
            <w:pPr>
              <w:pStyle w:val="TABLECELLS"/>
              <w:rPr>
                <w:sz w:val="20"/>
              </w:rPr>
            </w:pPr>
          </w:p>
        </w:tc>
        <w:tc>
          <w:tcPr>
            <w:tcW w:w="1980" w:type="dxa"/>
          </w:tcPr>
          <w:p w14:paraId="447FBE19" w14:textId="77777777" w:rsidR="00CF083D" w:rsidRPr="006C4006" w:rsidRDefault="00CF083D" w:rsidP="00CF083D">
            <w:pPr>
              <w:pStyle w:val="TABLECELLS"/>
              <w:rPr>
                <w:sz w:val="20"/>
              </w:rPr>
            </w:pPr>
          </w:p>
        </w:tc>
      </w:tr>
      <w:tr w:rsidR="00CF083D" w:rsidRPr="006C4006" w14:paraId="7412C392" w14:textId="77777777">
        <w:trPr>
          <w:cantSplit/>
        </w:trPr>
        <w:tc>
          <w:tcPr>
            <w:tcW w:w="990" w:type="dxa"/>
          </w:tcPr>
          <w:p w14:paraId="42959BAC" w14:textId="77777777" w:rsidR="00CF083D" w:rsidRPr="006C4006" w:rsidRDefault="00CF083D" w:rsidP="00CF083D">
            <w:pPr>
              <w:pStyle w:val="TABLECELLS"/>
              <w:rPr>
                <w:sz w:val="20"/>
              </w:rPr>
            </w:pPr>
          </w:p>
        </w:tc>
        <w:tc>
          <w:tcPr>
            <w:tcW w:w="1170" w:type="dxa"/>
          </w:tcPr>
          <w:p w14:paraId="0081E07E" w14:textId="77777777" w:rsidR="00CF083D" w:rsidRPr="006C4006" w:rsidRDefault="00CF083D" w:rsidP="00CF083D">
            <w:pPr>
              <w:pStyle w:val="TABLECELLS"/>
              <w:rPr>
                <w:sz w:val="20"/>
              </w:rPr>
            </w:pPr>
          </w:p>
        </w:tc>
        <w:tc>
          <w:tcPr>
            <w:tcW w:w="4500" w:type="dxa"/>
          </w:tcPr>
          <w:p w14:paraId="118DEE6F" w14:textId="77777777" w:rsidR="00CF083D" w:rsidRPr="006C4006" w:rsidRDefault="00CF083D" w:rsidP="00CF083D">
            <w:pPr>
              <w:pStyle w:val="TABLECELLS"/>
              <w:rPr>
                <w:sz w:val="20"/>
              </w:rPr>
            </w:pPr>
          </w:p>
        </w:tc>
        <w:tc>
          <w:tcPr>
            <w:tcW w:w="1980" w:type="dxa"/>
          </w:tcPr>
          <w:p w14:paraId="0D00D5B2" w14:textId="77777777" w:rsidR="00CF083D" w:rsidRPr="006C4006" w:rsidRDefault="00CF083D" w:rsidP="00CF083D">
            <w:pPr>
              <w:pStyle w:val="TABLECELLS"/>
              <w:rPr>
                <w:sz w:val="20"/>
              </w:rPr>
            </w:pPr>
          </w:p>
        </w:tc>
      </w:tr>
      <w:tr w:rsidR="00CF083D" w:rsidRPr="006C4006" w14:paraId="78F52A18" w14:textId="77777777">
        <w:trPr>
          <w:cantSplit/>
        </w:trPr>
        <w:tc>
          <w:tcPr>
            <w:tcW w:w="990" w:type="dxa"/>
          </w:tcPr>
          <w:p w14:paraId="0EE5BF8D" w14:textId="77777777" w:rsidR="00CF083D" w:rsidRPr="006C4006" w:rsidRDefault="00CF083D" w:rsidP="00CF083D">
            <w:pPr>
              <w:pStyle w:val="TABLECELLS"/>
              <w:rPr>
                <w:sz w:val="20"/>
              </w:rPr>
            </w:pPr>
          </w:p>
        </w:tc>
        <w:tc>
          <w:tcPr>
            <w:tcW w:w="1170" w:type="dxa"/>
          </w:tcPr>
          <w:p w14:paraId="1EF237B3" w14:textId="77777777" w:rsidR="00CF083D" w:rsidRPr="006C4006" w:rsidRDefault="00CF083D" w:rsidP="00CF083D">
            <w:pPr>
              <w:pStyle w:val="TABLECELLS"/>
              <w:rPr>
                <w:sz w:val="20"/>
              </w:rPr>
            </w:pPr>
          </w:p>
        </w:tc>
        <w:tc>
          <w:tcPr>
            <w:tcW w:w="4500" w:type="dxa"/>
          </w:tcPr>
          <w:p w14:paraId="4D4F9FB3" w14:textId="77777777" w:rsidR="00CF083D" w:rsidRPr="006C4006" w:rsidRDefault="00CF083D" w:rsidP="00CF083D">
            <w:pPr>
              <w:pStyle w:val="TABLECELLS"/>
              <w:rPr>
                <w:sz w:val="20"/>
              </w:rPr>
            </w:pPr>
          </w:p>
        </w:tc>
        <w:tc>
          <w:tcPr>
            <w:tcW w:w="1980" w:type="dxa"/>
          </w:tcPr>
          <w:p w14:paraId="02AE6F6C" w14:textId="77777777" w:rsidR="00CF083D" w:rsidRPr="006C4006" w:rsidRDefault="00CF083D" w:rsidP="00CF083D">
            <w:pPr>
              <w:pStyle w:val="TABLECELLS"/>
              <w:rPr>
                <w:sz w:val="20"/>
              </w:rPr>
            </w:pPr>
          </w:p>
        </w:tc>
      </w:tr>
      <w:tr w:rsidR="00CF083D" w:rsidRPr="006C4006" w14:paraId="30646C24" w14:textId="77777777">
        <w:trPr>
          <w:cantSplit/>
        </w:trPr>
        <w:tc>
          <w:tcPr>
            <w:tcW w:w="990" w:type="dxa"/>
          </w:tcPr>
          <w:p w14:paraId="705CCCD6" w14:textId="77777777" w:rsidR="00CF083D" w:rsidRPr="006C4006" w:rsidRDefault="00CF083D" w:rsidP="00CF083D">
            <w:pPr>
              <w:pStyle w:val="TABLECELLS"/>
              <w:rPr>
                <w:sz w:val="20"/>
              </w:rPr>
            </w:pPr>
          </w:p>
        </w:tc>
        <w:tc>
          <w:tcPr>
            <w:tcW w:w="1170" w:type="dxa"/>
          </w:tcPr>
          <w:p w14:paraId="332B10B9" w14:textId="77777777" w:rsidR="00CF083D" w:rsidRPr="006C4006" w:rsidRDefault="00CF083D" w:rsidP="00CF083D">
            <w:pPr>
              <w:pStyle w:val="TABLECELLS"/>
              <w:rPr>
                <w:sz w:val="20"/>
              </w:rPr>
            </w:pPr>
          </w:p>
        </w:tc>
        <w:tc>
          <w:tcPr>
            <w:tcW w:w="4500" w:type="dxa"/>
          </w:tcPr>
          <w:p w14:paraId="162D611A" w14:textId="77777777" w:rsidR="00CF083D" w:rsidRPr="006C4006" w:rsidRDefault="00CF083D" w:rsidP="00CF083D">
            <w:pPr>
              <w:pStyle w:val="TABLECELLS"/>
              <w:rPr>
                <w:sz w:val="20"/>
              </w:rPr>
            </w:pPr>
          </w:p>
        </w:tc>
        <w:tc>
          <w:tcPr>
            <w:tcW w:w="1980" w:type="dxa"/>
          </w:tcPr>
          <w:p w14:paraId="65F2D864" w14:textId="77777777" w:rsidR="00CF083D" w:rsidRPr="006C4006" w:rsidRDefault="00CF083D" w:rsidP="00CF083D">
            <w:pPr>
              <w:pStyle w:val="TABLECELLS"/>
              <w:rPr>
                <w:sz w:val="20"/>
              </w:rPr>
            </w:pPr>
          </w:p>
        </w:tc>
      </w:tr>
      <w:tr w:rsidR="00CF083D" w:rsidRPr="006C4006" w14:paraId="7FA27163" w14:textId="77777777">
        <w:trPr>
          <w:cantSplit/>
        </w:trPr>
        <w:tc>
          <w:tcPr>
            <w:tcW w:w="990" w:type="dxa"/>
          </w:tcPr>
          <w:p w14:paraId="17956591" w14:textId="77777777" w:rsidR="00CF083D" w:rsidRPr="006C4006" w:rsidRDefault="00CF083D" w:rsidP="00CF083D">
            <w:pPr>
              <w:pStyle w:val="TABLECELLS"/>
              <w:rPr>
                <w:sz w:val="20"/>
              </w:rPr>
            </w:pPr>
          </w:p>
        </w:tc>
        <w:tc>
          <w:tcPr>
            <w:tcW w:w="1170" w:type="dxa"/>
          </w:tcPr>
          <w:p w14:paraId="59661FE6" w14:textId="77777777" w:rsidR="00CF083D" w:rsidRPr="006C4006" w:rsidRDefault="00CF083D" w:rsidP="00CF083D">
            <w:pPr>
              <w:pStyle w:val="TABLECELLS"/>
              <w:rPr>
                <w:sz w:val="20"/>
              </w:rPr>
            </w:pPr>
          </w:p>
        </w:tc>
        <w:tc>
          <w:tcPr>
            <w:tcW w:w="4500" w:type="dxa"/>
          </w:tcPr>
          <w:p w14:paraId="3DE2AB8C" w14:textId="77777777" w:rsidR="00CF083D" w:rsidRPr="006C4006" w:rsidRDefault="00CF083D" w:rsidP="00CF083D">
            <w:pPr>
              <w:pStyle w:val="TABLECELLS"/>
              <w:rPr>
                <w:sz w:val="20"/>
              </w:rPr>
            </w:pPr>
          </w:p>
        </w:tc>
        <w:tc>
          <w:tcPr>
            <w:tcW w:w="1980" w:type="dxa"/>
          </w:tcPr>
          <w:p w14:paraId="3BDBF067" w14:textId="77777777" w:rsidR="00CF083D" w:rsidRPr="006C4006" w:rsidRDefault="00CF083D" w:rsidP="00CF083D">
            <w:pPr>
              <w:pStyle w:val="TABLECELLS"/>
              <w:rPr>
                <w:sz w:val="20"/>
              </w:rPr>
            </w:pPr>
          </w:p>
        </w:tc>
      </w:tr>
      <w:tr w:rsidR="00CF083D" w:rsidRPr="006C4006" w14:paraId="56098E35" w14:textId="77777777">
        <w:trPr>
          <w:cantSplit/>
        </w:trPr>
        <w:tc>
          <w:tcPr>
            <w:tcW w:w="990" w:type="dxa"/>
          </w:tcPr>
          <w:p w14:paraId="15E4D83B" w14:textId="77777777" w:rsidR="00CF083D" w:rsidRPr="006C4006" w:rsidRDefault="00CF083D" w:rsidP="00CF083D">
            <w:pPr>
              <w:pStyle w:val="TABLECELLS"/>
              <w:rPr>
                <w:sz w:val="20"/>
              </w:rPr>
            </w:pPr>
          </w:p>
        </w:tc>
        <w:tc>
          <w:tcPr>
            <w:tcW w:w="1170" w:type="dxa"/>
          </w:tcPr>
          <w:p w14:paraId="07480D41" w14:textId="77777777" w:rsidR="00CF083D" w:rsidRPr="006C4006" w:rsidRDefault="00CF083D" w:rsidP="00CF083D">
            <w:pPr>
              <w:pStyle w:val="TABLECELLS"/>
              <w:rPr>
                <w:sz w:val="20"/>
              </w:rPr>
            </w:pPr>
          </w:p>
        </w:tc>
        <w:tc>
          <w:tcPr>
            <w:tcW w:w="4500" w:type="dxa"/>
          </w:tcPr>
          <w:p w14:paraId="72312477" w14:textId="77777777" w:rsidR="00CF083D" w:rsidRPr="006C4006" w:rsidRDefault="00CF083D" w:rsidP="00CF083D">
            <w:pPr>
              <w:pStyle w:val="TABLECELLS"/>
              <w:rPr>
                <w:sz w:val="20"/>
              </w:rPr>
            </w:pPr>
          </w:p>
        </w:tc>
        <w:tc>
          <w:tcPr>
            <w:tcW w:w="1980" w:type="dxa"/>
          </w:tcPr>
          <w:p w14:paraId="6250EFBA" w14:textId="77777777" w:rsidR="00CF083D" w:rsidRPr="006C4006" w:rsidRDefault="00CF083D" w:rsidP="00CF083D">
            <w:pPr>
              <w:pStyle w:val="TABLECELLS"/>
              <w:rPr>
                <w:sz w:val="20"/>
              </w:rPr>
            </w:pPr>
          </w:p>
        </w:tc>
      </w:tr>
      <w:tr w:rsidR="00CF083D" w:rsidRPr="006C4006" w14:paraId="6944540A" w14:textId="77777777">
        <w:trPr>
          <w:cantSplit/>
        </w:trPr>
        <w:tc>
          <w:tcPr>
            <w:tcW w:w="990" w:type="dxa"/>
          </w:tcPr>
          <w:p w14:paraId="47A166B6" w14:textId="77777777" w:rsidR="00CF083D" w:rsidRPr="006C4006" w:rsidRDefault="00CF083D" w:rsidP="00CF083D">
            <w:pPr>
              <w:pStyle w:val="TABLECELLS"/>
              <w:rPr>
                <w:sz w:val="20"/>
              </w:rPr>
            </w:pPr>
          </w:p>
        </w:tc>
        <w:tc>
          <w:tcPr>
            <w:tcW w:w="1170" w:type="dxa"/>
          </w:tcPr>
          <w:p w14:paraId="15EE3DB2" w14:textId="77777777" w:rsidR="00CF083D" w:rsidRPr="006C4006" w:rsidRDefault="00CF083D" w:rsidP="00CF083D">
            <w:pPr>
              <w:pStyle w:val="TABLECELLS"/>
              <w:rPr>
                <w:sz w:val="20"/>
              </w:rPr>
            </w:pPr>
          </w:p>
        </w:tc>
        <w:tc>
          <w:tcPr>
            <w:tcW w:w="4500" w:type="dxa"/>
          </w:tcPr>
          <w:p w14:paraId="6FC18684" w14:textId="77777777" w:rsidR="00CF083D" w:rsidRPr="006C4006" w:rsidRDefault="00CF083D" w:rsidP="00CF083D">
            <w:pPr>
              <w:pStyle w:val="TABLECELLS"/>
              <w:rPr>
                <w:sz w:val="20"/>
              </w:rPr>
            </w:pPr>
          </w:p>
        </w:tc>
        <w:tc>
          <w:tcPr>
            <w:tcW w:w="1980" w:type="dxa"/>
          </w:tcPr>
          <w:p w14:paraId="6E526046" w14:textId="77777777" w:rsidR="00CF083D" w:rsidRPr="006C4006" w:rsidRDefault="00CF083D" w:rsidP="00CF083D">
            <w:pPr>
              <w:pStyle w:val="TABLECELLS"/>
              <w:rPr>
                <w:sz w:val="20"/>
              </w:rPr>
            </w:pPr>
          </w:p>
        </w:tc>
      </w:tr>
      <w:tr w:rsidR="00CF083D" w:rsidRPr="006C4006" w14:paraId="7C91D31B" w14:textId="77777777">
        <w:trPr>
          <w:cantSplit/>
        </w:trPr>
        <w:tc>
          <w:tcPr>
            <w:tcW w:w="990" w:type="dxa"/>
          </w:tcPr>
          <w:p w14:paraId="7D58F226" w14:textId="77777777" w:rsidR="00CF083D" w:rsidRPr="006C4006" w:rsidRDefault="00CF083D" w:rsidP="00CF083D">
            <w:pPr>
              <w:pStyle w:val="TABLECELLS"/>
              <w:rPr>
                <w:sz w:val="20"/>
              </w:rPr>
            </w:pPr>
          </w:p>
        </w:tc>
        <w:tc>
          <w:tcPr>
            <w:tcW w:w="1170" w:type="dxa"/>
          </w:tcPr>
          <w:p w14:paraId="584E98EF" w14:textId="77777777" w:rsidR="00CF083D" w:rsidRPr="006C4006" w:rsidRDefault="00CF083D" w:rsidP="00CF083D">
            <w:pPr>
              <w:pStyle w:val="TABLECELLS"/>
              <w:rPr>
                <w:sz w:val="20"/>
              </w:rPr>
            </w:pPr>
          </w:p>
        </w:tc>
        <w:tc>
          <w:tcPr>
            <w:tcW w:w="4500" w:type="dxa"/>
          </w:tcPr>
          <w:p w14:paraId="5A4DEFD9" w14:textId="77777777" w:rsidR="00CF083D" w:rsidRPr="006C4006" w:rsidRDefault="00CF083D" w:rsidP="00CF083D">
            <w:pPr>
              <w:pStyle w:val="TABLECELLS"/>
              <w:rPr>
                <w:sz w:val="20"/>
              </w:rPr>
            </w:pPr>
          </w:p>
        </w:tc>
        <w:tc>
          <w:tcPr>
            <w:tcW w:w="1980" w:type="dxa"/>
          </w:tcPr>
          <w:p w14:paraId="7AF74EAA" w14:textId="77777777" w:rsidR="00CF083D" w:rsidRPr="006C4006" w:rsidRDefault="00CF083D" w:rsidP="00CF083D">
            <w:pPr>
              <w:pStyle w:val="TABLECELLS"/>
              <w:rPr>
                <w:sz w:val="20"/>
              </w:rPr>
            </w:pPr>
          </w:p>
        </w:tc>
      </w:tr>
      <w:tr w:rsidR="00CF083D" w:rsidRPr="006C4006" w14:paraId="00B2119B" w14:textId="77777777">
        <w:trPr>
          <w:cantSplit/>
        </w:trPr>
        <w:tc>
          <w:tcPr>
            <w:tcW w:w="990" w:type="dxa"/>
          </w:tcPr>
          <w:p w14:paraId="015C9CB0" w14:textId="77777777" w:rsidR="00CF083D" w:rsidRPr="006C4006" w:rsidRDefault="00CF083D" w:rsidP="00CF083D">
            <w:pPr>
              <w:pStyle w:val="TABLECELLS"/>
              <w:rPr>
                <w:sz w:val="20"/>
              </w:rPr>
            </w:pPr>
          </w:p>
        </w:tc>
        <w:tc>
          <w:tcPr>
            <w:tcW w:w="1170" w:type="dxa"/>
          </w:tcPr>
          <w:p w14:paraId="58F3B260" w14:textId="77777777" w:rsidR="00CF083D" w:rsidRPr="006C4006" w:rsidRDefault="00CF083D" w:rsidP="00CF083D">
            <w:pPr>
              <w:pStyle w:val="TABLECELLS"/>
              <w:rPr>
                <w:sz w:val="20"/>
              </w:rPr>
            </w:pPr>
          </w:p>
        </w:tc>
        <w:tc>
          <w:tcPr>
            <w:tcW w:w="4500" w:type="dxa"/>
          </w:tcPr>
          <w:p w14:paraId="180EEDB0" w14:textId="77777777" w:rsidR="00CF083D" w:rsidRPr="006C4006" w:rsidRDefault="00CF083D" w:rsidP="00CF083D">
            <w:pPr>
              <w:pStyle w:val="TABLECELLS"/>
              <w:rPr>
                <w:sz w:val="20"/>
              </w:rPr>
            </w:pPr>
          </w:p>
        </w:tc>
        <w:tc>
          <w:tcPr>
            <w:tcW w:w="1980" w:type="dxa"/>
          </w:tcPr>
          <w:p w14:paraId="0FC12B98" w14:textId="77777777" w:rsidR="00CF083D" w:rsidRPr="006C4006" w:rsidRDefault="00CF083D" w:rsidP="00CF083D">
            <w:pPr>
              <w:pStyle w:val="TABLECELLS"/>
              <w:rPr>
                <w:sz w:val="20"/>
              </w:rPr>
            </w:pPr>
          </w:p>
        </w:tc>
      </w:tr>
    </w:tbl>
    <w:p w14:paraId="4A5A214E" w14:textId="77777777" w:rsidR="004039EF" w:rsidRPr="006C4006" w:rsidRDefault="004039EF" w:rsidP="004039EF">
      <w:pPr>
        <w:pStyle w:val="Header"/>
        <w:tabs>
          <w:tab w:val="clear" w:pos="4320"/>
          <w:tab w:val="clear" w:pos="8640"/>
        </w:tabs>
        <w:jc w:val="left"/>
      </w:pPr>
    </w:p>
    <w:p w14:paraId="7EBC77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8A5182">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14:paraId="1F3F01A5" w14:textId="77777777" w:rsidR="004039EF" w:rsidRPr="00AA705F" w:rsidRDefault="004039EF" w:rsidP="004039EF">
      <w:pPr>
        <w:pStyle w:val="HDR10NOTOC"/>
        <w:numPr>
          <w:ilvl w:val="0"/>
          <w:numId w:val="0"/>
        </w:numPr>
        <w:jc w:val="left"/>
      </w:pPr>
      <w:bookmarkStart w:id="1" w:name="TOC"/>
      <w:r w:rsidRPr="00AA705F">
        <w:lastRenderedPageBreak/>
        <w:t>Table of Contents</w:t>
      </w:r>
      <w:bookmarkEnd w:id="1"/>
    </w:p>
    <w:p w14:paraId="4F2ED774" w14:textId="77777777" w:rsidR="00D774FA" w:rsidRDefault="00911B1C">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\t "HDR 1.0,1,HDR 1.1,2,HDR 1.1.1,3,APP 1.0,1,APP 1.1,2" </w:instrText>
      </w:r>
      <w:r>
        <w:rPr>
          <w:caps w:val="0"/>
        </w:rPr>
        <w:fldChar w:fldCharType="separate"/>
      </w:r>
      <w:r w:rsidR="00D774FA">
        <w:t>1</w:t>
      </w:r>
      <w:r w:rsidR="00D774FA">
        <w:rPr>
          <w:rFonts w:asciiTheme="minorHAnsi" w:eastAsiaTheme="minorEastAsia" w:hAnsiTheme="minorHAnsi" w:cstheme="minorBidi"/>
          <w:caps w:val="0"/>
          <w:sz w:val="22"/>
          <w:szCs w:val="22"/>
        </w:rPr>
        <w:tab/>
      </w:r>
      <w:r w:rsidR="00D774FA">
        <w:t>Introduction</w:t>
      </w:r>
      <w:r w:rsidR="00D774FA">
        <w:tab/>
      </w:r>
      <w:r w:rsidR="00D774FA">
        <w:fldChar w:fldCharType="begin"/>
      </w:r>
      <w:r w:rsidR="00D774FA">
        <w:instrText xml:space="preserve"> PAGEREF _Toc410032176 \h </w:instrText>
      </w:r>
      <w:r w:rsidR="00D774FA">
        <w:fldChar w:fldCharType="separate"/>
      </w:r>
      <w:r w:rsidR="00D774FA">
        <w:t>1</w:t>
      </w:r>
      <w:r w:rsidR="00D774FA">
        <w:fldChar w:fldCharType="end"/>
      </w:r>
    </w:p>
    <w:p w14:paraId="530C660A" w14:textId="77777777" w:rsidR="00D774FA" w:rsidRDefault="00D774FA">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_Toc410032177 \h </w:instrText>
      </w:r>
      <w:r>
        <w:fldChar w:fldCharType="separate"/>
      </w:r>
      <w:r>
        <w:t>1</w:t>
      </w:r>
      <w:r>
        <w:fldChar w:fldCharType="end"/>
      </w:r>
    </w:p>
    <w:p w14:paraId="1DB372DD" w14:textId="77777777" w:rsidR="00D774FA" w:rsidRDefault="00D774FA">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_Toc410032178 \h </w:instrText>
      </w:r>
      <w:r>
        <w:fldChar w:fldCharType="separate"/>
      </w:r>
      <w:r>
        <w:t>1</w:t>
      </w:r>
      <w:r>
        <w:fldChar w:fldCharType="end"/>
      </w:r>
    </w:p>
    <w:p w14:paraId="084A4AFA" w14:textId="77777777" w:rsidR="00D774FA" w:rsidRDefault="00D774FA">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_Toc410032179 \h </w:instrText>
      </w:r>
      <w:r>
        <w:fldChar w:fldCharType="separate"/>
      </w:r>
      <w:r>
        <w:t>1</w:t>
      </w:r>
      <w:r>
        <w:fldChar w:fldCharType="end"/>
      </w:r>
    </w:p>
    <w:p w14:paraId="252AFF43" w14:textId="77777777" w:rsidR="00D774FA" w:rsidRDefault="00D774FA">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_Toc410032180 \h </w:instrText>
      </w:r>
      <w:r>
        <w:fldChar w:fldCharType="separate"/>
      </w:r>
      <w:r>
        <w:t>2</w:t>
      </w:r>
      <w:r>
        <w:fldChar w:fldCharType="end"/>
      </w:r>
    </w:p>
    <w:p w14:paraId="7D8F67C8" w14:textId="77777777" w:rsidR="00D774FA" w:rsidRDefault="00D774FA">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_Toc410032181 \h </w:instrText>
      </w:r>
      <w:r>
        <w:fldChar w:fldCharType="separate"/>
      </w:r>
      <w:r>
        <w:t>3</w:t>
      </w:r>
      <w:r>
        <w:fldChar w:fldCharType="end"/>
      </w:r>
    </w:p>
    <w:p w14:paraId="018D5793" w14:textId="77777777" w:rsidR="00D774FA" w:rsidRDefault="00D774FA">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_Toc410032182 \h </w:instrText>
      </w:r>
      <w:r>
        <w:fldChar w:fldCharType="separate"/>
      </w:r>
      <w:r>
        <w:t>3</w:t>
      </w:r>
      <w:r>
        <w:fldChar w:fldCharType="end"/>
      </w:r>
    </w:p>
    <w:p w14:paraId="266555E1" w14:textId="77777777" w:rsidR="00D774FA" w:rsidRDefault="00D774FA">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_Toc410032183 \h </w:instrText>
      </w:r>
      <w:r>
        <w:fldChar w:fldCharType="separate"/>
      </w:r>
      <w:r>
        <w:t>4</w:t>
      </w:r>
      <w:r>
        <w:fldChar w:fldCharType="end"/>
      </w:r>
    </w:p>
    <w:p w14:paraId="189C6A6A" w14:textId="77777777" w:rsidR="00D774FA" w:rsidRDefault="00D774FA">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_Toc410032184 \h </w:instrText>
      </w:r>
      <w:r>
        <w:fldChar w:fldCharType="separate"/>
      </w:r>
      <w:r>
        <w:t>4</w:t>
      </w:r>
      <w:r>
        <w:fldChar w:fldCharType="end"/>
      </w:r>
    </w:p>
    <w:p w14:paraId="43AB2309" w14:textId="77777777" w:rsidR="00D774FA" w:rsidRDefault="00D774FA">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_Toc410032185 \h </w:instrText>
      </w:r>
      <w:r>
        <w:fldChar w:fldCharType="separate"/>
      </w:r>
      <w:r>
        <w:t>7</w:t>
      </w:r>
      <w:r>
        <w:fldChar w:fldCharType="end"/>
      </w:r>
    </w:p>
    <w:p w14:paraId="176BED25" w14:textId="77777777" w:rsidR="00D774FA" w:rsidRDefault="00D774FA">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_Toc410032186 \h </w:instrText>
      </w:r>
      <w:r>
        <w:fldChar w:fldCharType="separate"/>
      </w:r>
      <w:r>
        <w:t>8</w:t>
      </w:r>
      <w:r>
        <w:fldChar w:fldCharType="end"/>
      </w:r>
    </w:p>
    <w:p w14:paraId="22757092" w14:textId="77777777" w:rsidR="00D774FA" w:rsidRDefault="00D774F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_Toc410032187 \h </w:instrText>
      </w:r>
      <w:r>
        <w:fldChar w:fldCharType="separate"/>
      </w:r>
      <w:r>
        <w:t>8</w:t>
      </w:r>
      <w:r>
        <w:fldChar w:fldCharType="end"/>
      </w:r>
    </w:p>
    <w:p w14:paraId="0E6C5980" w14:textId="77777777" w:rsidR="00D774FA" w:rsidRDefault="00D774F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_Toc410032188 \h </w:instrText>
      </w:r>
      <w:r>
        <w:fldChar w:fldCharType="separate"/>
      </w:r>
      <w:r>
        <w:t>8</w:t>
      </w:r>
      <w:r>
        <w:fldChar w:fldCharType="end"/>
      </w:r>
    </w:p>
    <w:p w14:paraId="6DB22969" w14:textId="77777777" w:rsidR="00D774FA" w:rsidRDefault="00D774F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_Toc410032189 \h </w:instrText>
      </w:r>
      <w:r>
        <w:fldChar w:fldCharType="separate"/>
      </w:r>
      <w:r>
        <w:t>8</w:t>
      </w:r>
      <w:r>
        <w:fldChar w:fldCharType="end"/>
      </w:r>
    </w:p>
    <w:p w14:paraId="66EB9DE6" w14:textId="77777777" w:rsidR="00D774FA" w:rsidRDefault="00D774FA">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_Toc410032190 \h </w:instrText>
      </w:r>
      <w:r>
        <w:fldChar w:fldCharType="separate"/>
      </w:r>
      <w:r>
        <w:t>9</w:t>
      </w:r>
      <w:r>
        <w:fldChar w:fldCharType="end"/>
      </w:r>
    </w:p>
    <w:p w14:paraId="78156B06" w14:textId="77777777" w:rsidR="00D774FA" w:rsidRDefault="00D774F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_Toc410032191 \h </w:instrText>
      </w:r>
      <w:r>
        <w:fldChar w:fldCharType="separate"/>
      </w:r>
      <w:r>
        <w:t>9</w:t>
      </w:r>
      <w:r>
        <w:fldChar w:fldCharType="end"/>
      </w:r>
    </w:p>
    <w:p w14:paraId="68B7C9A7" w14:textId="77777777" w:rsidR="00D774FA" w:rsidRDefault="00D774F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_Toc410032192 \h </w:instrText>
      </w:r>
      <w:r>
        <w:fldChar w:fldCharType="separate"/>
      </w:r>
      <w:r>
        <w:t>10</w:t>
      </w:r>
      <w:r>
        <w:fldChar w:fldCharType="end"/>
      </w:r>
    </w:p>
    <w:p w14:paraId="6DBFEAE6" w14:textId="77777777" w:rsidR="00D774FA" w:rsidRDefault="00D774F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_Toc410032193 \h </w:instrText>
      </w:r>
      <w:r>
        <w:fldChar w:fldCharType="separate"/>
      </w:r>
      <w:r>
        <w:t>10</w:t>
      </w:r>
      <w:r>
        <w:fldChar w:fldCharType="end"/>
      </w:r>
    </w:p>
    <w:p w14:paraId="76A37495" w14:textId="77777777" w:rsidR="00D774FA" w:rsidRDefault="00D774F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_Toc410032194 \h </w:instrText>
      </w:r>
      <w:r>
        <w:fldChar w:fldCharType="separate"/>
      </w:r>
      <w:r>
        <w:t>10</w:t>
      </w:r>
      <w:r>
        <w:fldChar w:fldCharType="end"/>
      </w:r>
    </w:p>
    <w:p w14:paraId="77BC8238" w14:textId="77777777" w:rsidR="00D774FA" w:rsidRDefault="00D774FA">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_Toc410032195 \h </w:instrText>
      </w:r>
      <w:r>
        <w:fldChar w:fldCharType="separate"/>
      </w:r>
      <w:r>
        <w:t>10</w:t>
      </w:r>
      <w:r>
        <w:fldChar w:fldCharType="end"/>
      </w:r>
    </w:p>
    <w:p w14:paraId="15DC958F" w14:textId="77777777" w:rsidR="00D774FA" w:rsidRDefault="00D774FA">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Verification Test Results</w:t>
      </w:r>
      <w:r>
        <w:tab/>
      </w:r>
      <w:r>
        <w:fldChar w:fldCharType="begin"/>
      </w:r>
      <w:r>
        <w:instrText xml:space="preserve"> PAGEREF _Toc410032196 \h </w:instrText>
      </w:r>
      <w:r>
        <w:fldChar w:fldCharType="separate"/>
      </w:r>
      <w:r>
        <w:t>11</w:t>
      </w:r>
      <w:r>
        <w:fldChar w:fldCharType="end"/>
      </w:r>
    </w:p>
    <w:p w14:paraId="4A624220" w14:textId="77777777" w:rsidR="00D774FA" w:rsidRDefault="00D774F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_Toc410032197 \h </w:instrText>
      </w:r>
      <w:r>
        <w:fldChar w:fldCharType="separate"/>
      </w:r>
      <w:r>
        <w:t>11</w:t>
      </w:r>
      <w:r>
        <w:fldChar w:fldCharType="end"/>
      </w:r>
    </w:p>
    <w:p w14:paraId="368FA1CA" w14:textId="77777777" w:rsidR="00D774FA" w:rsidRDefault="00D774F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_Toc410032198 \h </w:instrText>
      </w:r>
      <w:r>
        <w:fldChar w:fldCharType="separate"/>
      </w:r>
      <w:r>
        <w:t>11</w:t>
      </w:r>
      <w:r>
        <w:fldChar w:fldCharType="end"/>
      </w:r>
    </w:p>
    <w:p w14:paraId="3F3E85E5" w14:textId="77777777" w:rsidR="00D774FA" w:rsidRDefault="00D774FA">
      <w:pPr>
        <w:pStyle w:val="TOC2"/>
        <w:rPr>
          <w:rFonts w:asciiTheme="minorHAnsi" w:eastAsiaTheme="minorEastAsia" w:hAnsiTheme="minorHAnsi" w:cstheme="minorBidi"/>
          <w:sz w:val="22"/>
          <w:szCs w:val="22"/>
        </w:rPr>
      </w:pPr>
      <w:r w:rsidRPr="00FB2C86">
        <w:rPr>
          <w:bCs/>
        </w:rPr>
        <w:t>5.3</w:t>
      </w:r>
      <w:r>
        <w:rPr>
          <w:rFonts w:asciiTheme="minorHAnsi" w:eastAsiaTheme="minorEastAsia" w:hAnsiTheme="minorHAnsi" w:cstheme="minorBidi"/>
          <w:sz w:val="22"/>
          <w:szCs w:val="22"/>
        </w:rPr>
        <w:tab/>
      </w:r>
      <w:r w:rsidRPr="00FB2C86">
        <w:rPr>
          <w:bCs/>
        </w:rPr>
        <w:t>Analysis Requirements Verification</w:t>
      </w:r>
      <w:r>
        <w:tab/>
      </w:r>
      <w:r>
        <w:fldChar w:fldCharType="begin"/>
      </w:r>
      <w:r>
        <w:instrText xml:space="preserve"> PAGEREF _Toc410032199 \h </w:instrText>
      </w:r>
      <w:r>
        <w:fldChar w:fldCharType="separate"/>
      </w:r>
      <w:r>
        <w:t>12</w:t>
      </w:r>
      <w:r>
        <w:fldChar w:fldCharType="end"/>
      </w:r>
    </w:p>
    <w:p w14:paraId="5CA36EEB" w14:textId="77777777" w:rsidR="00D774FA" w:rsidRDefault="00D774FA">
      <w:pPr>
        <w:pStyle w:val="TOC2"/>
        <w:rPr>
          <w:rFonts w:asciiTheme="minorHAnsi" w:eastAsiaTheme="minorEastAsia" w:hAnsiTheme="minorHAnsi" w:cstheme="minorBidi"/>
          <w:sz w:val="22"/>
          <w:szCs w:val="22"/>
        </w:rPr>
      </w:pPr>
      <w:r w:rsidRPr="00FB2C86">
        <w:rPr>
          <w:bCs/>
        </w:rPr>
        <w:t>5.4</w:t>
      </w:r>
      <w:r>
        <w:rPr>
          <w:rFonts w:asciiTheme="minorHAnsi" w:eastAsiaTheme="minorEastAsia" w:hAnsiTheme="minorHAnsi" w:cstheme="minorBidi"/>
          <w:sz w:val="22"/>
          <w:szCs w:val="22"/>
        </w:rPr>
        <w:tab/>
      </w:r>
      <w:r w:rsidRPr="00FB2C86">
        <w:rPr>
          <w:bCs/>
        </w:rPr>
        <w:t>DCRs</w:t>
      </w:r>
      <w:r>
        <w:tab/>
      </w:r>
      <w:r>
        <w:fldChar w:fldCharType="begin"/>
      </w:r>
      <w:r>
        <w:instrText xml:space="preserve"> PAGEREF _Toc410032200 \h </w:instrText>
      </w:r>
      <w:r>
        <w:fldChar w:fldCharType="separate"/>
      </w:r>
      <w:r>
        <w:t>14</w:t>
      </w:r>
      <w:r>
        <w:fldChar w:fldCharType="end"/>
      </w:r>
    </w:p>
    <w:p w14:paraId="04E30737" w14:textId="77777777" w:rsidR="00D774FA" w:rsidRDefault="00D774FA">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_Toc410032201 \h </w:instrText>
      </w:r>
      <w:r>
        <w:fldChar w:fldCharType="separate"/>
      </w:r>
      <w:r>
        <w:t>14</w:t>
      </w:r>
      <w:r>
        <w:fldChar w:fldCharType="end"/>
      </w:r>
    </w:p>
    <w:p w14:paraId="1498744B" w14:textId="77777777" w:rsidR="00D774FA" w:rsidRDefault="00D774FA">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_Toc410032202 \h </w:instrText>
      </w:r>
      <w:r>
        <w:fldChar w:fldCharType="separate"/>
      </w:r>
      <w:r>
        <w:t>15</w:t>
      </w:r>
      <w:r>
        <w:fldChar w:fldCharType="end"/>
      </w:r>
    </w:p>
    <w:p w14:paraId="37B21446" w14:textId="77777777" w:rsidR="00D774FA" w:rsidRDefault="00D774FA">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Notes</w:t>
      </w:r>
      <w:r>
        <w:tab/>
      </w:r>
      <w:r>
        <w:fldChar w:fldCharType="begin"/>
      </w:r>
      <w:r>
        <w:instrText xml:space="preserve"> PAGEREF _Toc410032203 \h </w:instrText>
      </w:r>
      <w:r>
        <w:fldChar w:fldCharType="separate"/>
      </w:r>
      <w:r>
        <w:t>15</w:t>
      </w:r>
      <w:r>
        <w:fldChar w:fldCharType="end"/>
      </w:r>
    </w:p>
    <w:p w14:paraId="45C08FA8" w14:textId="77777777" w:rsidR="00D774FA" w:rsidRDefault="00D774FA">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_Toc410032204 \h </w:instrText>
      </w:r>
      <w:r>
        <w:fldChar w:fldCharType="separate"/>
      </w:r>
      <w:r>
        <w:t>17</w:t>
      </w:r>
      <w:r>
        <w:fldChar w:fldCharType="end"/>
      </w:r>
    </w:p>
    <w:p w14:paraId="0753EBCA" w14:textId="77777777" w:rsidR="00D774FA" w:rsidRDefault="00D774FA">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_Toc410032205 \h </w:instrText>
      </w:r>
      <w:r>
        <w:fldChar w:fldCharType="separate"/>
      </w:r>
      <w:r>
        <w:t>18</w:t>
      </w:r>
      <w:r>
        <w:fldChar w:fldCharType="end"/>
      </w:r>
    </w:p>
    <w:p w14:paraId="398949FF" w14:textId="77777777" w:rsidR="004039EF" w:rsidRPr="00AA705F" w:rsidRDefault="00911B1C" w:rsidP="004039EF">
      <w:pPr>
        <w:jc w:val="left"/>
        <w:sectPr w:rsidR="004039EF" w:rsidRPr="00AA705F" w:rsidSect="008A5182">
          <w:footerReference w:type="default" r:id="rId13"/>
          <w:type w:val="oddPage"/>
          <w:pgSz w:w="12240" w:h="15840" w:code="1"/>
          <w:pgMar w:top="1440" w:right="1800" w:bottom="1440" w:left="1800" w:header="720" w:footer="720" w:gutter="0"/>
          <w:pgNumType w:fmt="lowerRoman"/>
          <w:cols w:space="720"/>
        </w:sectPr>
      </w:pPr>
      <w:r>
        <w:rPr>
          <w:rFonts w:ascii="Arial" w:hAnsi="Arial"/>
          <w:caps/>
          <w:noProof/>
          <w:sz w:val="18"/>
        </w:rPr>
        <w:fldChar w:fldCharType="end"/>
      </w:r>
    </w:p>
    <w:p w14:paraId="62E89C84" w14:textId="77777777" w:rsidR="004039EF" w:rsidRPr="00AA705F" w:rsidRDefault="004039EF" w:rsidP="004039EF">
      <w:pPr>
        <w:pStyle w:val="Heading1"/>
        <w:jc w:val="left"/>
      </w:pPr>
      <w:bookmarkStart w:id="2" w:name="_Ref97024334"/>
      <w:bookmarkStart w:id="3" w:name="_Ref97024903"/>
      <w:bookmarkStart w:id="4" w:name="_Toc410032176"/>
      <w:r w:rsidRPr="00AA705F">
        <w:lastRenderedPageBreak/>
        <w:t>Introduction</w:t>
      </w:r>
      <w:bookmarkEnd w:id="2"/>
      <w:bookmarkEnd w:id="3"/>
      <w:bookmarkEnd w:id="4"/>
    </w:p>
    <w:p w14:paraId="10C96ED7" w14:textId="77777777" w:rsidR="004039EF" w:rsidRPr="00AA705F" w:rsidRDefault="004039EF" w:rsidP="004039EF">
      <w:pPr>
        <w:pStyle w:val="Heading2"/>
        <w:jc w:val="left"/>
      </w:pPr>
      <w:bookmarkStart w:id="5" w:name="_Toc2667654"/>
      <w:bookmarkStart w:id="6" w:name="_Toc41817731"/>
      <w:bookmarkStart w:id="7" w:name="_Toc410032177"/>
      <w:r w:rsidRPr="00AA705F">
        <w:t>Document Purpose</w:t>
      </w:r>
      <w:bookmarkEnd w:id="5"/>
      <w:bookmarkEnd w:id="6"/>
      <w:bookmarkEnd w:id="7"/>
    </w:p>
    <w:p w14:paraId="1AADDD63" w14:textId="77777777" w:rsidR="004039EF" w:rsidRPr="00AA705F" w:rsidRDefault="004039EF" w:rsidP="004039EF">
      <w:pPr>
        <w:jc w:val="left"/>
        <w:rPr>
          <w:color w:val="0000FF"/>
        </w:rPr>
      </w:pPr>
    </w:p>
    <w:p w14:paraId="1B12EA0C" w14:textId="350CD18C" w:rsidR="004039EF" w:rsidRPr="00AA705F" w:rsidRDefault="004039EF" w:rsidP="004039EF">
      <w:pPr>
        <w:jc w:val="left"/>
      </w:pPr>
      <w:r w:rsidRPr="00AA705F">
        <w:t xml:space="preserve">This Test Report describes the test results from the </w:t>
      </w:r>
      <w:r w:rsidR="00366284">
        <w:t>c</w:t>
      </w:r>
      <w:r w:rsidRPr="00AA705F">
        <w:t>ore Flight System (</w:t>
      </w:r>
      <w:proofErr w:type="spellStart"/>
      <w:r w:rsidR="00366284">
        <w:t>cFS</w:t>
      </w:r>
      <w:proofErr w:type="spellEnd"/>
      <w:r w:rsidRPr="00AA705F">
        <w:t xml:space="preserve">) </w:t>
      </w:r>
      <w:r w:rsidR="00BA2262">
        <w:t>Data Storage</w:t>
      </w:r>
      <w:r w:rsidRPr="00AA705F">
        <w:t xml:space="preserve"> (</w:t>
      </w:r>
      <w:r w:rsidR="00BA2262">
        <w:t>D</w:t>
      </w:r>
      <w:r>
        <w:t>S</w:t>
      </w:r>
      <w:r w:rsidRPr="00AA705F">
        <w:t xml:space="preserve">) Flight </w:t>
      </w:r>
      <w:r w:rsidRPr="00CE2BFD">
        <w:t>Software (FSW</w:t>
      </w:r>
      <w:r w:rsidRPr="00AA705F">
        <w:t xml:space="preserve">) Test Team build </w:t>
      </w:r>
      <w:r w:rsidR="002A6AB6">
        <w:t>2.4.1.0</w:t>
      </w:r>
      <w:r w:rsidRPr="00AA705F">
        <w:t xml:space="preserve"> verification testing.  </w:t>
      </w:r>
      <w:r w:rsidR="00BA2262">
        <w:t>It is used to verify that the D</w:t>
      </w:r>
      <w:r>
        <w:t>S</w:t>
      </w:r>
      <w:r w:rsidRPr="00AA705F">
        <w:rPr>
          <w:color w:val="0000FF"/>
        </w:rPr>
        <w:t xml:space="preserve"> </w:t>
      </w:r>
      <w:r w:rsidRPr="00AA705F">
        <w:t>FSW has been tested in a manner that validates that it satisfies the functional and performance requir</w:t>
      </w:r>
      <w:r w:rsidR="00BA2262">
        <w:t xml:space="preserve">ements defined within the </w:t>
      </w:r>
      <w:proofErr w:type="spellStart"/>
      <w:r w:rsidR="00366284">
        <w:t>cFS</w:t>
      </w:r>
      <w:proofErr w:type="spellEnd"/>
      <w:r w:rsidR="00BA2262">
        <w:t xml:space="preserve"> D</w:t>
      </w:r>
      <w:r>
        <w:t>S</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14:paraId="3FA981FC" w14:textId="77777777" w:rsidR="004039EF" w:rsidRPr="00AA705F" w:rsidRDefault="004039EF" w:rsidP="004039EF">
      <w:pPr>
        <w:pStyle w:val="Heading2"/>
        <w:tabs>
          <w:tab w:val="num" w:pos="720"/>
        </w:tabs>
        <w:spacing w:before="360"/>
        <w:ind w:left="720" w:hanging="720"/>
        <w:jc w:val="left"/>
      </w:pPr>
      <w:bookmarkStart w:id="8" w:name="_Toc41817733"/>
      <w:bookmarkStart w:id="9" w:name="_Toc410032178"/>
      <w:r w:rsidRPr="00AA705F">
        <w:t>Applicable Documents</w:t>
      </w:r>
      <w:bookmarkEnd w:id="8"/>
      <w:bookmarkEnd w:id="9"/>
    </w:p>
    <w:p w14:paraId="64EC8027" w14:textId="77777777" w:rsidR="004039EF" w:rsidRPr="00AA705F" w:rsidRDefault="004039EF" w:rsidP="004039EF">
      <w:pPr>
        <w:keepNext/>
        <w:jc w:val="left"/>
      </w:pPr>
      <w:r w:rsidRPr="00AA705F">
        <w:t>Unless otherwise stated, these documents refer to the latest version.</w:t>
      </w:r>
    </w:p>
    <w:p w14:paraId="5FFD4FAD" w14:textId="77777777" w:rsidR="004039EF" w:rsidRPr="00AA705F" w:rsidRDefault="004039EF" w:rsidP="004039EF">
      <w:pPr>
        <w:keepNext/>
        <w:jc w:val="left"/>
      </w:pPr>
    </w:p>
    <w:p w14:paraId="13E69530" w14:textId="77777777"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14:paraId="0FF61726" w14:textId="77777777" w:rsidR="004039EF" w:rsidRPr="00AA705F" w:rsidRDefault="004039EF" w:rsidP="004039EF">
      <w:pPr>
        <w:keepNext/>
        <w:autoSpaceDE w:val="0"/>
        <w:autoSpaceDN w:val="0"/>
        <w:adjustRightInd w:val="0"/>
        <w:jc w:val="left"/>
      </w:pPr>
    </w:p>
    <w:p w14:paraId="6EE2D5EF" w14:textId="47CFC72B" w:rsidR="004039EF" w:rsidRPr="00AA705F" w:rsidRDefault="004039EF" w:rsidP="004039EF">
      <w:pPr>
        <w:keepNext/>
        <w:numPr>
          <w:ilvl w:val="0"/>
          <w:numId w:val="4"/>
        </w:numPr>
        <w:ind w:left="2880" w:hanging="2520"/>
        <w:jc w:val="left"/>
      </w:pPr>
      <w:r w:rsidRPr="00AA705F">
        <w:t>582-200</w:t>
      </w:r>
      <w:r w:rsidR="0050183F">
        <w:t>8-008</w:t>
      </w:r>
      <w:r w:rsidRPr="00AA705F">
        <w:rPr>
          <w:color w:val="0000FF"/>
        </w:rPr>
        <w:tab/>
      </w:r>
      <w:proofErr w:type="spellStart"/>
      <w:r w:rsidR="00366284">
        <w:t>cFS</w:t>
      </w:r>
      <w:proofErr w:type="spellEnd"/>
      <w:r w:rsidRPr="00AA705F">
        <w:t xml:space="preserve"> </w:t>
      </w:r>
      <w:r w:rsidR="00BA2262">
        <w:t>Data Storage</w:t>
      </w:r>
      <w:r w:rsidRPr="00AA705F">
        <w:t xml:space="preserve"> Re</w:t>
      </w:r>
      <w:r w:rsidR="00CF083D">
        <w:t>quirements Document, Version 1.2</w:t>
      </w:r>
      <w:r w:rsidRPr="00AA705F">
        <w:t xml:space="preserve"> </w:t>
      </w:r>
    </w:p>
    <w:p w14:paraId="0F361675" w14:textId="09189843" w:rsidR="004039EF" w:rsidRPr="00AA705F" w:rsidRDefault="004039EF" w:rsidP="004039EF">
      <w:pPr>
        <w:keepNext/>
        <w:numPr>
          <w:ilvl w:val="0"/>
          <w:numId w:val="4"/>
        </w:numPr>
        <w:ind w:left="2880" w:hanging="2520"/>
        <w:jc w:val="left"/>
      </w:pPr>
      <w:r w:rsidRPr="00AA705F">
        <w:t>582-2008-012</w:t>
      </w:r>
      <w:r w:rsidRPr="00AA705F">
        <w:tab/>
      </w:r>
      <w:proofErr w:type="spellStart"/>
      <w:r w:rsidR="00366284">
        <w:t>cFS</w:t>
      </w:r>
      <w:proofErr w:type="spellEnd"/>
      <w:r w:rsidRPr="00AA705F">
        <w:t xml:space="preserve"> Deployment Guide</w:t>
      </w:r>
      <w:r w:rsidR="00CF083D">
        <w:t>, Version 3.0</w:t>
      </w:r>
    </w:p>
    <w:p w14:paraId="290837E2" w14:textId="77777777" w:rsidR="004039EF" w:rsidRPr="00AA705F" w:rsidRDefault="004039EF" w:rsidP="004039EF">
      <w:pPr>
        <w:autoSpaceDE w:val="0"/>
        <w:autoSpaceDN w:val="0"/>
        <w:adjustRightInd w:val="0"/>
        <w:jc w:val="left"/>
        <w:rPr>
          <w:b/>
          <w:bCs/>
        </w:rPr>
      </w:pPr>
    </w:p>
    <w:p w14:paraId="3B54A77A" w14:textId="77777777" w:rsidR="004039EF" w:rsidRPr="00AA705F" w:rsidRDefault="004039EF" w:rsidP="004039EF">
      <w:pPr>
        <w:autoSpaceDE w:val="0"/>
        <w:autoSpaceDN w:val="0"/>
        <w:adjustRightInd w:val="0"/>
        <w:jc w:val="left"/>
        <w:rPr>
          <w:b/>
          <w:bCs/>
        </w:rPr>
      </w:pPr>
      <w:r w:rsidRPr="00AA705F">
        <w:rPr>
          <w:b/>
          <w:bCs/>
        </w:rPr>
        <w:t>Reference Documents</w:t>
      </w:r>
    </w:p>
    <w:p w14:paraId="39A9CD03" w14:textId="77777777" w:rsidR="004039EF" w:rsidRPr="00AA705F" w:rsidRDefault="004039EF" w:rsidP="004039EF">
      <w:pPr>
        <w:autoSpaceDE w:val="0"/>
        <w:autoSpaceDN w:val="0"/>
        <w:adjustRightInd w:val="0"/>
        <w:jc w:val="left"/>
      </w:pPr>
    </w:p>
    <w:p w14:paraId="422AAFD3" w14:textId="77777777" w:rsidR="004039EF" w:rsidRPr="00AA705F" w:rsidRDefault="004039EF" w:rsidP="004039EF">
      <w:pPr>
        <w:autoSpaceDE w:val="0"/>
        <w:autoSpaceDN w:val="0"/>
        <w:adjustRightInd w:val="0"/>
        <w:jc w:val="left"/>
      </w:pPr>
      <w:r w:rsidRPr="00AA705F">
        <w:t xml:space="preserve">All of the references below can be found on the Code 582 internal website at </w:t>
      </w:r>
      <w:hyperlink r:id="rId14" w:history="1">
        <w:r w:rsidRPr="00AA705F">
          <w:rPr>
            <w:rStyle w:val="Hyperlink"/>
          </w:rPr>
          <w:t>http://fsw.gsfc.nasa.gov/</w:t>
        </w:r>
      </w:hyperlink>
    </w:p>
    <w:p w14:paraId="7AA81348" w14:textId="77777777" w:rsidR="004039EF" w:rsidRPr="00AA705F" w:rsidRDefault="004039EF" w:rsidP="004039EF">
      <w:pPr>
        <w:autoSpaceDE w:val="0"/>
        <w:autoSpaceDN w:val="0"/>
        <w:adjustRightInd w:val="0"/>
        <w:jc w:val="left"/>
      </w:pPr>
    </w:p>
    <w:p w14:paraId="1CF8A4FF" w14:textId="77777777"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14:paraId="09DE9D96" w14:textId="77777777"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14:paraId="3C5039E4" w14:textId="77777777"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14:paraId="6CC9B4B8" w14:textId="77777777"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14:paraId="1126EF55" w14:textId="77777777"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14:paraId="1DB8465B" w14:textId="77777777"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14:paraId="416FC68F" w14:textId="77777777"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14:paraId="782129F2" w14:textId="77777777" w:rsidR="004039EF" w:rsidRPr="00AA705F" w:rsidRDefault="004039EF" w:rsidP="004039EF">
      <w:pPr>
        <w:pStyle w:val="Heading2"/>
        <w:tabs>
          <w:tab w:val="num" w:pos="720"/>
        </w:tabs>
        <w:spacing w:before="360"/>
        <w:ind w:left="720" w:hanging="720"/>
        <w:jc w:val="left"/>
      </w:pPr>
      <w:bookmarkStart w:id="10" w:name="_Toc41817734"/>
      <w:bookmarkStart w:id="11" w:name="_Toc410032179"/>
      <w:r w:rsidRPr="00AA705F">
        <w:t>Document Organization</w:t>
      </w:r>
      <w:bookmarkEnd w:id="10"/>
      <w:bookmarkEnd w:id="11"/>
    </w:p>
    <w:p w14:paraId="2B532C7D" w14:textId="77777777"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6F6057">
        <w:t>1</w:t>
      </w:r>
      <w:r w:rsidRPr="00AA705F">
        <w:fldChar w:fldCharType="end"/>
      </w:r>
      <w:r w:rsidRPr="00AA705F">
        <w:t xml:space="preserve"> of this document presents some introductory material. </w:t>
      </w:r>
    </w:p>
    <w:p w14:paraId="30DE8FC0" w14:textId="77777777"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6F6057">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14:paraId="653D9882"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6F6057">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14:paraId="07109250"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6F6057">
        <w:rPr>
          <w:color w:val="auto"/>
        </w:rPr>
        <w:t>4</w:t>
      </w:r>
      <w:r w:rsidRPr="00AA705F">
        <w:rPr>
          <w:color w:val="auto"/>
        </w:rPr>
        <w:fldChar w:fldCharType="end"/>
      </w:r>
      <w:r w:rsidRPr="00AA705F">
        <w:rPr>
          <w:color w:val="auto"/>
        </w:rPr>
        <w:t xml:space="preserve"> describes the build test configuration which includes an overview of the </w:t>
      </w:r>
      <w:proofErr w:type="spellStart"/>
      <w:r w:rsidRPr="00AA705F">
        <w:rPr>
          <w:color w:val="auto"/>
        </w:rPr>
        <w:t>testbed</w:t>
      </w:r>
      <w:proofErr w:type="spellEnd"/>
      <w:r w:rsidRPr="00AA705F">
        <w:rPr>
          <w:color w:val="auto"/>
        </w:rPr>
        <w:t xml:space="preserve"> and the requirements verification matrix.</w:t>
      </w:r>
    </w:p>
    <w:p w14:paraId="21C9CDCC"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6F6057">
        <w:rPr>
          <w:color w:val="auto"/>
        </w:rPr>
        <w:t>5</w:t>
      </w:r>
      <w:r w:rsidRPr="00AA705F">
        <w:rPr>
          <w:color w:val="auto"/>
        </w:rPr>
        <w:fldChar w:fldCharType="end"/>
      </w:r>
      <w:r w:rsidRPr="00AA705F">
        <w:rPr>
          <w:color w:val="auto"/>
        </w:rPr>
        <w:t xml:space="preserve"> describes the test execution and results by subsystem.</w:t>
      </w:r>
    </w:p>
    <w:p w14:paraId="55E8D091"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6F6057">
        <w:rPr>
          <w:color w:val="auto"/>
        </w:rPr>
        <w:t xml:space="preserve">Appendix A - </w:t>
      </w:r>
      <w:r w:rsidRPr="00AA705F">
        <w:rPr>
          <w:color w:val="auto"/>
        </w:rPr>
        <w:fldChar w:fldCharType="end"/>
      </w:r>
      <w:r w:rsidRPr="00AA705F">
        <w:rPr>
          <w:color w:val="auto"/>
        </w:rPr>
        <w:t>provides the Requirements Traceability Matrix</w:t>
      </w:r>
    </w:p>
    <w:p w14:paraId="5F963320"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6F6057">
        <w:rPr>
          <w:color w:val="auto"/>
        </w:rPr>
        <w:t xml:space="preserve">Appendix B - </w:t>
      </w:r>
      <w:r w:rsidRPr="00AA705F">
        <w:rPr>
          <w:color w:val="auto"/>
        </w:rPr>
        <w:fldChar w:fldCharType="end"/>
      </w:r>
      <w:r w:rsidRPr="00AA705F">
        <w:rPr>
          <w:color w:val="auto"/>
        </w:rPr>
        <w:t>provides the Command, Telemetry, and Events Verification Matrix</w:t>
      </w:r>
    </w:p>
    <w:p w14:paraId="20343469" w14:textId="77777777" w:rsidR="004039EF" w:rsidRPr="00AA705F" w:rsidRDefault="004039EF" w:rsidP="004039EF">
      <w:pPr>
        <w:pStyle w:val="BodyText2"/>
        <w:spacing w:line="360" w:lineRule="auto"/>
        <w:jc w:val="left"/>
        <w:rPr>
          <w:color w:val="auto"/>
        </w:rPr>
      </w:pPr>
    </w:p>
    <w:p w14:paraId="0DCB5532" w14:textId="77777777" w:rsidR="004039EF" w:rsidRPr="00AA705F" w:rsidRDefault="004039EF" w:rsidP="004039EF">
      <w:pPr>
        <w:pStyle w:val="Heading2"/>
        <w:jc w:val="left"/>
      </w:pPr>
      <w:bookmarkStart w:id="12" w:name="_Toc410032180"/>
      <w:r w:rsidRPr="00AA705F">
        <w:lastRenderedPageBreak/>
        <w:t>Definitions</w:t>
      </w:r>
      <w:bookmarkEnd w:id="12"/>
    </w:p>
    <w:p w14:paraId="4C9029B8" w14:textId="77777777"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14:paraId="519D476B"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14:paraId="19C9A9F7"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14:paraId="688A3741"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14:paraId="1976A03E" w14:textId="77777777" w:rsidR="004039EF" w:rsidRPr="00AA705F" w:rsidRDefault="004039EF" w:rsidP="004039EF">
      <w:pPr>
        <w:keepNext/>
        <w:tabs>
          <w:tab w:val="left" w:pos="360"/>
        </w:tabs>
        <w:autoSpaceDE w:val="0"/>
        <w:autoSpaceDN w:val="0"/>
        <w:adjustRightInd w:val="0"/>
        <w:ind w:left="360" w:hanging="360"/>
        <w:jc w:val="left"/>
      </w:pPr>
    </w:p>
    <w:p w14:paraId="76EE2603" w14:textId="77777777"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14:paraId="293549D6"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14:paraId="7C5E5D3F"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14:paraId="4B2C372B"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14:paraId="7A4D3B1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7FE0023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14:paraId="4FC11E4A"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14:paraId="3EB3ECE7" w14:textId="77777777" w:rsidR="004039EF" w:rsidRPr="00AA705F" w:rsidRDefault="004039EF" w:rsidP="004039EF">
      <w:pPr>
        <w:keepNext/>
        <w:tabs>
          <w:tab w:val="left" w:pos="360"/>
        </w:tabs>
        <w:autoSpaceDE w:val="0"/>
        <w:autoSpaceDN w:val="0"/>
        <w:adjustRightInd w:val="0"/>
        <w:ind w:left="360" w:hanging="360"/>
        <w:jc w:val="left"/>
      </w:pPr>
    </w:p>
    <w:p w14:paraId="1794229A" w14:textId="77777777"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14:paraId="290028C4" w14:textId="77777777"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14:paraId="0628B13C" w14:textId="77777777"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14:paraId="62240FF4" w14:textId="77777777" w:rsidR="004039EF" w:rsidRPr="00AA705F" w:rsidRDefault="004039EF" w:rsidP="004039E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14:paraId="1C84F695" w14:textId="77777777"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14:paraId="33F47E08" w14:textId="77777777"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14:paraId="4593D2D2" w14:textId="77777777"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14:paraId="530B9AEE" w14:textId="77777777" w:rsidR="004039EF" w:rsidRPr="00AA705F" w:rsidRDefault="004039EF" w:rsidP="004039EF">
      <w:pPr>
        <w:jc w:val="left"/>
        <w:sectPr w:rsidR="004039EF" w:rsidRPr="00AA705F">
          <w:footerReference w:type="default" r:id="rId15"/>
          <w:type w:val="oddPage"/>
          <w:pgSz w:w="12240" w:h="15840" w:code="1"/>
          <w:pgMar w:top="1440" w:right="1800" w:bottom="1440" w:left="1800" w:header="720" w:footer="720" w:gutter="0"/>
          <w:pgNumType w:start="1"/>
          <w:cols w:space="720"/>
        </w:sectPr>
      </w:pPr>
      <w:bookmarkStart w:id="13" w:name="_Toc41817735"/>
    </w:p>
    <w:p w14:paraId="7F4371BA" w14:textId="77777777" w:rsidR="004039EF" w:rsidRPr="00BF10B5" w:rsidRDefault="004039EF" w:rsidP="00BF10B5">
      <w:pPr>
        <w:pStyle w:val="Heading1"/>
        <w:jc w:val="left"/>
      </w:pPr>
      <w:bookmarkStart w:id="14" w:name="_Ref97024916"/>
      <w:bookmarkStart w:id="15" w:name="_Toc410032181"/>
      <w:r w:rsidRPr="00AA705F">
        <w:lastRenderedPageBreak/>
        <w:t>OVERVIEW</w:t>
      </w:r>
      <w:bookmarkEnd w:id="13"/>
      <w:bookmarkEnd w:id="14"/>
      <w:bookmarkEnd w:id="15"/>
    </w:p>
    <w:p w14:paraId="596EE188" w14:textId="77777777" w:rsidR="004039EF" w:rsidRPr="00AA705F" w:rsidRDefault="004039EF" w:rsidP="004039EF">
      <w:pPr>
        <w:pStyle w:val="Heading2"/>
        <w:spacing w:before="360"/>
        <w:jc w:val="left"/>
      </w:pPr>
      <w:bookmarkStart w:id="16" w:name="_Toc41817736"/>
      <w:bookmarkStart w:id="17" w:name="_Toc410032182"/>
      <w:r w:rsidRPr="00AA705F">
        <w:t>Flight Data System Context</w:t>
      </w:r>
      <w:bookmarkEnd w:id="16"/>
      <w:bookmarkEnd w:id="17"/>
    </w:p>
    <w:p w14:paraId="0DCF0D14" w14:textId="0F95FB70" w:rsidR="004039EF" w:rsidRPr="00AA705F" w:rsidRDefault="004039EF" w:rsidP="004039EF">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proofErr w:type="spellStart"/>
      <w:r w:rsidR="00366284">
        <w:t>cFS</w:t>
      </w:r>
      <w:proofErr w:type="spellEnd"/>
      <w:r w:rsidRPr="00AA705F">
        <w:t xml:space="preserve"> system context. The</w:t>
      </w:r>
      <w:r w:rsidR="008A5182">
        <w:t xml:space="preserve"> core Flight Executive</w:t>
      </w:r>
      <w:r w:rsidRPr="00AA705F">
        <w:t xml:space="preserve"> </w:t>
      </w:r>
      <w:r w:rsidR="008A5182">
        <w:t>(</w:t>
      </w:r>
      <w:proofErr w:type="spellStart"/>
      <w:r w:rsidRPr="00AA705F">
        <w:t>cFE</w:t>
      </w:r>
      <w:proofErr w:type="spellEnd"/>
      <w:r w:rsidR="008A5182">
        <w:t>)</w:t>
      </w:r>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6"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14:paraId="5B35769B" w14:textId="77777777" w:rsidR="004039EF" w:rsidRPr="00AA705F" w:rsidRDefault="004039EF" w:rsidP="004039EF">
      <w:r w:rsidRPr="00AA705F">
        <w:t xml:space="preserve"> </w:t>
      </w:r>
    </w:p>
    <w:p w14:paraId="2D13F6F2" w14:textId="77777777" w:rsidR="004039EF" w:rsidRPr="00AA705F" w:rsidRDefault="00A85B4C">
      <w:pPr>
        <w:jc w:val="center"/>
      </w:pPr>
      <w:r w:rsidRPr="00AA705F">
        <w:rPr>
          <w:noProof/>
        </w:rPr>
        <w:drawing>
          <wp:inline distT="0" distB="0" distL="0" distR="0" wp14:anchorId="7E02D2FF" wp14:editId="4D658E67">
            <wp:extent cx="399161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1610" cy="2774950"/>
                    </a:xfrm>
                    <a:prstGeom prst="rect">
                      <a:avLst/>
                    </a:prstGeom>
                    <a:noFill/>
                    <a:ln>
                      <a:noFill/>
                    </a:ln>
                  </pic:spPr>
                </pic:pic>
              </a:graphicData>
            </a:graphic>
          </wp:inline>
        </w:drawing>
      </w:r>
    </w:p>
    <w:p w14:paraId="71F56532" w14:textId="77777777" w:rsidR="004039EF" w:rsidRPr="00AA705F" w:rsidRDefault="004039EF" w:rsidP="004039EF"/>
    <w:p w14:paraId="6E3833B6" w14:textId="07DBBAE7"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2-1 </w:t>
      </w:r>
      <w:proofErr w:type="spellStart"/>
      <w:r w:rsidR="00366284">
        <w:rPr>
          <w:rFonts w:ascii="Times New Roman" w:hAnsi="Times New Roman"/>
          <w:b/>
          <w:sz w:val="20"/>
        </w:rPr>
        <w:t>cFS</w:t>
      </w:r>
      <w:proofErr w:type="spellEnd"/>
      <w:r w:rsidRPr="00AA705F">
        <w:rPr>
          <w:rFonts w:ascii="Times New Roman" w:hAnsi="Times New Roman"/>
          <w:b/>
          <w:sz w:val="20"/>
        </w:rPr>
        <w:t xml:space="preserve"> System Context</w:t>
      </w:r>
    </w:p>
    <w:p w14:paraId="7D24B364" w14:textId="139DE0C6" w:rsidR="00F9180E" w:rsidRDefault="00C13D62" w:rsidP="00F9180E">
      <w:pPr>
        <w:pStyle w:val="BODY"/>
      </w:pPr>
      <w:r>
        <w:t>F</w:t>
      </w:r>
      <w:r w:rsidR="004039EF">
        <w:t>igure</w:t>
      </w:r>
      <w:r>
        <w:t xml:space="preserve"> 2-2</w:t>
      </w:r>
      <w:r w:rsidR="004039EF">
        <w:t xml:space="preserve"> below shows </w:t>
      </w:r>
      <w:r w:rsidR="00F9180E" w:rsidRPr="00F57346">
        <w:t xml:space="preserve">context diagram for the </w:t>
      </w:r>
      <w:proofErr w:type="spellStart"/>
      <w:r w:rsidR="00366284">
        <w:t>cFS</w:t>
      </w:r>
      <w:proofErr w:type="spellEnd"/>
      <w:r w:rsidR="00F9180E" w:rsidRPr="00F57346">
        <w:t xml:space="preserve"> Data Storage (DS) Application.  During initialization, DS subscribes to messages from other applications as defined in the Data Storage Filter Table. The Scheduler Application (SCH) sends periodic commands to DS as defined in the SCH Schedule Table which requests housekeeping from DS (note that a mission must define this request in the SCH table). Ground commands come from the Command Ingest task (CI). Messages are routed to DS by the </w:t>
      </w:r>
      <w:proofErr w:type="spellStart"/>
      <w:r w:rsidR="00F9180E" w:rsidRPr="00F57346">
        <w:t>cFE</w:t>
      </w:r>
      <w:proofErr w:type="spellEnd"/>
      <w:r w:rsidR="00F9180E" w:rsidRPr="00F57346">
        <w:t xml:space="preserve"> </w:t>
      </w:r>
      <w:r w:rsidR="008A5182">
        <w:t>Software Bus (</w:t>
      </w:r>
      <w:r w:rsidR="00F9180E" w:rsidRPr="00F57346">
        <w:t>SB</w:t>
      </w:r>
      <w:r w:rsidR="008A5182">
        <w:t>)</w:t>
      </w:r>
      <w:r w:rsidR="00F9180E" w:rsidRPr="00F57346">
        <w:t xml:space="preserve"> Application. DS learns of ground updates to the DS tables through the </w:t>
      </w:r>
      <w:proofErr w:type="spellStart"/>
      <w:r w:rsidR="00F9180E" w:rsidRPr="00F57346">
        <w:t>cFE</w:t>
      </w:r>
      <w:proofErr w:type="spellEnd"/>
      <w:r w:rsidR="00F9180E" w:rsidRPr="00F57346">
        <w:t xml:space="preserve"> Table Services application</w:t>
      </w:r>
      <w:r w:rsidR="00F9180E">
        <w:t>.</w:t>
      </w:r>
    </w:p>
    <w:p w14:paraId="04030149" w14:textId="77777777" w:rsidR="00F9180E" w:rsidRPr="00F9180E" w:rsidRDefault="00F9180E" w:rsidP="00F9180E">
      <w:pPr>
        <w:pStyle w:val="BODY"/>
      </w:pPr>
      <w:r w:rsidRPr="00F57346">
        <w:t xml:space="preserve"> DS defines </w:t>
      </w:r>
      <w:r>
        <w:t>2</w:t>
      </w:r>
      <w:r w:rsidRPr="00F57346">
        <w:t xml:space="preserve"> tables:</w:t>
      </w:r>
      <w:r>
        <w:t xml:space="preserve"> </w:t>
      </w:r>
    </w:p>
    <w:p w14:paraId="02550E09" w14:textId="77777777" w:rsidR="00F9180E" w:rsidRDefault="00F9180E" w:rsidP="00F9180E">
      <w:pPr>
        <w:pStyle w:val="NormalWeb"/>
        <w:spacing w:before="2" w:after="2"/>
        <w:rPr>
          <w:rFonts w:eastAsia="Times New Roman"/>
        </w:rPr>
      </w:pPr>
      <w:r w:rsidRPr="00F57346">
        <w:rPr>
          <w:rFonts w:eastAsia="Times New Roman"/>
        </w:rPr>
        <w:t>1.        Filter Table – for each message ID, specifies filter scheme, filter parameters and which file or files to write the message to.  Note that each message can be written to a &lt;PLATFORM_DEFINED&gt; number of dest</w:t>
      </w:r>
      <w:r>
        <w:rPr>
          <w:rFonts w:eastAsia="Times New Roman"/>
        </w:rPr>
        <w:t>ination files</w:t>
      </w:r>
      <w:r w:rsidRPr="00F57346">
        <w:rPr>
          <w:rFonts w:eastAsia="Times New Roman"/>
        </w:rPr>
        <w:t>.</w:t>
      </w:r>
    </w:p>
    <w:p w14:paraId="140831CF" w14:textId="77777777" w:rsidR="004039EF" w:rsidRDefault="00F9180E" w:rsidP="00F9180E">
      <w:pPr>
        <w:pStyle w:val="NormalWeb"/>
        <w:spacing w:before="2" w:after="2"/>
        <w:rPr>
          <w:rFonts w:eastAsia="Times New Roman"/>
        </w:rPr>
      </w:pPr>
      <w:r w:rsidRPr="00F57346">
        <w:rPr>
          <w:rFonts w:eastAsia="Times New Roman"/>
        </w:rPr>
        <w:t xml:space="preserve">2.        File Table – specifies information about each </w:t>
      </w:r>
      <w:r>
        <w:rPr>
          <w:rFonts w:eastAsia="Times New Roman"/>
        </w:rPr>
        <w:t>destination file. </w:t>
      </w:r>
    </w:p>
    <w:p w14:paraId="196B9112" w14:textId="77777777" w:rsidR="004039EF" w:rsidRPr="00055264" w:rsidRDefault="00C76DF7" w:rsidP="00F9180E">
      <w:pPr>
        <w:pStyle w:val="BODY"/>
      </w:pPr>
      <w:r>
        <w:rPr>
          <w:noProof/>
        </w:rPr>
        <w:lastRenderedPageBreak/>
        <w:drawing>
          <wp:anchor distT="0" distB="0" distL="114300" distR="114300" simplePos="0" relativeHeight="251659776" behindDoc="1" locked="0" layoutInCell="1" allowOverlap="1" wp14:anchorId="4C14D25E" wp14:editId="55D74EE4">
            <wp:simplePos x="0" y="0"/>
            <wp:positionH relativeFrom="margin">
              <wp:align>left</wp:align>
            </wp:positionH>
            <wp:positionV relativeFrom="paragraph">
              <wp:posOffset>0</wp:posOffset>
            </wp:positionV>
            <wp:extent cx="5010785" cy="34080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S_DS_Context.jpg"/>
                    <pic:cNvPicPr/>
                  </pic:nvPicPr>
                  <pic:blipFill>
                    <a:blip r:embed="rId18">
                      <a:extLst>
                        <a:ext uri="{28A0092B-C50C-407E-A947-70E740481C1C}">
                          <a14:useLocalDpi xmlns:a14="http://schemas.microsoft.com/office/drawing/2010/main" val="0"/>
                        </a:ext>
                      </a:extLst>
                    </a:blip>
                    <a:stretch>
                      <a:fillRect/>
                    </a:stretch>
                  </pic:blipFill>
                  <pic:spPr>
                    <a:xfrm>
                      <a:off x="0" y="0"/>
                      <a:ext cx="5010785" cy="3408045"/>
                    </a:xfrm>
                    <a:prstGeom prst="rect">
                      <a:avLst/>
                    </a:prstGeom>
                  </pic:spPr>
                </pic:pic>
              </a:graphicData>
            </a:graphic>
            <wp14:sizeRelH relativeFrom="margin">
              <wp14:pctWidth>0</wp14:pctWidth>
            </wp14:sizeRelH>
            <wp14:sizeRelV relativeFrom="margin">
              <wp14:pctHeight>0</wp14:pctHeight>
            </wp14:sizeRelV>
          </wp:anchor>
        </w:drawing>
      </w:r>
      <w:r w:rsidR="00A85B4C">
        <w:rPr>
          <w:noProof/>
        </w:rPr>
        <mc:AlternateContent>
          <mc:Choice Requires="wps">
            <w:drawing>
              <wp:anchor distT="0" distB="0" distL="114300" distR="114300" simplePos="0" relativeHeight="251657728" behindDoc="0" locked="0" layoutInCell="1" allowOverlap="1" wp14:anchorId="3FFA6C80" wp14:editId="05214504">
                <wp:simplePos x="0" y="0"/>
                <wp:positionH relativeFrom="column">
                  <wp:posOffset>830580</wp:posOffset>
                </wp:positionH>
                <wp:positionV relativeFrom="paragraph">
                  <wp:posOffset>511175</wp:posOffset>
                </wp:positionV>
                <wp:extent cx="4876800" cy="43180"/>
                <wp:effectExtent l="1905" t="0" r="0" b="0"/>
                <wp:wrapNone/>
                <wp:docPr id="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22AA4"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5mMsQ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J/TmYyxAgAApQUAAA4A&#10;AAAAAAAAAAAAAAAALgIAAGRycy9lMm9Eb2MueG1sUEsBAi0AFAAGAAgAAAAhAKRWDCjeAAAACQEA&#10;AA8AAAAAAAAAAAAAAAAACwUAAGRycy9kb3ducmV2LnhtbFBLBQYAAAAABAAEAPMAAAAWBgAAAAA=&#10;" filled="f" fillcolor="#0c9" stroked="f">
                <v:textbox style="mso-fit-shape-to-text:t"/>
              </v:rect>
            </w:pict>
          </mc:Fallback>
        </mc:AlternateContent>
      </w:r>
    </w:p>
    <w:p w14:paraId="4EA912DD" w14:textId="2AC4CFE4" w:rsidR="004039EF" w:rsidRPr="00233CB5" w:rsidRDefault="00C13D62" w:rsidP="004039EF">
      <w:pPr>
        <w:pStyle w:val="FIGURECAPTION"/>
        <w:rPr>
          <w:rFonts w:ascii="Times New Roman" w:hAnsi="Times New Roman"/>
          <w:b/>
          <w:sz w:val="20"/>
        </w:rPr>
      </w:pPr>
      <w:r>
        <w:rPr>
          <w:rFonts w:ascii="Times New Roman" w:hAnsi="Times New Roman"/>
          <w:b/>
          <w:sz w:val="20"/>
        </w:rPr>
        <w:t>Figure 2-2</w:t>
      </w:r>
      <w:r w:rsidR="00BA2262">
        <w:rPr>
          <w:rFonts w:ascii="Times New Roman" w:hAnsi="Times New Roman"/>
          <w:b/>
          <w:sz w:val="20"/>
        </w:rPr>
        <w:t xml:space="preserve"> </w:t>
      </w:r>
      <w:proofErr w:type="spellStart"/>
      <w:r w:rsidR="00366284">
        <w:rPr>
          <w:rFonts w:ascii="Times New Roman" w:hAnsi="Times New Roman"/>
          <w:b/>
          <w:sz w:val="20"/>
        </w:rPr>
        <w:t>cFS</w:t>
      </w:r>
      <w:proofErr w:type="spellEnd"/>
      <w:r w:rsidR="00BA2262">
        <w:rPr>
          <w:rFonts w:ascii="Times New Roman" w:hAnsi="Times New Roman"/>
          <w:b/>
          <w:sz w:val="20"/>
        </w:rPr>
        <w:t xml:space="preserve"> D</w:t>
      </w:r>
      <w:r w:rsidR="004039EF">
        <w:rPr>
          <w:rFonts w:ascii="Times New Roman" w:hAnsi="Times New Roman"/>
          <w:b/>
          <w:sz w:val="20"/>
        </w:rPr>
        <w:t>S</w:t>
      </w:r>
      <w:r w:rsidR="004039EF" w:rsidRPr="00AA705F">
        <w:rPr>
          <w:rFonts w:ascii="Times New Roman" w:hAnsi="Times New Roman"/>
          <w:b/>
          <w:sz w:val="20"/>
        </w:rPr>
        <w:t xml:space="preserve"> Context</w:t>
      </w:r>
    </w:p>
    <w:p w14:paraId="47459262" w14:textId="77777777" w:rsidR="004039EF" w:rsidRPr="00AA705F" w:rsidRDefault="004039EF" w:rsidP="004039EF">
      <w:pPr>
        <w:pStyle w:val="Heading2"/>
        <w:spacing w:before="360"/>
        <w:jc w:val="left"/>
      </w:pPr>
      <w:bookmarkStart w:id="22" w:name="_Toc410032183"/>
      <w:r w:rsidRPr="00AA705F">
        <w:t>Test History</w:t>
      </w:r>
      <w:bookmarkEnd w:id="22"/>
    </w:p>
    <w:p w14:paraId="530D9B3B" w14:textId="77777777" w:rsidR="004039E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AB5611">
        <w:rPr>
          <w:rFonts w:ascii="Times New Roman" w:hAnsi="Times New Roman"/>
          <w:color w:val="auto"/>
          <w:sz w:val="20"/>
        </w:rPr>
        <w:t xml:space="preserve">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 xml:space="preserve">ation Testing completed </w:t>
      </w:r>
      <w:r w:rsidR="000408D2">
        <w:rPr>
          <w:rFonts w:ascii="Times New Roman" w:hAnsi="Times New Roman"/>
          <w:color w:val="auto"/>
          <w:sz w:val="20"/>
        </w:rPr>
        <w:t>12</w:t>
      </w:r>
      <w:r w:rsidR="00AB5611">
        <w:rPr>
          <w:rFonts w:ascii="Times New Roman" w:hAnsi="Times New Roman"/>
          <w:color w:val="auto"/>
          <w:sz w:val="20"/>
        </w:rPr>
        <w:t>/</w:t>
      </w:r>
      <w:r w:rsidR="000408D2">
        <w:rPr>
          <w:rFonts w:ascii="Times New Roman" w:hAnsi="Times New Roman"/>
          <w:color w:val="auto"/>
          <w:sz w:val="20"/>
        </w:rPr>
        <w:t>2</w:t>
      </w:r>
      <w:r w:rsidR="004039EF">
        <w:rPr>
          <w:rFonts w:ascii="Times New Roman" w:hAnsi="Times New Roman"/>
          <w:color w:val="auto"/>
          <w:sz w:val="20"/>
        </w:rPr>
        <w:t>/2009</w:t>
      </w:r>
      <w:r w:rsidR="00EE7602">
        <w:rPr>
          <w:rFonts w:ascii="Times New Roman" w:hAnsi="Times New Roman"/>
          <w:color w:val="auto"/>
          <w:sz w:val="20"/>
        </w:rPr>
        <w:t xml:space="preserve"> by Walt Moleski</w:t>
      </w:r>
    </w:p>
    <w:p w14:paraId="4C091A46" w14:textId="77777777" w:rsidR="00EE7602" w:rsidRDefault="000D421B" w:rsidP="004039EF">
      <w:pPr>
        <w:pStyle w:val="TAILORINGADVICE"/>
        <w:jc w:val="left"/>
        <w:rPr>
          <w:rFonts w:ascii="Times New Roman" w:hAnsi="Times New Roman"/>
          <w:color w:val="auto"/>
          <w:sz w:val="20"/>
        </w:rPr>
      </w:pPr>
      <w:r>
        <w:rPr>
          <w:rFonts w:ascii="Times New Roman" w:hAnsi="Times New Roman"/>
          <w:color w:val="auto"/>
          <w:sz w:val="20"/>
        </w:rPr>
        <w:t>DS 2.1.1</w:t>
      </w:r>
      <w:r w:rsidR="00EE7602" w:rsidRPr="00AA705F">
        <w:rPr>
          <w:rFonts w:ascii="Times New Roman" w:hAnsi="Times New Roman"/>
          <w:color w:val="auto"/>
          <w:sz w:val="20"/>
        </w:rPr>
        <w:t>.0 – Build Verific</w:t>
      </w:r>
      <w:r w:rsidR="008A5182">
        <w:rPr>
          <w:rFonts w:ascii="Times New Roman" w:hAnsi="Times New Roman"/>
          <w:color w:val="auto"/>
          <w:sz w:val="20"/>
        </w:rPr>
        <w:t>ation Testing completed 1/5</w:t>
      </w:r>
      <w:r w:rsidR="00EE7602">
        <w:rPr>
          <w:rFonts w:ascii="Times New Roman" w:hAnsi="Times New Roman"/>
          <w:color w:val="auto"/>
          <w:sz w:val="20"/>
        </w:rPr>
        <w:t>/2011 by Walt Moleski</w:t>
      </w:r>
    </w:p>
    <w:p w14:paraId="1441C23A"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 xml:space="preserve">DS </w:t>
      </w:r>
      <w:r w:rsidR="00EC125A">
        <w:rPr>
          <w:rFonts w:ascii="Times New Roman" w:hAnsi="Times New Roman"/>
          <w:color w:val="auto"/>
          <w:sz w:val="20"/>
        </w:rPr>
        <w:t>2.2.0.0</w:t>
      </w:r>
      <w:r w:rsidRPr="00AA705F">
        <w:rPr>
          <w:rFonts w:ascii="Times New Roman" w:hAnsi="Times New Roman"/>
          <w:color w:val="auto"/>
          <w:sz w:val="20"/>
        </w:rPr>
        <w:t xml:space="preserve"> – Build Verific</w:t>
      </w:r>
      <w:r w:rsidR="00514768">
        <w:rPr>
          <w:rFonts w:ascii="Times New Roman" w:hAnsi="Times New Roman"/>
          <w:color w:val="auto"/>
          <w:sz w:val="20"/>
        </w:rPr>
        <w:t>ation Testing completed 9/19</w:t>
      </w:r>
      <w:r>
        <w:rPr>
          <w:rFonts w:ascii="Times New Roman" w:hAnsi="Times New Roman"/>
          <w:color w:val="auto"/>
          <w:sz w:val="20"/>
        </w:rPr>
        <w:t>/2011 by Walt Moleski</w:t>
      </w:r>
    </w:p>
    <w:p w14:paraId="39C4F9E5" w14:textId="77777777" w:rsidR="00EC125A" w:rsidRDefault="00EC125A" w:rsidP="004039EF">
      <w:pPr>
        <w:pStyle w:val="TAILORINGADVICE"/>
        <w:jc w:val="left"/>
        <w:rPr>
          <w:rFonts w:ascii="Times New Roman" w:hAnsi="Times New Roman"/>
          <w:color w:val="auto"/>
          <w:sz w:val="20"/>
        </w:rPr>
      </w:pPr>
      <w:r>
        <w:rPr>
          <w:rFonts w:ascii="Times New Roman" w:hAnsi="Times New Roman"/>
          <w:color w:val="auto"/>
          <w:sz w:val="20"/>
        </w:rPr>
        <w:t>DS 2.3.0.0</w:t>
      </w:r>
      <w:r w:rsidRPr="00AA705F">
        <w:rPr>
          <w:rFonts w:ascii="Times New Roman" w:hAnsi="Times New Roman"/>
          <w:color w:val="auto"/>
          <w:sz w:val="20"/>
        </w:rPr>
        <w:t xml:space="preserve"> – Build Verific</w:t>
      </w:r>
      <w:r>
        <w:rPr>
          <w:rFonts w:ascii="Times New Roman" w:hAnsi="Times New Roman"/>
          <w:color w:val="auto"/>
          <w:sz w:val="20"/>
        </w:rPr>
        <w:t>ation Testing complet</w:t>
      </w:r>
      <w:r w:rsidR="00011537">
        <w:rPr>
          <w:rFonts w:ascii="Times New Roman" w:hAnsi="Times New Roman"/>
          <w:color w:val="auto"/>
          <w:sz w:val="20"/>
        </w:rPr>
        <w:t>ed 7/31/20</w:t>
      </w:r>
      <w:r>
        <w:rPr>
          <w:rFonts w:ascii="Times New Roman" w:hAnsi="Times New Roman"/>
          <w:color w:val="auto"/>
          <w:sz w:val="20"/>
        </w:rPr>
        <w:t>1</w:t>
      </w:r>
      <w:r w:rsidR="00011537">
        <w:rPr>
          <w:rFonts w:ascii="Times New Roman" w:hAnsi="Times New Roman"/>
          <w:color w:val="auto"/>
          <w:sz w:val="20"/>
        </w:rPr>
        <w:t>2</w:t>
      </w:r>
      <w:r>
        <w:rPr>
          <w:rFonts w:ascii="Times New Roman" w:hAnsi="Times New Roman"/>
          <w:color w:val="auto"/>
          <w:sz w:val="20"/>
        </w:rPr>
        <w:t xml:space="preserve"> by Walt Moleski</w:t>
      </w:r>
    </w:p>
    <w:p w14:paraId="54B3A354" w14:textId="77777777" w:rsidR="00CF083D" w:rsidRDefault="003E4C01" w:rsidP="004039EF">
      <w:pPr>
        <w:pStyle w:val="TAILORINGADVICE"/>
        <w:jc w:val="left"/>
        <w:rPr>
          <w:rFonts w:ascii="Times New Roman" w:hAnsi="Times New Roman"/>
          <w:color w:val="auto"/>
          <w:sz w:val="20"/>
        </w:rPr>
      </w:pPr>
      <w:r>
        <w:rPr>
          <w:rFonts w:ascii="Times New Roman" w:hAnsi="Times New Roman"/>
          <w:color w:val="auto"/>
          <w:sz w:val="20"/>
        </w:rPr>
        <w:t>DS 2.4</w:t>
      </w:r>
      <w:r w:rsidR="00CF083D">
        <w:rPr>
          <w:rFonts w:ascii="Times New Roman" w:hAnsi="Times New Roman"/>
          <w:color w:val="auto"/>
          <w:sz w:val="20"/>
        </w:rPr>
        <w:t>.0.0</w:t>
      </w:r>
      <w:r w:rsidR="00CF083D" w:rsidRPr="00AA705F">
        <w:rPr>
          <w:rFonts w:ascii="Times New Roman" w:hAnsi="Times New Roman"/>
          <w:color w:val="auto"/>
          <w:sz w:val="20"/>
        </w:rPr>
        <w:t xml:space="preserve"> – Build Verific</w:t>
      </w:r>
      <w:r w:rsidR="00CF083D">
        <w:rPr>
          <w:rFonts w:ascii="Times New Roman" w:hAnsi="Times New Roman"/>
          <w:color w:val="auto"/>
          <w:sz w:val="20"/>
        </w:rPr>
        <w:t>ation Testing completed 1/23/2015 by Walt Moleski</w:t>
      </w:r>
    </w:p>
    <w:p w14:paraId="0A8D9EE4" w14:textId="77777777" w:rsidR="002A6AB6" w:rsidRPr="00D64F01" w:rsidRDefault="002A6AB6" w:rsidP="004039EF">
      <w:pPr>
        <w:pStyle w:val="TAILORINGADVICE"/>
        <w:jc w:val="left"/>
        <w:rPr>
          <w:rFonts w:ascii="Times New Roman" w:hAnsi="Times New Roman"/>
          <w:color w:val="auto"/>
          <w:sz w:val="20"/>
        </w:rPr>
      </w:pPr>
      <w:r>
        <w:rPr>
          <w:rFonts w:ascii="Times New Roman" w:hAnsi="Times New Roman"/>
          <w:color w:val="auto"/>
          <w:sz w:val="20"/>
        </w:rPr>
        <w:t>DS 2.4.1.0</w:t>
      </w:r>
      <w:r w:rsidRPr="00AA705F">
        <w:rPr>
          <w:rFonts w:ascii="Times New Roman" w:hAnsi="Times New Roman"/>
          <w:color w:val="auto"/>
          <w:sz w:val="20"/>
        </w:rPr>
        <w:t xml:space="preserve"> – Build Verific</w:t>
      </w:r>
      <w:r>
        <w:rPr>
          <w:rFonts w:ascii="Times New Roman" w:hAnsi="Times New Roman"/>
          <w:color w:val="auto"/>
          <w:sz w:val="20"/>
        </w:rPr>
        <w:t>ation Testing completed 7/30/2015 by Walt Moleski</w:t>
      </w:r>
    </w:p>
    <w:p w14:paraId="76154E57" w14:textId="77777777" w:rsidR="004039EF" w:rsidRPr="00AA705F" w:rsidRDefault="004039EF" w:rsidP="004039EF">
      <w:pPr>
        <w:pStyle w:val="Heading2"/>
        <w:spacing w:before="360"/>
        <w:jc w:val="left"/>
      </w:pPr>
      <w:bookmarkStart w:id="23" w:name="_Toc49249473"/>
      <w:bookmarkStart w:id="24" w:name="_Toc410032184"/>
      <w:r w:rsidRPr="00AA705F">
        <w:t>Testing Overview</w:t>
      </w:r>
      <w:bookmarkStart w:id="25" w:name="_Toc41817758"/>
      <w:bookmarkEnd w:id="21"/>
      <w:bookmarkEnd w:id="23"/>
      <w:bookmarkEnd w:id="24"/>
      <w:r w:rsidRPr="00AA705F">
        <w:t xml:space="preserve"> </w:t>
      </w:r>
    </w:p>
    <w:p w14:paraId="2A6B64AE" w14:textId="46B99D7A"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The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Test procedures assume that the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14:paraId="75023176" w14:textId="77777777" w:rsidR="004039EF" w:rsidRDefault="004039EF" w:rsidP="004039EF">
      <w:pPr>
        <w:pStyle w:val="TAILORINGADVICE"/>
        <w:jc w:val="left"/>
        <w:rPr>
          <w:rFonts w:ascii="Times New Roman" w:hAnsi="Times New Roman"/>
          <w:color w:val="auto"/>
          <w:sz w:val="20"/>
        </w:rPr>
      </w:pPr>
    </w:p>
    <w:p w14:paraId="70307C4B"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BA2262">
        <w:rPr>
          <w:rFonts w:ascii="Times New Roman" w:hAnsi="Times New Roman"/>
          <w:color w:val="auto"/>
          <w:sz w:val="20"/>
        </w:rPr>
        <w:t>DS</w:t>
      </w:r>
      <w:r w:rsidRPr="00637A0B">
        <w:rPr>
          <w:rFonts w:ascii="Times New Roman" w:hAnsi="Times New Roman"/>
          <w:color w:val="auto"/>
          <w:sz w:val="20"/>
        </w:rPr>
        <w:t xml:space="preserve"> application was tested during Build Verification testing using the following:</w:t>
      </w:r>
    </w:p>
    <w:p w14:paraId="0F1D2FFA"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w:t>
      </w:r>
      <w:r w:rsidR="004B1633">
        <w:rPr>
          <w:rFonts w:ascii="Times New Roman" w:hAnsi="Times New Roman"/>
          <w:color w:val="auto"/>
          <w:sz w:val="20"/>
        </w:rPr>
        <w:t>ds</w:t>
      </w:r>
      <w:proofErr w:type="spellEnd"/>
    </w:p>
    <w:p w14:paraId="6DC63E7E" w14:textId="77777777" w:rsidR="004039EF" w:rsidRPr="00637A0B" w:rsidRDefault="00EE760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6</w:t>
      </w:r>
      <w:r w:rsidR="004B1633">
        <w:rPr>
          <w:rFonts w:ascii="Times New Roman" w:hAnsi="Times New Roman"/>
          <w:color w:val="auto"/>
          <w:sz w:val="20"/>
        </w:rPr>
        <w:t xml:space="preserve"> main test procedures: </w:t>
      </w:r>
      <w:proofErr w:type="spellStart"/>
      <w:r w:rsidR="004B1633">
        <w:rPr>
          <w:rFonts w:ascii="Times New Roman" w:hAnsi="Times New Roman"/>
          <w:color w:val="auto"/>
          <w:sz w:val="20"/>
        </w:rPr>
        <w:t>ds</w:t>
      </w:r>
      <w:r w:rsidR="004039EF">
        <w:rPr>
          <w:rFonts w:ascii="Times New Roman" w:hAnsi="Times New Roman"/>
          <w:color w:val="auto"/>
          <w:sz w:val="20"/>
        </w:rPr>
        <w:t>_</w:t>
      </w:r>
      <w:r w:rsidR="004B1633">
        <w:rPr>
          <w:rFonts w:ascii="Times New Roman" w:hAnsi="Times New Roman"/>
          <w:color w:val="auto"/>
          <w:sz w:val="20"/>
        </w:rPr>
        <w:t>filewrite</w:t>
      </w:r>
      <w:r w:rsidR="004039EF">
        <w:rPr>
          <w:rFonts w:ascii="Times New Roman" w:hAnsi="Times New Roman"/>
          <w:color w:val="auto"/>
          <w:sz w:val="20"/>
        </w:rPr>
        <w:t>.prc</w:t>
      </w:r>
      <w:proofErr w:type="spellEnd"/>
      <w:r w:rsidR="004039EF">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4B1633">
        <w:rPr>
          <w:rFonts w:ascii="Times New Roman" w:hAnsi="Times New Roman"/>
          <w:color w:val="auto"/>
          <w:sz w:val="20"/>
        </w:rPr>
        <w:t>filter.prc</w:t>
      </w:r>
      <w:proofErr w:type="spellEnd"/>
      <w:r w:rsidR="004B1633">
        <w:rPr>
          <w:rFonts w:ascii="Times New Roman" w:hAnsi="Times New Roman"/>
          <w:color w:val="auto"/>
          <w:sz w:val="20"/>
        </w:rPr>
        <w:t xml:space="preserve">, </w:t>
      </w:r>
      <w:proofErr w:type="spellStart"/>
      <w:r w:rsidR="004B1633">
        <w:rPr>
          <w:rFonts w:ascii="Times New Roman" w:hAnsi="Times New Roman"/>
          <w:color w:val="auto"/>
          <w:sz w:val="20"/>
        </w:rPr>
        <w:t>ds</w:t>
      </w:r>
      <w:r w:rsidR="004039EF" w:rsidRPr="00637A0B">
        <w:rPr>
          <w:rFonts w:ascii="Times New Roman" w:hAnsi="Times New Roman"/>
          <w:color w:val="auto"/>
          <w:sz w:val="20"/>
        </w:rPr>
        <w:t>_</w:t>
      </w:r>
      <w:r w:rsidR="004B1633">
        <w:rPr>
          <w:rFonts w:ascii="Times New Roman" w:hAnsi="Times New Roman"/>
          <w:color w:val="auto"/>
          <w:sz w:val="20"/>
        </w:rPr>
        <w:t>gencmds.prc</w:t>
      </w:r>
      <w:proofErr w:type="spellEnd"/>
      <w:r w:rsidR="004B1633">
        <w:rPr>
          <w:rFonts w:ascii="Times New Roman" w:hAnsi="Times New Roman"/>
          <w:color w:val="auto"/>
          <w:sz w:val="20"/>
        </w:rPr>
        <w:t xml:space="preserve">, </w:t>
      </w:r>
      <w:proofErr w:type="spellStart"/>
      <w:r>
        <w:rPr>
          <w:rFonts w:ascii="Times New Roman" w:hAnsi="Times New Roman"/>
          <w:color w:val="auto"/>
          <w:sz w:val="20"/>
        </w:rPr>
        <w:t>ds_movefile.prc</w:t>
      </w:r>
      <w:proofErr w:type="spellEnd"/>
      <w:r>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w:t>
      </w:r>
      <w:r w:rsidR="004039EF" w:rsidRPr="00637A0B">
        <w:rPr>
          <w:rFonts w:ascii="Times New Roman" w:hAnsi="Times New Roman"/>
          <w:color w:val="auto"/>
          <w:sz w:val="20"/>
        </w:rPr>
        <w:t>_</w:t>
      </w:r>
      <w:r w:rsidR="004039EF">
        <w:rPr>
          <w:rFonts w:ascii="Times New Roman" w:hAnsi="Times New Roman"/>
          <w:color w:val="auto"/>
          <w:sz w:val="20"/>
        </w:rPr>
        <w:t>reset</w:t>
      </w:r>
      <w:r w:rsidR="004B1633">
        <w:rPr>
          <w:rFonts w:ascii="Times New Roman" w:hAnsi="Times New Roman"/>
          <w:color w:val="auto"/>
          <w:sz w:val="20"/>
        </w:rPr>
        <w:t>cds</w:t>
      </w:r>
      <w:r w:rsidR="004039EF" w:rsidRPr="00637A0B">
        <w:rPr>
          <w:rFonts w:ascii="Times New Roman" w:hAnsi="Times New Roman"/>
          <w:color w:val="auto"/>
          <w:sz w:val="20"/>
        </w:rPr>
        <w:t>.prc</w:t>
      </w:r>
      <w:proofErr w:type="spellEnd"/>
      <w:r w:rsidR="004039EF" w:rsidRPr="00637A0B">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DA482A">
        <w:rPr>
          <w:rFonts w:ascii="Times New Roman" w:hAnsi="Times New Roman"/>
          <w:color w:val="auto"/>
          <w:sz w:val="20"/>
        </w:rPr>
        <w:t>resetnocds</w:t>
      </w:r>
      <w:r w:rsidR="004039EF">
        <w:rPr>
          <w:rFonts w:ascii="Times New Roman" w:hAnsi="Times New Roman"/>
          <w:color w:val="auto"/>
          <w:sz w:val="20"/>
        </w:rPr>
        <w:t>.prc</w:t>
      </w:r>
      <w:proofErr w:type="spellEnd"/>
    </w:p>
    <w:p w14:paraId="69585C36" w14:textId="77777777" w:rsidR="004039EF" w:rsidRDefault="00FD476A"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DA482A">
        <w:rPr>
          <w:rFonts w:ascii="Times New Roman" w:hAnsi="Times New Roman"/>
          <w:color w:val="auto"/>
          <w:sz w:val="20"/>
        </w:rPr>
        <w:t>Packet Filter</w:t>
      </w:r>
      <w:r w:rsidR="004039EF">
        <w:rPr>
          <w:rFonts w:ascii="Times New Roman" w:hAnsi="Times New Roman"/>
          <w:color w:val="auto"/>
          <w:sz w:val="20"/>
        </w:rPr>
        <w:t xml:space="preserve"> </w:t>
      </w:r>
      <w:r w:rsidR="00DA482A">
        <w:rPr>
          <w:rFonts w:ascii="Times New Roman" w:hAnsi="Times New Roman"/>
          <w:color w:val="auto"/>
          <w:sz w:val="20"/>
        </w:rPr>
        <w:t xml:space="preserve">and Destination File </w:t>
      </w:r>
      <w:r w:rsidR="004039EF">
        <w:rPr>
          <w:rFonts w:ascii="Times New Roman" w:hAnsi="Times New Roman"/>
          <w:color w:val="auto"/>
          <w:sz w:val="20"/>
        </w:rPr>
        <w:t>Table</w:t>
      </w:r>
      <w:r w:rsidR="00DA482A">
        <w:rPr>
          <w:rFonts w:ascii="Times New Roman" w:hAnsi="Times New Roman"/>
          <w:color w:val="auto"/>
          <w:sz w:val="20"/>
        </w:rPr>
        <w:t>s</w:t>
      </w:r>
      <w:r w:rsidR="004039EF" w:rsidRPr="00637A0B">
        <w:rPr>
          <w:rFonts w:ascii="Times New Roman" w:hAnsi="Times New Roman"/>
          <w:color w:val="auto"/>
          <w:sz w:val="20"/>
        </w:rPr>
        <w:t>:</w:t>
      </w:r>
      <w:r w:rsidR="004039EF">
        <w:rPr>
          <w:rFonts w:ascii="Times New Roman" w:hAnsi="Times New Roman"/>
          <w:color w:val="auto"/>
          <w:sz w:val="20"/>
        </w:rPr>
        <w:t xml:space="preserve"> </w:t>
      </w:r>
      <w:r w:rsidR="00DA482A">
        <w:rPr>
          <w:rFonts w:ascii="Times New Roman" w:hAnsi="Times New Roman"/>
          <w:color w:val="auto"/>
          <w:sz w:val="20"/>
        </w:rPr>
        <w:t>ds_</w:t>
      </w:r>
      <w:r w:rsidR="004039EF">
        <w:rPr>
          <w:rFonts w:ascii="Times New Roman" w:hAnsi="Times New Roman"/>
          <w:color w:val="auto"/>
          <w:sz w:val="20"/>
        </w:rPr>
        <w:t>t</w:t>
      </w:r>
      <w:r w:rsidR="00DA482A">
        <w:rPr>
          <w:rFonts w:ascii="Times New Roman" w:hAnsi="Times New Roman"/>
          <w:color w:val="auto"/>
          <w:sz w:val="20"/>
        </w:rPr>
        <w:t>bl</w:t>
      </w:r>
      <w:r w:rsidR="004039EF">
        <w:rPr>
          <w:rFonts w:ascii="Times New Roman" w:hAnsi="Times New Roman"/>
          <w:color w:val="auto"/>
          <w:sz w:val="20"/>
        </w:rPr>
        <w:t>1</w:t>
      </w:r>
      <w:r w:rsidR="004039EF" w:rsidRPr="00637A0B">
        <w:rPr>
          <w:rFonts w:ascii="Times New Roman" w:hAnsi="Times New Roman"/>
          <w:color w:val="auto"/>
          <w:sz w:val="20"/>
        </w:rPr>
        <w:t>.prc</w:t>
      </w:r>
      <w:r w:rsidR="00DA482A">
        <w:rPr>
          <w:rFonts w:ascii="Times New Roman" w:hAnsi="Times New Roman"/>
          <w:color w:val="auto"/>
          <w:sz w:val="20"/>
        </w:rPr>
        <w:t>, ds_tbl2.prc, ds_tbl3</w:t>
      </w:r>
      <w:r w:rsidR="004039EF" w:rsidRPr="00637A0B">
        <w:rPr>
          <w:rFonts w:ascii="Times New Roman" w:hAnsi="Times New Roman"/>
          <w:color w:val="auto"/>
          <w:sz w:val="20"/>
        </w:rPr>
        <w:t>.prc</w:t>
      </w:r>
      <w:r w:rsidR="00DA482A">
        <w:rPr>
          <w:rFonts w:ascii="Times New Roman" w:hAnsi="Times New Roman"/>
          <w:color w:val="auto"/>
          <w:sz w:val="20"/>
        </w:rPr>
        <w:t xml:space="preserve">, </w:t>
      </w:r>
      <w:r w:rsidR="00EE7602">
        <w:rPr>
          <w:rFonts w:ascii="Times New Roman" w:hAnsi="Times New Roman"/>
          <w:color w:val="auto"/>
          <w:sz w:val="20"/>
        </w:rPr>
        <w:t>ds_tbl</w:t>
      </w:r>
      <w:r>
        <w:rPr>
          <w:rFonts w:ascii="Times New Roman" w:hAnsi="Times New Roman"/>
          <w:color w:val="auto"/>
          <w:sz w:val="20"/>
        </w:rPr>
        <w:t>4</w:t>
      </w:r>
      <w:r w:rsidR="00EE7602" w:rsidRPr="00637A0B">
        <w:rPr>
          <w:rFonts w:ascii="Times New Roman" w:hAnsi="Times New Roman"/>
          <w:color w:val="auto"/>
          <w:sz w:val="20"/>
        </w:rPr>
        <w:t>.prc</w:t>
      </w:r>
      <w:r w:rsidR="00EE7602">
        <w:rPr>
          <w:rFonts w:ascii="Times New Roman" w:hAnsi="Times New Roman"/>
          <w:color w:val="auto"/>
          <w:sz w:val="20"/>
        </w:rPr>
        <w:t xml:space="preserve">, </w:t>
      </w:r>
      <w:r>
        <w:rPr>
          <w:rFonts w:ascii="Times New Roman" w:hAnsi="Times New Roman"/>
          <w:color w:val="auto"/>
          <w:sz w:val="20"/>
        </w:rPr>
        <w:t xml:space="preserve">ds_tbl5.prc, </w:t>
      </w:r>
      <w:proofErr w:type="spellStart"/>
      <w:r w:rsidR="00DA482A">
        <w:rPr>
          <w:rFonts w:ascii="Times New Roman" w:hAnsi="Times New Roman"/>
          <w:color w:val="auto"/>
          <w:sz w:val="20"/>
        </w:rPr>
        <w:t>ds_badfiletbls.prc</w:t>
      </w:r>
      <w:proofErr w:type="spellEnd"/>
      <w:r w:rsidR="00DA482A">
        <w:rPr>
          <w:rFonts w:ascii="Times New Roman" w:hAnsi="Times New Roman"/>
          <w:color w:val="auto"/>
          <w:sz w:val="20"/>
        </w:rPr>
        <w:t xml:space="preserve">, and </w:t>
      </w:r>
      <w:proofErr w:type="spellStart"/>
      <w:r w:rsidR="00DA482A">
        <w:rPr>
          <w:rFonts w:ascii="Times New Roman" w:hAnsi="Times New Roman"/>
          <w:color w:val="auto"/>
          <w:sz w:val="20"/>
        </w:rPr>
        <w:t>ds_badfiltertbls.prc</w:t>
      </w:r>
      <w:proofErr w:type="spellEnd"/>
    </w:p>
    <w:p w14:paraId="7DD667F1" w14:textId="77777777" w:rsidR="004039EF" w:rsidRDefault="00C13D6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w:t>
      </w:r>
      <w:r w:rsidR="004039EF">
        <w:rPr>
          <w:rFonts w:ascii="Times New Roman" w:hAnsi="Times New Roman"/>
          <w:color w:val="auto"/>
          <w:sz w:val="20"/>
        </w:rPr>
        <w:t xml:space="preserve"> called by the main procedures to startup the </w:t>
      </w:r>
      <w:r w:rsidR="00BA2262">
        <w:rPr>
          <w:rFonts w:ascii="Times New Roman" w:hAnsi="Times New Roman"/>
          <w:color w:val="auto"/>
          <w:sz w:val="20"/>
        </w:rPr>
        <w:t>DS</w:t>
      </w:r>
      <w:r w:rsidR="004039EF">
        <w:rPr>
          <w:rFonts w:ascii="Times New Roman" w:hAnsi="Times New Roman"/>
          <w:color w:val="auto"/>
          <w:sz w:val="20"/>
        </w:rPr>
        <w:t xml:space="preserve"> and TST_</w:t>
      </w:r>
      <w:r w:rsidR="00BA2262">
        <w:rPr>
          <w:rFonts w:ascii="Times New Roman" w:hAnsi="Times New Roman"/>
          <w:color w:val="auto"/>
          <w:sz w:val="20"/>
        </w:rPr>
        <w:t>DS</w:t>
      </w:r>
      <w:r w:rsidR="00DA482A">
        <w:rPr>
          <w:rFonts w:ascii="Times New Roman" w:hAnsi="Times New Roman"/>
          <w:color w:val="auto"/>
          <w:sz w:val="20"/>
        </w:rPr>
        <w:t xml:space="preserve"> applications: </w:t>
      </w:r>
      <w:proofErr w:type="spellStart"/>
      <w:r w:rsidR="00DA482A">
        <w:rPr>
          <w:rFonts w:ascii="Times New Roman" w:hAnsi="Times New Roman"/>
          <w:color w:val="auto"/>
          <w:sz w:val="20"/>
        </w:rPr>
        <w:t>d</w:t>
      </w:r>
      <w:r w:rsidR="004039EF">
        <w:rPr>
          <w:rFonts w:ascii="Times New Roman" w:hAnsi="Times New Roman"/>
          <w:color w:val="auto"/>
          <w:sz w:val="20"/>
        </w:rPr>
        <w:t>s_start_apps.prc</w:t>
      </w:r>
      <w:proofErr w:type="spellEnd"/>
    </w:p>
    <w:p w14:paraId="255E9112"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the ASIST Ground Station</w:t>
      </w:r>
    </w:p>
    <w:p w14:paraId="37F03795" w14:textId="77777777" w:rsidR="004039EF" w:rsidRPr="00637A0B" w:rsidRDefault="004039EF" w:rsidP="004039EF">
      <w:pPr>
        <w:pStyle w:val="TAILORINGADVICE"/>
        <w:jc w:val="left"/>
        <w:rPr>
          <w:rFonts w:ascii="Times New Roman" w:hAnsi="Times New Roman"/>
          <w:color w:val="auto"/>
          <w:sz w:val="20"/>
        </w:rPr>
      </w:pPr>
    </w:p>
    <w:p w14:paraId="15911304"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 TST_</w:t>
      </w:r>
      <w:r w:rsidR="00BA2262">
        <w:rPr>
          <w:rFonts w:ascii="Times New Roman" w:hAnsi="Times New Roman"/>
          <w:color w:val="auto"/>
          <w:sz w:val="20"/>
        </w:rPr>
        <w:t>DS</w:t>
      </w:r>
      <w:r w:rsidRPr="00637A0B">
        <w:rPr>
          <w:rFonts w:ascii="Times New Roman" w:hAnsi="Times New Roman"/>
          <w:color w:val="auto"/>
          <w:sz w:val="20"/>
        </w:rPr>
        <w:t xml:space="preserve"> test application is used to send schedu</w:t>
      </w:r>
      <w:r>
        <w:rPr>
          <w:rFonts w:ascii="Times New Roman" w:hAnsi="Times New Roman"/>
          <w:color w:val="auto"/>
          <w:sz w:val="20"/>
        </w:rPr>
        <w:t xml:space="preserve">le requests for the output of </w:t>
      </w:r>
      <w:r w:rsidR="00BA2262">
        <w:rPr>
          <w:rFonts w:ascii="Times New Roman" w:hAnsi="Times New Roman"/>
          <w:color w:val="auto"/>
          <w:sz w:val="20"/>
        </w:rPr>
        <w:t>DS</w:t>
      </w:r>
      <w:r>
        <w:rPr>
          <w:rFonts w:ascii="Times New Roman" w:hAnsi="Times New Roman"/>
          <w:color w:val="auto"/>
          <w:sz w:val="20"/>
        </w:rPr>
        <w:t xml:space="preserve">’s housekeeping data to the </w:t>
      </w:r>
      <w:r w:rsidR="00BA2262">
        <w:rPr>
          <w:rFonts w:ascii="Times New Roman" w:hAnsi="Times New Roman"/>
          <w:color w:val="auto"/>
          <w:sz w:val="20"/>
        </w:rPr>
        <w:t>DS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w:t>
      </w:r>
      <w:r w:rsidRPr="00637A0B">
        <w:rPr>
          <w:rFonts w:ascii="Times New Roman" w:hAnsi="Times New Roman"/>
          <w:color w:val="auto"/>
          <w:sz w:val="20"/>
        </w:rPr>
        <w:lastRenderedPageBreak/>
        <w:t xml:space="preserve">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sidR="00DA482A">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 xml:space="preserve">defined to help with the </w:t>
      </w:r>
      <w:r w:rsidR="00BA2262">
        <w:rPr>
          <w:rFonts w:ascii="Times New Roman" w:hAnsi="Times New Roman"/>
          <w:color w:val="auto"/>
          <w:sz w:val="20"/>
        </w:rPr>
        <w:t>DS</w:t>
      </w:r>
      <w:r>
        <w:rPr>
          <w:rFonts w:ascii="Times New Roman" w:hAnsi="Times New Roman"/>
          <w:color w:val="auto"/>
          <w:sz w:val="20"/>
        </w:rPr>
        <w:t xml:space="preserve"> testing. These commands are described below:</w:t>
      </w:r>
      <w:r w:rsidRPr="00637A0B">
        <w:rPr>
          <w:rFonts w:ascii="Times New Roman" w:hAnsi="Times New Roman"/>
          <w:color w:val="auto"/>
          <w:sz w:val="20"/>
        </w:rPr>
        <w:t xml:space="preserve"> </w:t>
      </w:r>
    </w:p>
    <w:p w14:paraId="799349A8" w14:textId="77777777"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_NOOP</w:t>
      </w:r>
    </w:p>
    <w:p w14:paraId="227D9DA1"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14:paraId="4814FD0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_ResetCtrs</w:t>
      </w:r>
      <w:proofErr w:type="spellEnd"/>
      <w:r w:rsidRPr="00637A0B">
        <w:rPr>
          <w:rFonts w:ascii="Times New Roman" w:hAnsi="Times New Roman"/>
          <w:color w:val="auto"/>
          <w:sz w:val="20"/>
        </w:rPr>
        <w:t xml:space="preserve"> </w:t>
      </w:r>
    </w:p>
    <w:p w14:paraId="683C0A0C"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14:paraId="625A6F02"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Pr="00637A0B">
        <w:rPr>
          <w:rFonts w:ascii="Times New Roman" w:hAnsi="Times New Roman"/>
          <w:color w:val="auto"/>
          <w:sz w:val="20"/>
        </w:rPr>
        <w:t>_</w:t>
      </w:r>
      <w:r>
        <w:rPr>
          <w:rFonts w:ascii="Times New Roman" w:hAnsi="Times New Roman"/>
          <w:color w:val="auto"/>
          <w:sz w:val="20"/>
        </w:rPr>
        <w:t>SetCounters</w:t>
      </w:r>
      <w:proofErr w:type="spellEnd"/>
    </w:p>
    <w:p w14:paraId="42619B35"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w:t>
      </w:r>
      <w:r w:rsidR="00BA2262">
        <w:rPr>
          <w:rFonts w:ascii="Times New Roman" w:hAnsi="Times New Roman"/>
          <w:color w:val="auto"/>
          <w:sz w:val="20"/>
        </w:rPr>
        <w:t>Data Storage</w:t>
      </w:r>
      <w:r>
        <w:rPr>
          <w:rFonts w:ascii="Times New Roman" w:hAnsi="Times New Roman"/>
          <w:color w:val="auto"/>
          <w:sz w:val="20"/>
        </w:rPr>
        <w:t xml:space="preserve"> (</w:t>
      </w:r>
      <w:r w:rsidR="00BA2262">
        <w:rPr>
          <w:rFonts w:ascii="Times New Roman" w:hAnsi="Times New Roman"/>
          <w:color w:val="auto"/>
          <w:sz w:val="20"/>
        </w:rPr>
        <w:t>DS</w:t>
      </w:r>
      <w:r>
        <w:rPr>
          <w:rFonts w:ascii="Times New Roman" w:hAnsi="Times New Roman"/>
          <w:color w:val="auto"/>
          <w:sz w:val="20"/>
        </w:rPr>
        <w:t xml:space="preserve">) counters so that the </w:t>
      </w:r>
      <w:proofErr w:type="spellStart"/>
      <w:r w:rsidR="00BA2262">
        <w:rPr>
          <w:rFonts w:ascii="Times New Roman" w:hAnsi="Times New Roman"/>
          <w:color w:val="auto"/>
          <w:sz w:val="20"/>
        </w:rPr>
        <w:t>DS</w:t>
      </w:r>
      <w:r>
        <w:rPr>
          <w:rFonts w:ascii="Times New Roman" w:hAnsi="Times New Roman"/>
          <w:color w:val="auto"/>
          <w:sz w:val="20"/>
        </w:rPr>
        <w:t>_ResetCtrs</w:t>
      </w:r>
      <w:proofErr w:type="spellEnd"/>
      <w:r>
        <w:rPr>
          <w:rFonts w:ascii="Times New Roman" w:hAnsi="Times New Roman"/>
          <w:color w:val="auto"/>
          <w:sz w:val="20"/>
        </w:rPr>
        <w:t xml:space="preserve"> command can be tested and verified.</w:t>
      </w:r>
    </w:p>
    <w:p w14:paraId="358C274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00DA482A">
        <w:rPr>
          <w:rFonts w:ascii="Times New Roman" w:hAnsi="Times New Roman"/>
          <w:color w:val="auto"/>
          <w:sz w:val="20"/>
        </w:rPr>
        <w:t>_SendMessage</w:t>
      </w:r>
      <w:proofErr w:type="spellEnd"/>
    </w:p>
    <w:p w14:paraId="5CCBC5A1"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DA482A">
        <w:rPr>
          <w:rFonts w:ascii="Times New Roman" w:hAnsi="Times New Roman"/>
          <w:color w:val="auto"/>
          <w:sz w:val="20"/>
        </w:rPr>
        <w:t xml:space="preserve">constructs a </w:t>
      </w:r>
      <w:proofErr w:type="spellStart"/>
      <w:r w:rsidR="00DA482A">
        <w:rPr>
          <w:rFonts w:ascii="Times New Roman" w:hAnsi="Times New Roman"/>
          <w:color w:val="auto"/>
          <w:sz w:val="20"/>
        </w:rPr>
        <w:t>cFE</w:t>
      </w:r>
      <w:proofErr w:type="spellEnd"/>
      <w:r w:rsidR="00DA482A">
        <w:rPr>
          <w:rFonts w:ascii="Times New Roman" w:hAnsi="Times New Roman"/>
          <w:color w:val="auto"/>
          <w:sz w:val="20"/>
        </w:rPr>
        <w:t xml:space="preserve"> Software Bus (SB) message using the supplied arguments</w:t>
      </w:r>
      <w:r>
        <w:rPr>
          <w:rFonts w:ascii="Times New Roman" w:hAnsi="Times New Roman"/>
          <w:color w:val="auto"/>
          <w:sz w:val="20"/>
        </w:rPr>
        <w:t>.</w:t>
      </w:r>
      <w:r w:rsidR="00DA482A">
        <w:rPr>
          <w:rFonts w:ascii="Times New Roman" w:hAnsi="Times New Roman"/>
          <w:color w:val="auto"/>
          <w:sz w:val="20"/>
        </w:rPr>
        <w:t xml:space="preserve"> The arguments are the Message ID to send, the Message Type which determines the amount of data contained in the message and the data pattern for the data.</w:t>
      </w:r>
    </w:p>
    <w:p w14:paraId="10698E7A"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w:t>
      </w:r>
      <w:r w:rsidR="00DA482A">
        <w:rPr>
          <w:rFonts w:ascii="Times New Roman" w:hAnsi="Times New Roman"/>
          <w:color w:val="auto"/>
          <w:sz w:val="20"/>
        </w:rPr>
        <w:t>SetSequenceCnt</w:t>
      </w:r>
      <w:proofErr w:type="spellEnd"/>
    </w:p>
    <w:p w14:paraId="3C8BA1C2" w14:textId="77777777" w:rsidR="004039EF" w:rsidRDefault="004039EF" w:rsidP="00DA482A">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r w:rsidR="00DA482A">
        <w:rPr>
          <w:rFonts w:ascii="Times New Roman" w:hAnsi="Times New Roman"/>
          <w:color w:val="auto"/>
          <w:sz w:val="20"/>
        </w:rPr>
        <w:t>next sequence count in the SB message to the supplied count for the specified message type.</w:t>
      </w:r>
      <w:r w:rsidRPr="00DA482A">
        <w:rPr>
          <w:rFonts w:ascii="Times New Roman" w:hAnsi="Times New Roman"/>
          <w:color w:val="auto"/>
          <w:sz w:val="20"/>
        </w:rPr>
        <w:t xml:space="preserve"> </w:t>
      </w:r>
    </w:p>
    <w:p w14:paraId="53C9553C" w14:textId="77777777" w:rsidR="000F5286" w:rsidRDefault="000F5286" w:rsidP="000F5286">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TST_DS_SendTimeMessage</w:t>
      </w:r>
      <w:proofErr w:type="spellEnd"/>
    </w:p>
    <w:p w14:paraId="6DD7BCC1" w14:textId="77777777" w:rsidR="000F5286" w:rsidRPr="00DA482A" w:rsidRDefault="000F5286" w:rsidP="000F5286">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constructs a SB message using the supplied arguments as the message timestamp. The arguments are the Message ID to send which must be a TLM message since the timestamp is in the secondary header, the Message Type which determines the amount of data contained in the message, the data pattern for the data and the seconds and </w:t>
      </w:r>
      <w:proofErr w:type="spellStart"/>
      <w:r>
        <w:rPr>
          <w:rFonts w:ascii="Times New Roman" w:hAnsi="Times New Roman"/>
          <w:color w:val="auto"/>
          <w:sz w:val="20"/>
        </w:rPr>
        <w:t>subseconds</w:t>
      </w:r>
      <w:proofErr w:type="spellEnd"/>
      <w:r>
        <w:rPr>
          <w:rFonts w:ascii="Times New Roman" w:hAnsi="Times New Roman"/>
          <w:color w:val="auto"/>
          <w:sz w:val="20"/>
        </w:rPr>
        <w:t xml:space="preserve"> to use as the message timestamp.</w:t>
      </w:r>
    </w:p>
    <w:p w14:paraId="08712FC7" w14:textId="77777777" w:rsidR="004039EF" w:rsidRDefault="004039EF" w:rsidP="004039EF">
      <w:pPr>
        <w:pStyle w:val="TAILORINGADVICE"/>
        <w:jc w:val="left"/>
        <w:rPr>
          <w:rFonts w:ascii="Times New Roman" w:hAnsi="Times New Roman"/>
          <w:color w:val="auto"/>
          <w:sz w:val="20"/>
        </w:rPr>
      </w:pPr>
    </w:p>
    <w:p w14:paraId="79429BEA"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sidR="00BA2262">
        <w:rPr>
          <w:rFonts w:ascii="Times New Roman" w:hAnsi="Times New Roman"/>
          <w:color w:val="auto"/>
          <w:sz w:val="20"/>
        </w:rPr>
        <w:t>DS</w:t>
      </w:r>
      <w:r w:rsidRPr="00637A0B">
        <w:rPr>
          <w:rFonts w:ascii="Times New Roman" w:hAnsi="Times New Roman"/>
          <w:color w:val="auto"/>
          <w:sz w:val="20"/>
        </w:rPr>
        <w:t xml:space="preserve"> test procedures do the following:</w:t>
      </w:r>
    </w:p>
    <w:p w14:paraId="0B6449CF"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6569"/>
      </w:tblGrid>
      <w:tr w:rsidR="004039EF" w:rsidRPr="00637A0B" w14:paraId="74ADA006" w14:textId="77777777" w:rsidTr="00AB5611">
        <w:trPr>
          <w:cantSplit/>
          <w:tblHeader/>
        </w:trPr>
        <w:tc>
          <w:tcPr>
            <w:tcW w:w="2088" w:type="dxa"/>
          </w:tcPr>
          <w:p w14:paraId="21704F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14:paraId="6CB847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4039EF" w:rsidRPr="00637A0B" w14:paraId="07E7291A" w14:textId="77777777">
        <w:trPr>
          <w:cantSplit/>
        </w:trPr>
        <w:tc>
          <w:tcPr>
            <w:tcW w:w="2088" w:type="dxa"/>
          </w:tcPr>
          <w:p w14:paraId="43E1098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6768" w:type="dxa"/>
          </w:tcPr>
          <w:p w14:paraId="2B3769EB" w14:textId="59DB253D"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r>
      <w:tr w:rsidR="004039EF" w:rsidRPr="00637A0B" w14:paraId="1562A72C" w14:textId="77777777">
        <w:trPr>
          <w:cantSplit/>
        </w:trPr>
        <w:tc>
          <w:tcPr>
            <w:tcW w:w="2088" w:type="dxa"/>
          </w:tcPr>
          <w:p w14:paraId="4A207DEC"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6768" w:type="dxa"/>
          </w:tcPr>
          <w:p w14:paraId="5B8B9868" w14:textId="47307FC8"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r>
      <w:tr w:rsidR="004039EF" w:rsidRPr="00637A0B" w14:paraId="5C51D87D" w14:textId="77777777">
        <w:trPr>
          <w:cantSplit/>
        </w:trPr>
        <w:tc>
          <w:tcPr>
            <w:tcW w:w="2088" w:type="dxa"/>
          </w:tcPr>
          <w:p w14:paraId="04B4113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w:t>
            </w:r>
            <w:r w:rsidR="004039EF" w:rsidRPr="00CB64A2">
              <w:rPr>
                <w:rFonts w:ascii="Times New Roman" w:hAnsi="Times New Roman"/>
                <w:color w:val="auto"/>
                <w:sz w:val="20"/>
              </w:rPr>
              <w:t>s_gencmds</w:t>
            </w:r>
            <w:proofErr w:type="spellEnd"/>
          </w:p>
        </w:tc>
        <w:tc>
          <w:tcPr>
            <w:tcW w:w="6768" w:type="dxa"/>
          </w:tcPr>
          <w:p w14:paraId="0B051060" w14:textId="2AA307B4"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r>
      <w:tr w:rsidR="00EE7602" w:rsidRPr="00637A0B" w14:paraId="10E3F0EA" w14:textId="77777777">
        <w:trPr>
          <w:cantSplit/>
        </w:trPr>
        <w:tc>
          <w:tcPr>
            <w:tcW w:w="2088" w:type="dxa"/>
          </w:tcPr>
          <w:p w14:paraId="4AEB144B" w14:textId="77777777" w:rsidR="00EE7602" w:rsidRPr="00CB64A2" w:rsidRDefault="00EE760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6768" w:type="dxa"/>
          </w:tcPr>
          <w:p w14:paraId="377655C4" w14:textId="4B6B5B62" w:rsidR="00EE7602" w:rsidRDefault="00EE7602"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51C515D8" w14:textId="77777777" w:rsidR="00EE7602" w:rsidRPr="00546478" w:rsidRDefault="00EE7602" w:rsidP="00EE7602">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r>
      <w:tr w:rsidR="004039EF" w:rsidRPr="00637A0B" w14:paraId="7810826D" w14:textId="77777777">
        <w:trPr>
          <w:cantSplit/>
        </w:trPr>
        <w:tc>
          <w:tcPr>
            <w:tcW w:w="2088" w:type="dxa"/>
          </w:tcPr>
          <w:p w14:paraId="139DF4A3" w14:textId="77777777" w:rsidR="004039EF" w:rsidRPr="00CB64A2"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w:t>
            </w:r>
            <w:r w:rsidRPr="00CB64A2">
              <w:rPr>
                <w:rFonts w:ascii="Times New Roman" w:hAnsi="Times New Roman"/>
                <w:color w:val="auto"/>
                <w:sz w:val="20"/>
              </w:rPr>
              <w:t>s_resetcds</w:t>
            </w:r>
            <w:proofErr w:type="spellEnd"/>
          </w:p>
        </w:tc>
        <w:tc>
          <w:tcPr>
            <w:tcW w:w="6768" w:type="dxa"/>
          </w:tcPr>
          <w:p w14:paraId="2DBECA76" w14:textId="709D9404" w:rsidR="00546478"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B69E205" w14:textId="77777777" w:rsidR="00546478" w:rsidRPr="00CB64A2" w:rsidRDefault="00546478" w:rsidP="00CF083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0</w:t>
            </w:r>
            <w:r>
              <w:rPr>
                <w:rFonts w:ascii="Times New Roman" w:hAnsi="Times New Roman"/>
                <w:color w:val="auto"/>
                <w:sz w:val="20"/>
              </w:rPr>
              <w:t xml:space="preserve"> by the Mission.</w:t>
            </w:r>
          </w:p>
        </w:tc>
      </w:tr>
      <w:tr w:rsidR="004039EF" w:rsidRPr="00637A0B" w14:paraId="377D0889" w14:textId="77777777">
        <w:trPr>
          <w:cantSplit/>
        </w:trPr>
        <w:tc>
          <w:tcPr>
            <w:tcW w:w="2088" w:type="dxa"/>
          </w:tcPr>
          <w:p w14:paraId="2C687AAC" w14:textId="77777777" w:rsidR="004039EF" w:rsidRPr="00CB64A2" w:rsidRDefault="00CB64A2"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lastRenderedPageBreak/>
              <w:t>ds_resetnocds</w:t>
            </w:r>
            <w:proofErr w:type="spellEnd"/>
          </w:p>
        </w:tc>
        <w:tc>
          <w:tcPr>
            <w:tcW w:w="6768" w:type="dxa"/>
          </w:tcPr>
          <w:p w14:paraId="3F36E1B1" w14:textId="6844605A" w:rsidR="004039EF" w:rsidRPr="00CB64A2" w:rsidRDefault="00546478" w:rsidP="00CF083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1</w:t>
            </w:r>
            <w:r>
              <w:rPr>
                <w:rFonts w:ascii="Times New Roman" w:hAnsi="Times New Roman"/>
                <w:color w:val="auto"/>
                <w:sz w:val="20"/>
              </w:rPr>
              <w:t xml:space="preserve"> by the Mission.</w:t>
            </w:r>
          </w:p>
        </w:tc>
      </w:tr>
    </w:tbl>
    <w:p w14:paraId="52BD4350" w14:textId="77777777" w:rsidR="0010378D" w:rsidRDefault="0010378D" w:rsidP="004039EF">
      <w:pPr>
        <w:pStyle w:val="TAILORINGADVICE"/>
        <w:jc w:val="left"/>
        <w:rPr>
          <w:rFonts w:ascii="Times New Roman" w:hAnsi="Times New Roman"/>
          <w:color w:val="auto"/>
          <w:sz w:val="20"/>
        </w:rPr>
      </w:pPr>
    </w:p>
    <w:p w14:paraId="41CC4235"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14:paraId="5414C58B"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6"/>
        <w:gridCol w:w="6564"/>
      </w:tblGrid>
      <w:tr w:rsidR="004039EF" w:rsidRPr="00821046" w14:paraId="5B21B649" w14:textId="77777777">
        <w:tc>
          <w:tcPr>
            <w:tcW w:w="2088" w:type="dxa"/>
          </w:tcPr>
          <w:p w14:paraId="3BEB3A9D"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14:paraId="4A348010"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14:paraId="29F24885" w14:textId="77777777">
        <w:tc>
          <w:tcPr>
            <w:tcW w:w="2088" w:type="dxa"/>
          </w:tcPr>
          <w:p w14:paraId="375AEB82"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ds_badfiletbls</w:t>
            </w:r>
            <w:proofErr w:type="spellEnd"/>
          </w:p>
        </w:tc>
        <w:tc>
          <w:tcPr>
            <w:tcW w:w="6768" w:type="dxa"/>
          </w:tcPr>
          <w:p w14:paraId="36099DAA" w14:textId="77777777" w:rsidR="004039EF" w:rsidRPr="00821046" w:rsidRDefault="00A50A5A" w:rsidP="00A50A5A">
            <w:pPr>
              <w:pStyle w:val="TAILORINGADVICE"/>
              <w:jc w:val="left"/>
              <w:rPr>
                <w:rFonts w:ascii="Times New Roman" w:hAnsi="Times New Roman"/>
                <w:color w:val="auto"/>
                <w:sz w:val="20"/>
              </w:rPr>
            </w:pPr>
            <w:r>
              <w:rPr>
                <w:rFonts w:ascii="Times New Roman" w:hAnsi="Times New Roman"/>
                <w:color w:val="auto"/>
                <w:sz w:val="20"/>
              </w:rPr>
              <w:t xml:space="preserve">This procedure creates seven Destination File Table load image files that each contain one of seven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0A779C40" w14:textId="77777777">
        <w:tc>
          <w:tcPr>
            <w:tcW w:w="2088" w:type="dxa"/>
          </w:tcPr>
          <w:p w14:paraId="4ED4CDEA"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ds_badfiltertbls</w:t>
            </w:r>
            <w:proofErr w:type="spellEnd"/>
          </w:p>
        </w:tc>
        <w:tc>
          <w:tcPr>
            <w:tcW w:w="6768" w:type="dxa"/>
          </w:tcPr>
          <w:p w14:paraId="54EC5B4E"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five Packet Filter Table load image files that each contain one of five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5D7E39CA" w14:textId="77777777">
        <w:tc>
          <w:tcPr>
            <w:tcW w:w="2088" w:type="dxa"/>
          </w:tcPr>
          <w:p w14:paraId="29B1FFB8"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ds_start_apps</w:t>
            </w:r>
            <w:proofErr w:type="spellEnd"/>
          </w:p>
        </w:tc>
        <w:tc>
          <w:tcPr>
            <w:tcW w:w="6768" w:type="dxa"/>
          </w:tcPr>
          <w:p w14:paraId="2CABFFB9"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This procedure performs all the necessary actions to start the DS and TST_DS applications</w:t>
            </w:r>
            <w:r w:rsidR="00E87527">
              <w:rPr>
                <w:rFonts w:ascii="Times New Roman" w:hAnsi="Times New Roman"/>
                <w:color w:val="auto"/>
                <w:sz w:val="20"/>
              </w:rPr>
              <w:t xml:space="preserve"> if they are not currently executing.</w:t>
            </w:r>
          </w:p>
        </w:tc>
      </w:tr>
      <w:tr w:rsidR="004039EF" w:rsidRPr="00821046" w14:paraId="04A953FA" w14:textId="77777777">
        <w:tc>
          <w:tcPr>
            <w:tcW w:w="2088" w:type="dxa"/>
          </w:tcPr>
          <w:p w14:paraId="4E7BF590" w14:textId="77777777" w:rsidR="004039EF" w:rsidRPr="00821046" w:rsidRDefault="00CB64A2" w:rsidP="00E87527">
            <w:pPr>
              <w:pStyle w:val="TAILORINGADVICE"/>
              <w:tabs>
                <w:tab w:val="right" w:pos="1872"/>
              </w:tabs>
              <w:jc w:val="left"/>
              <w:rPr>
                <w:rFonts w:ascii="Times New Roman" w:hAnsi="Times New Roman"/>
                <w:color w:val="auto"/>
                <w:sz w:val="20"/>
              </w:rPr>
            </w:pPr>
            <w:r>
              <w:rPr>
                <w:rFonts w:ascii="Times New Roman" w:hAnsi="Times New Roman"/>
                <w:color w:val="auto"/>
                <w:sz w:val="20"/>
              </w:rPr>
              <w:t>ds_tbl1</w:t>
            </w:r>
            <w:r w:rsidR="00E87527">
              <w:rPr>
                <w:rFonts w:ascii="Times New Roman" w:hAnsi="Times New Roman"/>
                <w:color w:val="auto"/>
                <w:sz w:val="20"/>
              </w:rPr>
              <w:tab/>
            </w:r>
          </w:p>
        </w:tc>
        <w:tc>
          <w:tcPr>
            <w:tcW w:w="6768" w:type="dxa"/>
          </w:tcPr>
          <w:p w14:paraId="048886D5"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ds_gencmds</w:t>
            </w:r>
            <w:proofErr w:type="spellEnd"/>
            <w:r>
              <w:rPr>
                <w:rFonts w:ascii="Times New Roman" w:hAnsi="Times New Roman"/>
                <w:color w:val="auto"/>
                <w:sz w:val="20"/>
              </w:rPr>
              <w:t xml:space="preserve"> test.</w:t>
            </w:r>
          </w:p>
        </w:tc>
      </w:tr>
      <w:tr w:rsidR="004039EF" w:rsidRPr="00821046" w14:paraId="07599725" w14:textId="77777777">
        <w:tc>
          <w:tcPr>
            <w:tcW w:w="2088" w:type="dxa"/>
          </w:tcPr>
          <w:p w14:paraId="6F0752F1"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ds_tbl2</w:t>
            </w:r>
          </w:p>
        </w:tc>
        <w:tc>
          <w:tcPr>
            <w:tcW w:w="6768" w:type="dxa"/>
          </w:tcPr>
          <w:p w14:paraId="0705DF71"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ds_filewrite</w:t>
            </w:r>
            <w:proofErr w:type="spellEnd"/>
            <w:r>
              <w:rPr>
                <w:rFonts w:ascii="Times New Roman" w:hAnsi="Times New Roman"/>
                <w:color w:val="auto"/>
                <w:sz w:val="20"/>
              </w:rPr>
              <w:t xml:space="preserve"> test.</w:t>
            </w:r>
          </w:p>
        </w:tc>
      </w:tr>
      <w:tr w:rsidR="004039EF" w:rsidRPr="00821046" w14:paraId="4D47C84E" w14:textId="77777777">
        <w:tc>
          <w:tcPr>
            <w:tcW w:w="2088" w:type="dxa"/>
          </w:tcPr>
          <w:p w14:paraId="1308168C"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ds_tbl3</w:t>
            </w:r>
          </w:p>
        </w:tc>
        <w:tc>
          <w:tcPr>
            <w:tcW w:w="6768" w:type="dxa"/>
          </w:tcPr>
          <w:p w14:paraId="3855C3DD" w14:textId="77777777" w:rsidR="004039EF" w:rsidRPr="00821046" w:rsidRDefault="00E87527"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ds_filter</w:t>
            </w:r>
            <w:proofErr w:type="spellEnd"/>
            <w:r>
              <w:rPr>
                <w:rFonts w:ascii="Times New Roman" w:hAnsi="Times New Roman"/>
                <w:color w:val="auto"/>
                <w:sz w:val="20"/>
              </w:rPr>
              <w:t xml:space="preserve">, </w:t>
            </w:r>
            <w:proofErr w:type="spellStart"/>
            <w:r>
              <w:rPr>
                <w:rFonts w:ascii="Times New Roman" w:hAnsi="Times New Roman"/>
                <w:color w:val="auto"/>
                <w:sz w:val="20"/>
              </w:rPr>
              <w:t>ds_resetcds</w:t>
            </w:r>
            <w:proofErr w:type="spellEnd"/>
            <w:r>
              <w:rPr>
                <w:rFonts w:ascii="Times New Roman" w:hAnsi="Times New Roman"/>
                <w:color w:val="auto"/>
                <w:sz w:val="20"/>
              </w:rPr>
              <w:t xml:space="preserve">, and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tests.</w:t>
            </w:r>
          </w:p>
        </w:tc>
      </w:tr>
      <w:tr w:rsidR="00EE7602" w:rsidRPr="00821046" w14:paraId="7DA4C4C5" w14:textId="77777777">
        <w:tc>
          <w:tcPr>
            <w:tcW w:w="2088" w:type="dxa"/>
          </w:tcPr>
          <w:p w14:paraId="55DC3C11" w14:textId="77777777" w:rsidR="00EE7602" w:rsidRDefault="00EE7602" w:rsidP="004039EF">
            <w:pPr>
              <w:pStyle w:val="TAILORINGADVICE"/>
              <w:jc w:val="left"/>
              <w:rPr>
                <w:rFonts w:ascii="Times New Roman" w:hAnsi="Times New Roman"/>
                <w:color w:val="auto"/>
                <w:sz w:val="20"/>
              </w:rPr>
            </w:pPr>
            <w:r>
              <w:rPr>
                <w:rFonts w:ascii="Times New Roman" w:hAnsi="Times New Roman"/>
                <w:color w:val="auto"/>
                <w:sz w:val="20"/>
              </w:rPr>
              <w:t>ds_tbl4</w:t>
            </w:r>
          </w:p>
        </w:tc>
        <w:tc>
          <w:tcPr>
            <w:tcW w:w="6768" w:type="dxa"/>
          </w:tcPr>
          <w:p w14:paraId="7CF928F2" w14:textId="77777777" w:rsidR="00EE7602" w:rsidRDefault="00EE7602"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ds_movefile</w:t>
            </w:r>
            <w:proofErr w:type="spellEnd"/>
            <w:r>
              <w:rPr>
                <w:rFonts w:ascii="Times New Roman" w:hAnsi="Times New Roman"/>
                <w:color w:val="auto"/>
                <w:sz w:val="20"/>
              </w:rPr>
              <w:t xml:space="preserve"> test.</w:t>
            </w:r>
          </w:p>
        </w:tc>
      </w:tr>
      <w:tr w:rsidR="00FD476A" w:rsidRPr="00821046" w14:paraId="59A93E13" w14:textId="77777777">
        <w:tc>
          <w:tcPr>
            <w:tcW w:w="2088" w:type="dxa"/>
          </w:tcPr>
          <w:p w14:paraId="351DB952"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ds_tbl5</w:t>
            </w:r>
          </w:p>
        </w:tc>
        <w:tc>
          <w:tcPr>
            <w:tcW w:w="6768" w:type="dxa"/>
          </w:tcPr>
          <w:p w14:paraId="505B4D17" w14:textId="22314320" w:rsidR="00FD476A" w:rsidRDefault="00172610" w:rsidP="00E87527">
            <w:pPr>
              <w:pStyle w:val="TAILORINGADVICE"/>
              <w:jc w:val="left"/>
              <w:rPr>
                <w:rFonts w:ascii="Times New Roman" w:hAnsi="Times New Roman"/>
                <w:color w:val="auto"/>
                <w:sz w:val="20"/>
              </w:rPr>
            </w:pPr>
            <w:r>
              <w:rPr>
                <w:rFonts w:ascii="Times New Roman" w:hAnsi="Times New Roman"/>
                <w:color w:val="auto"/>
                <w:sz w:val="20"/>
              </w:rPr>
              <w:t xml:space="preserve">This creates a full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Data Storage (DS) Packet Filter Table load image file.</w:t>
            </w:r>
          </w:p>
        </w:tc>
      </w:tr>
    </w:tbl>
    <w:p w14:paraId="4CBF4D1F" w14:textId="77777777" w:rsidR="004039EF" w:rsidRPr="00637A0B" w:rsidRDefault="004039EF" w:rsidP="004039EF">
      <w:pPr>
        <w:pStyle w:val="TAILORINGADVICE"/>
        <w:jc w:val="left"/>
        <w:rPr>
          <w:rFonts w:ascii="Times New Roman" w:hAnsi="Times New Roman"/>
          <w:color w:val="auto"/>
          <w:sz w:val="20"/>
        </w:rPr>
      </w:pPr>
    </w:p>
    <w:p w14:paraId="61FE7F84" w14:textId="7CBDF656"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proofErr w:type="spellStart"/>
      <w:r w:rsidR="00366284">
        <w:rPr>
          <w:rFonts w:ascii="Times New Roman" w:hAnsi="Times New Roman"/>
          <w:color w:val="auto"/>
          <w:sz w:val="20"/>
        </w:rPr>
        <w:t>cFS</w:t>
      </w:r>
      <w:proofErr w:type="spellEnd"/>
      <w:r w:rsidRPr="00637A0B">
        <w:rPr>
          <w:rFonts w:ascii="Times New Roman" w:hAnsi="Times New Roman"/>
          <w:color w:val="auto"/>
          <w:sz w:val="20"/>
        </w:rPr>
        <w:t xml:space="preserve"> Deployment Guide contains the instruction for how to set up both the </w:t>
      </w:r>
      <w:proofErr w:type="spellStart"/>
      <w:r w:rsidR="00366284">
        <w:rPr>
          <w:rFonts w:ascii="Times New Roman" w:hAnsi="Times New Roman"/>
          <w:color w:val="auto"/>
          <w:sz w:val="20"/>
        </w:rPr>
        <w:t>cFS</w:t>
      </w:r>
      <w:proofErr w:type="spellEnd"/>
      <w:r w:rsidRPr="00637A0B">
        <w:rPr>
          <w:rFonts w:ascii="Times New Roman" w:hAnsi="Times New Roman"/>
          <w:color w:val="auto"/>
          <w:sz w:val="20"/>
        </w:rPr>
        <w:t xml:space="preserve"> Flight and Ground test environment.  The testers use a </w:t>
      </w:r>
      <w:proofErr w:type="spellStart"/>
      <w:r w:rsidR="00366284">
        <w:rPr>
          <w:rFonts w:ascii="Times New Roman" w:hAnsi="Times New Roman"/>
          <w:color w:val="auto"/>
          <w:sz w:val="20"/>
        </w:rPr>
        <w:t>cFS</w:t>
      </w:r>
      <w:proofErr w:type="spellEnd"/>
      <w:r w:rsidRPr="00637A0B">
        <w:rPr>
          <w:rFonts w:ascii="Times New Roman" w:hAnsi="Times New Roman"/>
          <w:color w:val="auto"/>
          <w:sz w:val="20"/>
        </w:rPr>
        <w:t xml:space="preserve"> Test Account for each build test.  This account runs </w:t>
      </w:r>
      <w:r w:rsidR="008A5182">
        <w:rPr>
          <w:rFonts w:ascii="Times New Roman" w:hAnsi="Times New Roman"/>
          <w:color w:val="auto"/>
          <w:sz w:val="20"/>
        </w:rPr>
        <w:t>the Advanced Spacecraft Integration and System Test Software (</w:t>
      </w:r>
      <w:r w:rsidRPr="00637A0B">
        <w:rPr>
          <w:rFonts w:ascii="Times New Roman" w:hAnsi="Times New Roman"/>
          <w:color w:val="auto"/>
          <w:sz w:val="20"/>
        </w:rPr>
        <w:t>ASIST</w:t>
      </w:r>
      <w:r w:rsidR="008A5182">
        <w:rPr>
          <w:rFonts w:ascii="Times New Roman" w:hAnsi="Times New Roman"/>
          <w:color w:val="auto"/>
          <w:sz w:val="20"/>
        </w:rPr>
        <w:t>)</w:t>
      </w:r>
      <w:r w:rsidRPr="00637A0B">
        <w:rPr>
          <w:rFonts w:ascii="Times New Roman" w:hAnsi="Times New Roman"/>
          <w:color w:val="auto"/>
          <w:sz w:val="20"/>
        </w:rPr>
        <w:t xml:space="preserve">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Pr>
          <w:rFonts w:ascii="Times New Roman" w:hAnsi="Times New Roman"/>
          <w:color w:val="auto"/>
          <w:sz w:val="20"/>
        </w:rPr>
        <w:t>.</w:t>
      </w:r>
    </w:p>
    <w:p w14:paraId="7B6EE250" w14:textId="77777777" w:rsidR="004039EF" w:rsidRPr="00637A0B" w:rsidRDefault="004039EF" w:rsidP="004039EF">
      <w:pPr>
        <w:pStyle w:val="TAILORINGADVICE"/>
        <w:jc w:val="left"/>
        <w:rPr>
          <w:rFonts w:ascii="Times New Roman" w:hAnsi="Times New Roman"/>
          <w:color w:val="auto"/>
          <w:sz w:val="20"/>
        </w:rPr>
      </w:pPr>
    </w:p>
    <w:p w14:paraId="67ECFE76"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14:paraId="09EAE82F" w14:textId="77777777"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14:paraId="35CA3214" w14:textId="77777777" w:rsidTr="000F5286">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13DA1B75" w14:textId="77777777"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315C1CD0" w14:textId="77777777" w:rsidR="004039EF" w:rsidRPr="00637A0B" w:rsidRDefault="004039EF" w:rsidP="004039EF">
            <w:pPr>
              <w:jc w:val="left"/>
              <w:rPr>
                <w:b/>
                <w:lang w:bidi="x-none"/>
              </w:rPr>
            </w:pPr>
            <w:r w:rsidRPr="00637A0B">
              <w:rPr>
                <w:b/>
                <w:lang w:bidi="x-none"/>
              </w:rPr>
              <w:t xml:space="preserve"> Description</w:t>
            </w:r>
          </w:p>
        </w:tc>
      </w:tr>
      <w:tr w:rsidR="004039EF" w:rsidRPr="00637A0B" w14:paraId="034C7C71"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8EFECED" w14:textId="77777777" w:rsidR="004039EF" w:rsidRPr="00637A0B" w:rsidRDefault="004039EF" w:rsidP="004039EF">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14:paraId="17611AC4" w14:textId="77777777" w:rsidR="004039EF" w:rsidRPr="00637A0B" w:rsidRDefault="004039EF" w:rsidP="004039EF">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4039EF" w:rsidRPr="00637A0B" w14:paraId="46F363B2"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284EA71C" w14:textId="77777777" w:rsidR="004039EF" w:rsidRPr="00637A0B" w:rsidRDefault="004039EF" w:rsidP="004039EF">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14:paraId="6C6DAF85" w14:textId="77777777"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14:paraId="405F6464" w14:textId="77777777" w:rsidTr="000F5286">
        <w:trPr>
          <w:cantSplit/>
          <w:trHeight w:val="260"/>
        </w:trPr>
        <w:tc>
          <w:tcPr>
            <w:tcW w:w="2660" w:type="dxa"/>
            <w:tcBorders>
              <w:top w:val="nil"/>
              <w:left w:val="single" w:sz="4" w:space="0" w:color="auto"/>
              <w:bottom w:val="nil"/>
              <w:right w:val="single" w:sz="4" w:space="0" w:color="auto"/>
            </w:tcBorders>
            <w:shd w:val="clear" w:color="auto" w:fill="auto"/>
          </w:tcPr>
          <w:p w14:paraId="0244908A" w14:textId="77777777" w:rsidR="004039EF" w:rsidRPr="00637A0B" w:rsidRDefault="004039EF" w:rsidP="004039EF">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14:paraId="1B69AEB0" w14:textId="77777777" w:rsidR="004039EF" w:rsidRPr="00637A0B" w:rsidRDefault="004039EF" w:rsidP="004039EF">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4039EF" w:rsidRPr="00637A0B" w14:paraId="6584401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69B21A1" w14:textId="77777777" w:rsidR="004039EF" w:rsidRPr="00637A0B" w:rsidRDefault="004039EF" w:rsidP="004039EF">
            <w:pPr>
              <w:jc w:val="left"/>
              <w:rPr>
                <w:lang w:bidi="x-none"/>
              </w:rPr>
            </w:pPr>
            <w:proofErr w:type="spellStart"/>
            <w:r>
              <w:rPr>
                <w:lang w:bidi="x-none"/>
              </w:rPr>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14:paraId="2865D40A" w14:textId="77777777" w:rsidR="004039EF" w:rsidRPr="00637A0B" w:rsidRDefault="004039EF" w:rsidP="004039EF">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4039EF" w:rsidRPr="00637A0B" w14:paraId="64A9C77A"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D9BEF54" w14:textId="77777777" w:rsidR="004039EF" w:rsidRPr="00637A0B" w:rsidRDefault="004039EF" w:rsidP="004039EF">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14:paraId="023920BE" w14:textId="77777777"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14:paraId="293BB4D0"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05684D6" w14:textId="77777777" w:rsidR="004039EF" w:rsidRPr="00637A0B" w:rsidRDefault="00CB64A2" w:rsidP="004039EF">
            <w:pPr>
              <w:jc w:val="left"/>
              <w:rPr>
                <w:lang w:bidi="x-none"/>
              </w:rPr>
            </w:pPr>
            <w:proofErr w:type="spellStart"/>
            <w:r>
              <w:rPr>
                <w:lang w:bidi="x-none"/>
              </w:rPr>
              <w:t>tst_d</w:t>
            </w:r>
            <w:r w:rsidR="004039EF">
              <w:rPr>
                <w:lang w:bidi="x-none"/>
              </w:rPr>
              <w:t>s</w:t>
            </w:r>
            <w:proofErr w:type="spellEnd"/>
            <w:r>
              <w:rPr>
                <w:lang w:bidi="x-none"/>
              </w:rPr>
              <w:t xml:space="preserve"> (version </w:t>
            </w:r>
            <w:r w:rsidR="00CF083D">
              <w:rPr>
                <w:lang w:bidi="x-none"/>
              </w:rPr>
              <w:t>2.4</w:t>
            </w:r>
            <w:r w:rsidR="00EC125A">
              <w:rPr>
                <w:lang w:bidi="x-none"/>
              </w:rPr>
              <w:t>.0.0</w:t>
            </w:r>
            <w:r w:rsidR="004039EF" w:rsidRPr="00637A0B">
              <w:rPr>
                <w:lang w:bidi="x-none"/>
              </w:rPr>
              <w:t>)</w:t>
            </w:r>
          </w:p>
        </w:tc>
        <w:tc>
          <w:tcPr>
            <w:tcW w:w="7400" w:type="dxa"/>
            <w:tcBorders>
              <w:top w:val="nil"/>
              <w:left w:val="nil"/>
              <w:bottom w:val="single" w:sz="4" w:space="0" w:color="auto"/>
              <w:right w:val="single" w:sz="4" w:space="0" w:color="auto"/>
            </w:tcBorders>
            <w:shd w:val="clear" w:color="auto" w:fill="auto"/>
          </w:tcPr>
          <w:p w14:paraId="7232FDB3" w14:textId="77777777" w:rsidR="004039EF" w:rsidRPr="00637A0B" w:rsidRDefault="004039EF" w:rsidP="004039EF">
            <w:pPr>
              <w:jc w:val="left"/>
              <w:rPr>
                <w:lang w:bidi="x-none"/>
              </w:rPr>
            </w:pPr>
            <w:r>
              <w:rPr>
                <w:lang w:bidi="x-none"/>
              </w:rPr>
              <w:t xml:space="preserve">Test application required to test the </w:t>
            </w:r>
            <w:r w:rsidR="00BA2262">
              <w:rPr>
                <w:lang w:bidi="x-none"/>
              </w:rPr>
              <w:t>DS</w:t>
            </w:r>
            <w:r>
              <w:rPr>
                <w:lang w:bidi="x-none"/>
              </w:rPr>
              <w:t xml:space="preserve"> application.</w:t>
            </w:r>
          </w:p>
        </w:tc>
      </w:tr>
      <w:tr w:rsidR="004039EF" w:rsidRPr="00637A0B" w14:paraId="7183FCD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729461E8" w14:textId="77777777" w:rsidR="004039EF" w:rsidRPr="00637A0B" w:rsidRDefault="004039EF" w:rsidP="004039EF">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14:paraId="417CF306" w14:textId="77777777" w:rsidR="004039EF" w:rsidRPr="00637A0B" w:rsidRDefault="004039EF" w:rsidP="004039EF">
            <w:pPr>
              <w:jc w:val="left"/>
              <w:rPr>
                <w:lang w:bidi="x-none"/>
              </w:rPr>
            </w:pPr>
            <w:r w:rsidRPr="00637A0B">
              <w:rPr>
                <w:lang w:bidi="x-none"/>
              </w:rPr>
              <w:t>Directive to print the pass fail status of a particular requirement number.</w:t>
            </w:r>
          </w:p>
        </w:tc>
      </w:tr>
      <w:tr w:rsidR="004039EF" w:rsidRPr="00637A0B" w14:paraId="77D76AEF"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F872E13" w14:textId="77777777" w:rsidR="004039EF" w:rsidRPr="00637A0B" w:rsidRDefault="004039EF" w:rsidP="004039EF">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14:paraId="2FFF7FD2" w14:textId="77777777"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14:paraId="5692716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E2E5640" w14:textId="77777777" w:rsidR="004039EF" w:rsidRPr="00637A0B" w:rsidRDefault="004039EF" w:rsidP="004039EF">
            <w:pPr>
              <w:jc w:val="left"/>
              <w:rPr>
                <w:lang w:bidi="x-none"/>
              </w:rPr>
            </w:pPr>
            <w:proofErr w:type="spellStart"/>
            <w:r w:rsidRPr="00637A0B">
              <w:rPr>
                <w:lang w:bidi="x-none"/>
              </w:rPr>
              <w:lastRenderedPageBreak/>
              <w:t>ut_sendcmd</w:t>
            </w:r>
            <w:proofErr w:type="spellEnd"/>
          </w:p>
        </w:tc>
        <w:tc>
          <w:tcPr>
            <w:tcW w:w="7400" w:type="dxa"/>
            <w:tcBorders>
              <w:top w:val="nil"/>
              <w:left w:val="nil"/>
              <w:bottom w:val="single" w:sz="4" w:space="0" w:color="auto"/>
              <w:right w:val="single" w:sz="4" w:space="0" w:color="auto"/>
            </w:tcBorders>
            <w:shd w:val="clear" w:color="auto" w:fill="auto"/>
          </w:tcPr>
          <w:p w14:paraId="72AF9FCD" w14:textId="77777777"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14:paraId="1BF5B5FC"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4B159F63" w14:textId="77777777" w:rsidR="004039EF" w:rsidRPr="00637A0B" w:rsidRDefault="004039EF" w:rsidP="004039EF">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14:paraId="1790756E" w14:textId="77777777"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14:paraId="74305CCA"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C5340CA" w14:textId="77777777" w:rsidR="004039EF" w:rsidRPr="00637A0B" w:rsidRDefault="004039EF" w:rsidP="004039EF">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14:paraId="60E960B8" w14:textId="77777777" w:rsidR="004039EF" w:rsidRPr="00637A0B" w:rsidRDefault="004039EF" w:rsidP="004039EF">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4039EF" w:rsidRPr="00637A0B" w14:paraId="045EAE90"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7E64AB70" w14:textId="77777777" w:rsidR="004039EF" w:rsidRPr="00637A0B" w:rsidRDefault="004039EF" w:rsidP="004039EF">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14:paraId="7711E3D7" w14:textId="77777777"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0F5286" w:rsidRPr="00637A0B" w14:paraId="6464A801"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F5B7CBD" w14:textId="77777777" w:rsidR="000F5286" w:rsidRPr="00637A0B" w:rsidRDefault="000F5286" w:rsidP="00AD30DC">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14:paraId="33CD41DE" w14:textId="77777777" w:rsidR="000F5286" w:rsidRPr="00637A0B" w:rsidRDefault="000F5286" w:rsidP="00AD30DC">
            <w:pPr>
              <w:jc w:val="left"/>
              <w:rPr>
                <w:lang w:bidi="x-none"/>
              </w:rPr>
            </w:pPr>
            <w:r w:rsidRPr="00637A0B">
              <w:rPr>
                <w:lang w:bidi="x-none"/>
              </w:rPr>
              <w:t>Directive that waits for the specified telemetry condition to be met</w:t>
            </w:r>
          </w:p>
        </w:tc>
      </w:tr>
      <w:tr w:rsidR="000F5286" w:rsidRPr="00637A0B" w14:paraId="0924185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048E1DB6" w14:textId="77777777" w:rsidR="000F5286" w:rsidRPr="00637A0B" w:rsidRDefault="000F5286" w:rsidP="004039EF">
            <w:pPr>
              <w:jc w:val="left"/>
              <w:rPr>
                <w:lang w:bidi="x-none"/>
              </w:rPr>
            </w:pPr>
            <w:proofErr w:type="spellStart"/>
            <w:r>
              <w:rPr>
                <w:lang w:bidi="x-none"/>
              </w:rPr>
              <w:t>ds_file_util</w:t>
            </w:r>
            <w:proofErr w:type="spellEnd"/>
          </w:p>
        </w:tc>
        <w:tc>
          <w:tcPr>
            <w:tcW w:w="7400" w:type="dxa"/>
            <w:tcBorders>
              <w:top w:val="nil"/>
              <w:left w:val="nil"/>
              <w:bottom w:val="single" w:sz="4" w:space="0" w:color="auto"/>
              <w:right w:val="single" w:sz="4" w:space="0" w:color="auto"/>
            </w:tcBorders>
            <w:shd w:val="clear" w:color="auto" w:fill="auto"/>
          </w:tcPr>
          <w:p w14:paraId="5B167F72" w14:textId="77777777" w:rsidR="000F5286" w:rsidRPr="00637A0B" w:rsidRDefault="000F5286" w:rsidP="004039EF">
            <w:pPr>
              <w:jc w:val="left"/>
              <w:rPr>
                <w:lang w:bidi="x-none"/>
              </w:rPr>
            </w:pPr>
            <w:r>
              <w:rPr>
                <w:lang w:bidi="x-none"/>
              </w:rPr>
              <w:t xml:space="preserve">This is the executable of the </w:t>
            </w:r>
            <w:proofErr w:type="spellStart"/>
            <w:r>
              <w:rPr>
                <w:lang w:bidi="x-none"/>
              </w:rPr>
              <w:t>ds_file_util.c</w:t>
            </w:r>
            <w:proofErr w:type="spellEnd"/>
            <w:r>
              <w:rPr>
                <w:lang w:bidi="x-none"/>
              </w:rPr>
              <w:t xml:space="preserve"> program that takes a binary data file as its input and generates two output files. The only pertinent output file is the xxx_raw.txt file where xxx is the original binary filename.</w:t>
            </w:r>
          </w:p>
        </w:tc>
      </w:tr>
    </w:tbl>
    <w:p w14:paraId="48C5EECF" w14:textId="77777777" w:rsidR="004039EF" w:rsidRDefault="004039EF" w:rsidP="00BF10B5">
      <w:pPr>
        <w:pStyle w:val="Heading2"/>
        <w:spacing w:before="240"/>
        <w:jc w:val="left"/>
      </w:pPr>
      <w:bookmarkStart w:id="26" w:name="_Toc410032185"/>
      <w:r w:rsidRPr="000E2B4D">
        <w:t>Version Information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CB64A2" w14:paraId="33A381BB" w14:textId="77777777" w:rsidTr="00FD653E">
        <w:tc>
          <w:tcPr>
            <w:tcW w:w="2628" w:type="dxa"/>
          </w:tcPr>
          <w:p w14:paraId="6C67600D" w14:textId="77777777" w:rsidR="00CB64A2" w:rsidRDefault="00CB64A2" w:rsidP="00FD653E">
            <w:r>
              <w:t>Item</w:t>
            </w:r>
          </w:p>
        </w:tc>
        <w:tc>
          <w:tcPr>
            <w:tcW w:w="1800" w:type="dxa"/>
          </w:tcPr>
          <w:p w14:paraId="54DCBF4B" w14:textId="77777777" w:rsidR="00CB64A2" w:rsidRDefault="00CB64A2" w:rsidP="00FD653E">
            <w:r>
              <w:t>Version</w:t>
            </w:r>
          </w:p>
        </w:tc>
      </w:tr>
      <w:tr w:rsidR="00CB64A2" w14:paraId="0849C2B7" w14:textId="77777777" w:rsidTr="00FD653E">
        <w:tc>
          <w:tcPr>
            <w:tcW w:w="2628" w:type="dxa"/>
          </w:tcPr>
          <w:p w14:paraId="22B4A27A" w14:textId="77777777" w:rsidR="00CB64A2" w:rsidRDefault="00CB64A2" w:rsidP="00FD653E">
            <w:r>
              <w:t>DS Requirements</w:t>
            </w:r>
          </w:p>
        </w:tc>
        <w:tc>
          <w:tcPr>
            <w:tcW w:w="1800" w:type="dxa"/>
          </w:tcPr>
          <w:p w14:paraId="06C9D700" w14:textId="77777777" w:rsidR="00CB64A2" w:rsidRDefault="00CF083D" w:rsidP="00FD653E">
            <w:r>
              <w:t>1.</w:t>
            </w:r>
            <w:r w:rsidR="00EE3CEB">
              <w:t>3</w:t>
            </w:r>
          </w:p>
        </w:tc>
      </w:tr>
      <w:tr w:rsidR="00CB64A2" w14:paraId="09AE6427" w14:textId="77777777" w:rsidTr="00FD653E">
        <w:tc>
          <w:tcPr>
            <w:tcW w:w="2628" w:type="dxa"/>
          </w:tcPr>
          <w:p w14:paraId="10BFA44D" w14:textId="77777777" w:rsidR="00CB64A2" w:rsidRDefault="00CB64A2" w:rsidP="00FD653E">
            <w:r>
              <w:t>DS Application</w:t>
            </w:r>
          </w:p>
        </w:tc>
        <w:tc>
          <w:tcPr>
            <w:tcW w:w="1800" w:type="dxa"/>
          </w:tcPr>
          <w:p w14:paraId="230ECBD5" w14:textId="77777777" w:rsidR="00CB64A2" w:rsidRDefault="002A6AB6" w:rsidP="00FD653E">
            <w:r>
              <w:t>2.4.1.0</w:t>
            </w:r>
          </w:p>
        </w:tc>
      </w:tr>
      <w:tr w:rsidR="00CB64A2" w14:paraId="747379E9" w14:textId="77777777" w:rsidTr="00FD653E">
        <w:tc>
          <w:tcPr>
            <w:tcW w:w="2628" w:type="dxa"/>
          </w:tcPr>
          <w:p w14:paraId="0244E15F" w14:textId="77777777" w:rsidR="00CB64A2" w:rsidRDefault="00CB64A2" w:rsidP="00CB64A2">
            <w:r>
              <w:t>TST_DS Application</w:t>
            </w:r>
          </w:p>
        </w:tc>
        <w:tc>
          <w:tcPr>
            <w:tcW w:w="1800" w:type="dxa"/>
          </w:tcPr>
          <w:p w14:paraId="2786ABA4" w14:textId="77777777" w:rsidR="00CB64A2" w:rsidRDefault="00CF083D" w:rsidP="00FD653E">
            <w:r>
              <w:t>2.4</w:t>
            </w:r>
            <w:r w:rsidR="00EC125A">
              <w:t>.0.0</w:t>
            </w:r>
          </w:p>
        </w:tc>
      </w:tr>
      <w:tr w:rsidR="00CB64A2" w14:paraId="3228EBC8" w14:textId="77777777" w:rsidTr="00FD653E">
        <w:tc>
          <w:tcPr>
            <w:tcW w:w="2628" w:type="dxa"/>
          </w:tcPr>
          <w:p w14:paraId="0D18CD7E" w14:textId="77777777" w:rsidR="00CB64A2" w:rsidRDefault="00CB64A2" w:rsidP="00FD653E">
            <w:r>
              <w:t>CFE</w:t>
            </w:r>
          </w:p>
        </w:tc>
        <w:tc>
          <w:tcPr>
            <w:tcW w:w="1800" w:type="dxa"/>
          </w:tcPr>
          <w:p w14:paraId="0B901958" w14:textId="77777777" w:rsidR="00CB64A2" w:rsidRDefault="00CF083D" w:rsidP="00CF083D">
            <w:r>
              <w:t>6.4</w:t>
            </w:r>
            <w:r w:rsidR="00011537">
              <w:t>.</w:t>
            </w:r>
            <w:r w:rsidR="002A6AB6">
              <w:t>2</w:t>
            </w:r>
            <w:r w:rsidR="00CB64A2">
              <w:t>.0</w:t>
            </w:r>
          </w:p>
        </w:tc>
      </w:tr>
      <w:tr w:rsidR="00011537" w14:paraId="43A8338F" w14:textId="77777777" w:rsidTr="00FD653E">
        <w:tc>
          <w:tcPr>
            <w:tcW w:w="2628" w:type="dxa"/>
          </w:tcPr>
          <w:p w14:paraId="66EA34F1" w14:textId="77777777" w:rsidR="00011537" w:rsidRDefault="00011537" w:rsidP="00FD653E">
            <w:r>
              <w:t>OSAL</w:t>
            </w:r>
          </w:p>
        </w:tc>
        <w:tc>
          <w:tcPr>
            <w:tcW w:w="1800" w:type="dxa"/>
          </w:tcPr>
          <w:p w14:paraId="41FDE0DC" w14:textId="77777777" w:rsidR="00011537" w:rsidRDefault="00CF083D" w:rsidP="00FD653E">
            <w:r>
              <w:t>4.1.1</w:t>
            </w:r>
            <w:r w:rsidR="00011537">
              <w:t>.0</w:t>
            </w:r>
          </w:p>
        </w:tc>
      </w:tr>
      <w:tr w:rsidR="00CB64A2" w14:paraId="06371147" w14:textId="77777777" w:rsidTr="00FD653E">
        <w:tc>
          <w:tcPr>
            <w:tcW w:w="2628" w:type="dxa"/>
          </w:tcPr>
          <w:p w14:paraId="26CED469" w14:textId="77777777" w:rsidR="00CB64A2" w:rsidRDefault="00CB64A2" w:rsidP="00FD653E">
            <w:r>
              <w:t>ASIST</w:t>
            </w:r>
          </w:p>
        </w:tc>
        <w:tc>
          <w:tcPr>
            <w:tcW w:w="1800" w:type="dxa"/>
          </w:tcPr>
          <w:p w14:paraId="67B7835A" w14:textId="77777777" w:rsidR="00CB64A2" w:rsidRDefault="00CF083D" w:rsidP="00FD653E">
            <w:r>
              <w:t>20.2</w:t>
            </w:r>
          </w:p>
        </w:tc>
      </w:tr>
      <w:tr w:rsidR="00CB64A2" w14:paraId="37EF57FF" w14:textId="77777777" w:rsidTr="00FD653E">
        <w:tc>
          <w:tcPr>
            <w:tcW w:w="2628" w:type="dxa"/>
          </w:tcPr>
          <w:p w14:paraId="099E94C2" w14:textId="77777777" w:rsidR="00CB64A2" w:rsidRDefault="00CB64A2" w:rsidP="00FD653E">
            <w:proofErr w:type="spellStart"/>
            <w:r>
              <w:t>VxWorks</w:t>
            </w:r>
            <w:proofErr w:type="spellEnd"/>
          </w:p>
        </w:tc>
        <w:tc>
          <w:tcPr>
            <w:tcW w:w="1800" w:type="dxa"/>
          </w:tcPr>
          <w:p w14:paraId="23BD804A" w14:textId="77777777" w:rsidR="00CB64A2" w:rsidRDefault="00CB64A2" w:rsidP="00FD653E">
            <w:r>
              <w:t>6.4</w:t>
            </w:r>
          </w:p>
        </w:tc>
      </w:tr>
    </w:tbl>
    <w:p w14:paraId="740FA58E" w14:textId="77777777"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14:paraId="174F2336" w14:textId="77777777" w:rsidR="004039EF" w:rsidRPr="00BF10B5" w:rsidRDefault="004039EF" w:rsidP="00BF10B5">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10032186"/>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p>
    <w:p w14:paraId="52069460" w14:textId="77777777" w:rsidR="004039EF" w:rsidRPr="00AA705F" w:rsidRDefault="004039EF" w:rsidP="004039EF">
      <w:pPr>
        <w:pStyle w:val="Heading2"/>
        <w:spacing w:before="360"/>
        <w:jc w:val="left"/>
      </w:pPr>
      <w:bookmarkStart w:id="77" w:name="_Toc410032187"/>
      <w:r w:rsidRPr="00AA705F">
        <w:t>Scenerio Development</w:t>
      </w:r>
      <w:bookmarkEnd w:id="77"/>
    </w:p>
    <w:p w14:paraId="617704D5" w14:textId="1EA0498A" w:rsidR="004039EF" w:rsidRPr="00AA705F" w:rsidRDefault="00EE7602" w:rsidP="004039EF">
      <w:pPr>
        <w:rPr>
          <w:color w:val="FF0000"/>
        </w:rPr>
      </w:pPr>
      <w:r>
        <w:t xml:space="preserve">There were no new scenarios developed for DS </w:t>
      </w:r>
      <w:r w:rsidR="002A6AB6">
        <w:t>2.4.1.0</w:t>
      </w:r>
      <w:r w:rsidR="00B62F95">
        <w:t xml:space="preserve"> </w:t>
      </w:r>
      <w:r w:rsidR="004039EF">
        <w:t xml:space="preserve">Build Verification Test. </w:t>
      </w:r>
      <w:r w:rsidR="004039EF" w:rsidRPr="00AA705F">
        <w:t xml:space="preserve">All scenarios are stored on the MKS server, in </w:t>
      </w:r>
      <w:proofErr w:type="spellStart"/>
      <w:r w:rsidR="00366284">
        <w:t>cFS</w:t>
      </w:r>
      <w:proofErr w:type="spellEnd"/>
      <w:r w:rsidR="004039EF" w:rsidRPr="00AA705F">
        <w:t xml:space="preserve">-Repository </w:t>
      </w:r>
      <w:r w:rsidR="00BA2262">
        <w:t>DS</w:t>
      </w:r>
      <w:r w:rsidR="004039EF" w:rsidRPr="00AA705F">
        <w:t xml:space="preserve"> test-and-ground directory within the </w:t>
      </w:r>
      <w:r w:rsidR="004039EF">
        <w:t>Scenarios</w:t>
      </w:r>
      <w:r w:rsidR="004039EF" w:rsidRPr="00AA705F">
        <w:t xml:space="preserve"> subdirectory.</w:t>
      </w:r>
      <w:r w:rsidR="004039EF">
        <w:t xml:space="preserve">   It should be noted that as </w:t>
      </w:r>
      <w:r w:rsidR="00BA2262">
        <w:t>DS</w:t>
      </w:r>
      <w:r w:rsidR="004039EF" w:rsidRPr="00AA705F">
        <w:t xml:space="preserve"> requirement</w:t>
      </w:r>
      <w:r w:rsidR="004039EF">
        <w:t>s</w:t>
      </w:r>
      <w:r w:rsidR="004039EF" w:rsidRPr="00AA705F">
        <w:t xml:space="preserve"> evolve these scenarios are not updated to reflect any changes made. </w:t>
      </w:r>
    </w:p>
    <w:p w14:paraId="2E01570A" w14:textId="77777777" w:rsidR="004039EF" w:rsidRPr="00AA705F" w:rsidRDefault="004039EF" w:rsidP="004039EF">
      <w:pPr>
        <w:pStyle w:val="Heading2"/>
        <w:spacing w:before="360"/>
        <w:jc w:val="left"/>
      </w:pPr>
      <w:bookmarkStart w:id="78" w:name="_Toc410032188"/>
      <w:r w:rsidRPr="00AA705F">
        <w:t>Procedure Development and Execution</w:t>
      </w:r>
      <w:bookmarkEnd w:id="78"/>
    </w:p>
    <w:p w14:paraId="0474F78C" w14:textId="77777777" w:rsidR="004039EF" w:rsidRPr="00AA705F" w:rsidRDefault="004039EF" w:rsidP="004039EF">
      <w:r w:rsidRPr="00AA705F">
        <w:t>This build test was comp</w:t>
      </w:r>
      <w:r w:rsidR="00EE7602">
        <w:t>leted by running 6</w:t>
      </w:r>
      <w:r w:rsidR="00CF083D">
        <w:t xml:space="preserve"> test procedures. The </w:t>
      </w:r>
      <w:proofErr w:type="spellStart"/>
      <w:r w:rsidR="00CF083D">
        <w:t>ds_resetcds</w:t>
      </w:r>
      <w:proofErr w:type="spellEnd"/>
      <w:r w:rsidR="00CF083D">
        <w:t xml:space="preserve"> and </w:t>
      </w:r>
      <w:proofErr w:type="spellStart"/>
      <w:r w:rsidR="00CF083D">
        <w:t>ds_resetnocds</w:t>
      </w:r>
      <w:proofErr w:type="spellEnd"/>
      <w:r w:rsidR="00CF083D">
        <w:t xml:space="preserve"> procedures were modified to </w:t>
      </w:r>
      <w:r w:rsidR="002A6AB6">
        <w:t>add tests for new r</w:t>
      </w:r>
      <w:r w:rsidR="00CF083D">
        <w:t>equirement DS900</w:t>
      </w:r>
      <w:r w:rsidR="002A6AB6">
        <w:t xml:space="preserve">8 </w:t>
      </w:r>
      <w:r w:rsidR="00CF083D">
        <w:t xml:space="preserve">which was </w:t>
      </w:r>
      <w:r w:rsidR="002A6AB6">
        <w:t>added</w:t>
      </w:r>
      <w:r w:rsidR="00CF083D">
        <w:t xml:space="preserve"> </w:t>
      </w:r>
      <w:r w:rsidR="002A6AB6">
        <w:t>for</w:t>
      </w:r>
      <w:r w:rsidR="00CF083D">
        <w:t xml:space="preserve"> DS </w:t>
      </w:r>
      <w:r w:rsidR="002A6AB6">
        <w:t>2.4.1.0 as well as changed requirements 9003 and 9004</w:t>
      </w:r>
      <w:r w:rsidR="00CF083D">
        <w:t>.</w:t>
      </w:r>
      <w:r w:rsidR="002A6AB6">
        <w:t xml:space="preserve"> These procedures were executed twice to test the new configuration parameter added. Once with a TRUE setting and once with a FALSE setting. Thus, there are two sets of log files for these procedures.</w:t>
      </w:r>
      <w:r w:rsidR="00CF083D">
        <w:t xml:space="preserve"> The </w:t>
      </w:r>
      <w:proofErr w:type="spellStart"/>
      <w:r w:rsidR="00CF083D">
        <w:t>ds_movefiles</w:t>
      </w:r>
      <w:proofErr w:type="spellEnd"/>
      <w:r w:rsidR="00CF083D">
        <w:t xml:space="preserve"> procedure was updated to provide additional instructions for running the test since it requires an alternate configuration of the DS flight software.</w:t>
      </w:r>
      <w:r w:rsidR="00A85B4C">
        <w:t xml:space="preserve"> </w:t>
      </w:r>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r>
        <w:t xml:space="preserve"> </w:t>
      </w:r>
    </w:p>
    <w:p w14:paraId="16497254" w14:textId="77777777" w:rsidR="004039EF" w:rsidRPr="00AA705F" w:rsidRDefault="004039EF" w:rsidP="004039EF">
      <w:pPr>
        <w:pStyle w:val="Heading2"/>
        <w:jc w:val="left"/>
      </w:pPr>
      <w:bookmarkStart w:id="79" w:name="_Toc410032189"/>
      <w:r w:rsidRPr="00AA705F">
        <w:t>Test Products</w:t>
      </w:r>
      <w:bookmarkEnd w:id="79"/>
    </w:p>
    <w:p w14:paraId="1AB3CA66" w14:textId="77777777" w:rsidR="004039EF" w:rsidRPr="00AA705F" w:rsidRDefault="001270FC" w:rsidP="004039EF">
      <w:r>
        <w:t>Five</w:t>
      </w:r>
      <w:r w:rsidR="004039EF" w:rsidRPr="00AA705F">
        <w:t xml:space="preserve"> log files were generated for every procedure that was run.  They are defined as follows:</w:t>
      </w:r>
    </w:p>
    <w:p w14:paraId="7E686246" w14:textId="77777777" w:rsidR="004039EF" w:rsidRPr="00AA705F" w:rsidRDefault="004039EF" w:rsidP="004039EF">
      <w:pPr>
        <w:numPr>
          <w:ilvl w:val="0"/>
          <w:numId w:val="13"/>
        </w:numPr>
      </w:pPr>
      <w:r w:rsidRPr="00AA705F">
        <w:t>Logs with the .loge extension list all events sent by the flight software</w:t>
      </w:r>
    </w:p>
    <w:p w14:paraId="058F129E" w14:textId="77777777" w:rsidR="004039EF" w:rsidRPr="00AA705F" w:rsidRDefault="004039EF" w:rsidP="004039EF">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14:paraId="5CC9DC30" w14:textId="77777777" w:rsidR="004039EF" w:rsidRPr="00AA705F" w:rsidRDefault="004039EF" w:rsidP="004039EF">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14:paraId="4710FE65" w14:textId="77777777" w:rsidR="004039EF" w:rsidRDefault="004039EF" w:rsidP="004039EF">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14:paraId="71FC442D" w14:textId="77777777" w:rsidR="001270FC" w:rsidRPr="00AA705F" w:rsidRDefault="001270FC" w:rsidP="004039EF">
      <w:pPr>
        <w:numPr>
          <w:ilvl w:val="0"/>
          <w:numId w:val="13"/>
        </w:numPr>
      </w:pPr>
      <w:r>
        <w:t>Logs with the .logs extension lists the SFDU information (if applicable) contained in the full log.</w:t>
      </w:r>
    </w:p>
    <w:p w14:paraId="75D06A3B" w14:textId="77777777" w:rsidR="004039EF" w:rsidRPr="00AA705F" w:rsidRDefault="004039EF" w:rsidP="004039EF">
      <w:pPr>
        <w:jc w:val="left"/>
      </w:pPr>
      <w:bookmarkStart w:id="80" w:name="_Toc41817747"/>
    </w:p>
    <w:p w14:paraId="57884B40" w14:textId="0631F633" w:rsidR="004039EF" w:rsidRPr="00AA705F" w:rsidRDefault="004039EF" w:rsidP="004039EF">
      <w:pPr>
        <w:jc w:val="left"/>
        <w:sectPr w:rsidR="004039EF" w:rsidRPr="00AA705F">
          <w:pgSz w:w="12240" w:h="15840" w:code="1"/>
          <w:pgMar w:top="1440" w:right="1800" w:bottom="1440" w:left="1800" w:header="720" w:footer="720" w:gutter="0"/>
          <w:cols w:space="720"/>
        </w:sectPr>
      </w:pPr>
      <w:r>
        <w:t>A test summary report</w:t>
      </w:r>
      <w:r w:rsidRPr="00AA705F">
        <w:t xml:space="preserve"> is developed in MKS for each procedure by the tester after build testing is completed.  All test products are maintained</w:t>
      </w:r>
      <w:r>
        <w:t xml:space="preserve"> on MKS in the </w:t>
      </w:r>
      <w:proofErr w:type="spellStart"/>
      <w:r w:rsidR="00366284">
        <w:t>cFS</w:t>
      </w:r>
      <w:proofErr w:type="spellEnd"/>
      <w:r>
        <w:t xml:space="preserve">-Repository </w:t>
      </w:r>
      <w:r w:rsidR="00BA2262">
        <w:t>DS</w:t>
      </w:r>
      <w:r w:rsidRPr="00AA705F">
        <w:t xml:space="preserve"> test-and-ground directory. </w:t>
      </w:r>
    </w:p>
    <w:p w14:paraId="22BBACCB" w14:textId="77777777" w:rsidR="004039EF" w:rsidRPr="00AA705F" w:rsidRDefault="004039EF" w:rsidP="004039EF">
      <w:pPr>
        <w:pStyle w:val="Heading1"/>
        <w:jc w:val="left"/>
      </w:pPr>
      <w:bookmarkStart w:id="81" w:name="_Ref36190444"/>
      <w:bookmarkStart w:id="82" w:name="_Toc410032190"/>
      <w:bookmarkEnd w:id="80"/>
      <w:r w:rsidRPr="00AA705F">
        <w:lastRenderedPageBreak/>
        <w:t xml:space="preserve">Build Verification Test </w:t>
      </w:r>
      <w:bookmarkEnd w:id="81"/>
      <w:r w:rsidRPr="00AA705F">
        <w:t>Execution</w:t>
      </w:r>
      <w:bookmarkEnd w:id="82"/>
    </w:p>
    <w:p w14:paraId="14E0B9B8" w14:textId="77777777" w:rsidR="004039EF" w:rsidRPr="00AA705F" w:rsidRDefault="004039EF" w:rsidP="004039EF">
      <w:pPr>
        <w:pStyle w:val="Heading2"/>
        <w:jc w:val="left"/>
      </w:pPr>
      <w:bookmarkStart w:id="83" w:name="_Toc410032191"/>
      <w:r w:rsidRPr="00AA705F">
        <w:t>Testbed Overview</w:t>
      </w:r>
      <w:bookmarkEnd w:id="83"/>
    </w:p>
    <w:p w14:paraId="0C4196BF" w14:textId="3DDDD29E" w:rsidR="004039EF" w:rsidRDefault="00BA2262" w:rsidP="004039EF">
      <w:pPr>
        <w:pStyle w:val="TAILORINGADVICE"/>
        <w:jc w:val="left"/>
        <w:rPr>
          <w:rFonts w:ascii="Times New Roman" w:hAnsi="Times New Roman"/>
          <w:color w:val="auto"/>
          <w:sz w:val="20"/>
        </w:rPr>
      </w:pPr>
      <w:bookmarkStart w:id="84" w:name="_Toc2667676"/>
      <w:bookmarkStart w:id="85" w:name="_Toc41817751"/>
      <w:bookmarkStart w:id="86" w:name="_Toc49249490"/>
      <w:r>
        <w:rPr>
          <w:rFonts w:ascii="Times New Roman" w:hAnsi="Times New Roman"/>
          <w:color w:val="auto"/>
          <w:sz w:val="20"/>
        </w:rPr>
        <w:t>DS</w:t>
      </w:r>
      <w:r w:rsidR="004039EF" w:rsidRPr="00AA705F">
        <w:rPr>
          <w:rFonts w:ascii="Times New Roman" w:hAnsi="Times New Roman"/>
          <w:color w:val="auto"/>
          <w:sz w:val="20"/>
        </w:rPr>
        <w:t xml:space="preserve"> FSW testing took place in the </w:t>
      </w:r>
      <w:proofErr w:type="spellStart"/>
      <w:r w:rsidR="00366284">
        <w:rPr>
          <w:rFonts w:ascii="Times New Roman" w:hAnsi="Times New Roman"/>
          <w:color w:val="auto"/>
          <w:sz w:val="20"/>
        </w:rPr>
        <w:t>cFS</w:t>
      </w:r>
      <w:proofErr w:type="spellEnd"/>
      <w:r w:rsidR="004039EF" w:rsidRPr="00AA705F">
        <w:rPr>
          <w:rFonts w:ascii="Times New Roman" w:hAnsi="Times New Roman"/>
          <w:color w:val="auto"/>
          <w:sz w:val="20"/>
        </w:rPr>
        <w:t xml:space="preserve"> FSW Development and Test Facility. A high level view of the </w:t>
      </w:r>
      <w:proofErr w:type="spellStart"/>
      <w:r w:rsidR="00366284">
        <w:rPr>
          <w:rFonts w:ascii="Times New Roman" w:hAnsi="Times New Roman"/>
          <w:color w:val="auto"/>
          <w:sz w:val="20"/>
        </w:rPr>
        <w:t>cFS</w:t>
      </w:r>
      <w:proofErr w:type="spellEnd"/>
      <w:r w:rsidR="004039EF" w:rsidRPr="00AA705F">
        <w:rPr>
          <w:rFonts w:ascii="Times New Roman" w:hAnsi="Times New Roman"/>
          <w:color w:val="auto"/>
          <w:sz w:val="20"/>
        </w:rPr>
        <w:t xml:space="preserve"> FSW Test Bed is shown in Figure 4-1.  This facility is located in GSFC Building 23, Room N410. This facility consists of two ASIST works</w:t>
      </w:r>
      <w:r w:rsidR="00A86A32">
        <w:rPr>
          <w:rFonts w:ascii="Times New Roman" w:hAnsi="Times New Roman"/>
          <w:color w:val="auto"/>
          <w:sz w:val="20"/>
        </w:rPr>
        <w:t>tations running ASIST version 20.2</w:t>
      </w:r>
      <w:r w:rsidR="004039EF" w:rsidRPr="00AA705F">
        <w:rPr>
          <w:rFonts w:ascii="Times New Roman" w:hAnsi="Times New Roman"/>
          <w:color w:val="auto"/>
          <w:sz w:val="20"/>
        </w:rPr>
        <w:t xml:space="preserve"> and three MPC750 CPU boards running </w:t>
      </w:r>
      <w:proofErr w:type="spellStart"/>
      <w:r w:rsidR="004039EF" w:rsidRPr="00AA705F">
        <w:rPr>
          <w:rFonts w:ascii="Times New Roman" w:hAnsi="Times New Roman"/>
          <w:color w:val="auto"/>
          <w:sz w:val="20"/>
        </w:rPr>
        <w:t>VxWorks</w:t>
      </w:r>
      <w:proofErr w:type="spellEnd"/>
      <w:r w:rsidR="004039EF" w:rsidRPr="00AA705F">
        <w:rPr>
          <w:rFonts w:ascii="Times New Roman" w:hAnsi="Times New Roman"/>
          <w:color w:val="auto"/>
          <w:sz w:val="20"/>
        </w:rPr>
        <w:t xml:space="preserve"> 6.4.  CPU1 is primarily used for development testing while CPU2 and CPU3 are used for build verification testing.</w:t>
      </w:r>
    </w:p>
    <w:p w14:paraId="4B40DB21" w14:textId="01E5C6D4" w:rsidR="004039EF" w:rsidRPr="00AA705F" w:rsidRDefault="00A85B4C" w:rsidP="004039EF">
      <w:pPr>
        <w:pStyle w:val="FIGURECAPTION"/>
        <w:rPr>
          <w:rFonts w:ascii="Times New Roman" w:hAnsi="Times New Roman"/>
          <w:b/>
          <w:sz w:val="20"/>
        </w:rPr>
      </w:pPr>
      <w:r w:rsidRPr="00A86A32">
        <w:rPr>
          <w:rFonts w:ascii="Times New Roman" w:hAnsi="Times New Roman"/>
          <w:noProof/>
          <w:sz w:val="20"/>
        </w:rPr>
        <w:drawing>
          <wp:inline distT="0" distB="0" distL="0" distR="0" wp14:anchorId="68616E1C" wp14:editId="7CCA2932">
            <wp:extent cx="5486400" cy="5756910"/>
            <wp:effectExtent l="0" t="0" r="0" b="0"/>
            <wp:docPr id="2"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56910"/>
                    </a:xfrm>
                    <a:prstGeom prst="rect">
                      <a:avLst/>
                    </a:prstGeom>
                    <a:noFill/>
                    <a:ln>
                      <a:noFill/>
                    </a:ln>
                  </pic:spPr>
                </pic:pic>
              </a:graphicData>
            </a:graphic>
          </wp:inline>
        </w:drawing>
      </w:r>
      <w:r w:rsidR="004039EF" w:rsidRPr="00AA705F">
        <w:rPr>
          <w:rFonts w:ascii="Times New Roman" w:hAnsi="Times New Roman"/>
          <w:b/>
          <w:sz w:val="20"/>
        </w:rPr>
        <w:t xml:space="preserve">Figure 4-1 </w:t>
      </w:r>
      <w:proofErr w:type="spellStart"/>
      <w:r w:rsidR="00366284">
        <w:rPr>
          <w:rFonts w:ascii="Times New Roman" w:hAnsi="Times New Roman"/>
          <w:b/>
          <w:sz w:val="20"/>
        </w:rPr>
        <w:t>cFS</w:t>
      </w:r>
      <w:proofErr w:type="spellEnd"/>
      <w:r w:rsidR="004039EF" w:rsidRPr="00AA705F">
        <w:rPr>
          <w:rFonts w:ascii="Times New Roman" w:hAnsi="Times New Roman"/>
          <w:b/>
          <w:sz w:val="20"/>
        </w:rPr>
        <w:t xml:space="preserve"> FSW Development and Testing Facility</w:t>
      </w:r>
    </w:p>
    <w:p w14:paraId="12234E3E" w14:textId="77777777" w:rsidR="004039EF" w:rsidRPr="00AA705F" w:rsidRDefault="004039EF" w:rsidP="004039EF"/>
    <w:p w14:paraId="6F7D5E69" w14:textId="77777777" w:rsidR="004039EF" w:rsidRPr="00AA705F" w:rsidRDefault="004039EF" w:rsidP="004039EF"/>
    <w:p w14:paraId="379BE3B2" w14:textId="77777777" w:rsidR="004039EF" w:rsidRPr="00AA705F" w:rsidRDefault="004039EF" w:rsidP="004039EF">
      <w:pPr>
        <w:pStyle w:val="Heading2"/>
        <w:jc w:val="left"/>
      </w:pPr>
      <w:bookmarkStart w:id="87" w:name="_Toc410032192"/>
      <w:r w:rsidRPr="00AA705F">
        <w:lastRenderedPageBreak/>
        <w:t>Requirements Verification Matrix</w:t>
      </w:r>
      <w:bookmarkEnd w:id="87"/>
    </w:p>
    <w:p w14:paraId="727AFFC0" w14:textId="77777777"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14:paraId="623848F4" w14:textId="77777777">
        <w:trPr>
          <w:trHeight w:val="314"/>
        </w:trPr>
        <w:tc>
          <w:tcPr>
            <w:tcW w:w="3168" w:type="dxa"/>
          </w:tcPr>
          <w:p w14:paraId="73B24BA7" w14:textId="77777777" w:rsidR="004039EF" w:rsidRPr="00AA705F" w:rsidRDefault="004039EF" w:rsidP="004039EF">
            <w:pPr>
              <w:jc w:val="left"/>
            </w:pPr>
          </w:p>
        </w:tc>
        <w:tc>
          <w:tcPr>
            <w:tcW w:w="1800" w:type="dxa"/>
          </w:tcPr>
          <w:p w14:paraId="1A0D3CE2" w14:textId="77777777" w:rsidR="004039EF" w:rsidRDefault="00BA2262" w:rsidP="004039EF">
            <w:pPr>
              <w:jc w:val="center"/>
            </w:pPr>
            <w:r>
              <w:t>Data Storage</w:t>
            </w:r>
          </w:p>
          <w:p w14:paraId="08E55D48" w14:textId="77777777" w:rsidR="004039EF" w:rsidRPr="00AA705F" w:rsidRDefault="004039EF" w:rsidP="004039EF">
            <w:pPr>
              <w:jc w:val="center"/>
            </w:pPr>
            <w:r>
              <w:t>(</w:t>
            </w:r>
            <w:r w:rsidR="00BA2262">
              <w:t>DS</w:t>
            </w:r>
            <w:r>
              <w:t>)</w:t>
            </w:r>
          </w:p>
        </w:tc>
      </w:tr>
      <w:tr w:rsidR="004039EF" w:rsidRPr="00AA705F" w14:paraId="6E38E30C" w14:textId="77777777">
        <w:trPr>
          <w:trHeight w:val="319"/>
        </w:trPr>
        <w:tc>
          <w:tcPr>
            <w:tcW w:w="3168" w:type="dxa"/>
          </w:tcPr>
          <w:p w14:paraId="2453A284" w14:textId="77777777" w:rsidR="004039EF" w:rsidRPr="00AA705F" w:rsidRDefault="004039EF" w:rsidP="004039EF">
            <w:pPr>
              <w:jc w:val="left"/>
            </w:pPr>
            <w:r w:rsidRPr="00AA705F">
              <w:t>Requirements Tested Passed</w:t>
            </w:r>
          </w:p>
        </w:tc>
        <w:tc>
          <w:tcPr>
            <w:tcW w:w="1800" w:type="dxa"/>
          </w:tcPr>
          <w:p w14:paraId="378E6EAE" w14:textId="77777777" w:rsidR="004039EF" w:rsidRPr="00AA705F" w:rsidRDefault="004039EF" w:rsidP="004039EF">
            <w:pPr>
              <w:jc w:val="center"/>
            </w:pPr>
            <w:r>
              <w:t>5</w:t>
            </w:r>
            <w:r w:rsidR="00235EDB">
              <w:t>8</w:t>
            </w:r>
          </w:p>
        </w:tc>
      </w:tr>
      <w:tr w:rsidR="004039EF" w:rsidRPr="00AA705F" w14:paraId="2E689299" w14:textId="77777777">
        <w:trPr>
          <w:trHeight w:val="319"/>
        </w:trPr>
        <w:tc>
          <w:tcPr>
            <w:tcW w:w="3168" w:type="dxa"/>
          </w:tcPr>
          <w:p w14:paraId="176B3B66" w14:textId="77777777" w:rsidR="004039EF" w:rsidRPr="00AA705F" w:rsidRDefault="004039EF" w:rsidP="004039EF">
            <w:pPr>
              <w:jc w:val="left"/>
            </w:pPr>
            <w:r w:rsidRPr="00AA705F">
              <w:t>Requirements Tested Failed</w:t>
            </w:r>
          </w:p>
        </w:tc>
        <w:tc>
          <w:tcPr>
            <w:tcW w:w="1800" w:type="dxa"/>
          </w:tcPr>
          <w:p w14:paraId="07D26B3C" w14:textId="77777777" w:rsidR="004039EF" w:rsidRPr="00AA705F" w:rsidRDefault="004039EF" w:rsidP="004039EF">
            <w:pPr>
              <w:jc w:val="center"/>
            </w:pPr>
            <w:r>
              <w:t>0</w:t>
            </w:r>
          </w:p>
        </w:tc>
      </w:tr>
      <w:tr w:rsidR="004039EF" w:rsidRPr="00AA705F" w14:paraId="06DE7342" w14:textId="77777777">
        <w:trPr>
          <w:trHeight w:val="319"/>
        </w:trPr>
        <w:tc>
          <w:tcPr>
            <w:tcW w:w="3168" w:type="dxa"/>
          </w:tcPr>
          <w:p w14:paraId="7CCCBB17" w14:textId="77777777" w:rsidR="004039EF" w:rsidRPr="00AA705F" w:rsidRDefault="004039EF" w:rsidP="004039EF">
            <w:pPr>
              <w:jc w:val="left"/>
            </w:pPr>
            <w:r w:rsidRPr="00AA705F">
              <w:t>Requirements Tested Partially</w:t>
            </w:r>
          </w:p>
        </w:tc>
        <w:tc>
          <w:tcPr>
            <w:tcW w:w="1800" w:type="dxa"/>
          </w:tcPr>
          <w:p w14:paraId="55325472" w14:textId="77777777" w:rsidR="004039EF" w:rsidRPr="00AA705F" w:rsidRDefault="005662F8" w:rsidP="004039EF">
            <w:pPr>
              <w:jc w:val="center"/>
            </w:pPr>
            <w:r>
              <w:t>0</w:t>
            </w:r>
          </w:p>
        </w:tc>
      </w:tr>
      <w:tr w:rsidR="004039EF" w:rsidRPr="00AA705F" w14:paraId="4D2343DF" w14:textId="77777777">
        <w:trPr>
          <w:trHeight w:val="319"/>
        </w:trPr>
        <w:tc>
          <w:tcPr>
            <w:tcW w:w="3168" w:type="dxa"/>
          </w:tcPr>
          <w:p w14:paraId="1EF8564A" w14:textId="77777777" w:rsidR="004039EF" w:rsidRPr="00AA705F" w:rsidRDefault="004039EF" w:rsidP="004039EF">
            <w:pPr>
              <w:jc w:val="left"/>
            </w:pPr>
            <w:r w:rsidRPr="00AA705F">
              <w:t>Total Tested</w:t>
            </w:r>
          </w:p>
        </w:tc>
        <w:tc>
          <w:tcPr>
            <w:tcW w:w="1800" w:type="dxa"/>
          </w:tcPr>
          <w:p w14:paraId="381307E9" w14:textId="77777777" w:rsidR="004039EF" w:rsidRPr="00AA705F" w:rsidRDefault="004039EF" w:rsidP="004039EF">
            <w:pPr>
              <w:jc w:val="center"/>
            </w:pPr>
            <w:r>
              <w:t>5</w:t>
            </w:r>
            <w:r w:rsidR="00235EDB">
              <w:t>8</w:t>
            </w:r>
          </w:p>
        </w:tc>
      </w:tr>
      <w:tr w:rsidR="004039EF" w:rsidRPr="00AA705F" w14:paraId="41F61998" w14:textId="77777777">
        <w:trPr>
          <w:trHeight w:val="319"/>
        </w:trPr>
        <w:tc>
          <w:tcPr>
            <w:tcW w:w="3168" w:type="dxa"/>
          </w:tcPr>
          <w:p w14:paraId="5CEF8DC3" w14:textId="77777777" w:rsidR="004039EF" w:rsidRPr="00AA705F" w:rsidRDefault="004039EF" w:rsidP="004039EF">
            <w:pPr>
              <w:jc w:val="left"/>
            </w:pPr>
            <w:r w:rsidRPr="00AA705F">
              <w:t>Deferred</w:t>
            </w:r>
          </w:p>
        </w:tc>
        <w:tc>
          <w:tcPr>
            <w:tcW w:w="1800" w:type="dxa"/>
          </w:tcPr>
          <w:p w14:paraId="6D1E642E" w14:textId="77777777" w:rsidR="004039EF" w:rsidRPr="00AA705F" w:rsidRDefault="004039EF" w:rsidP="004039EF">
            <w:pPr>
              <w:jc w:val="center"/>
            </w:pPr>
            <w:r w:rsidRPr="00AA705F">
              <w:t>0</w:t>
            </w:r>
          </w:p>
        </w:tc>
      </w:tr>
      <w:tr w:rsidR="004039EF" w:rsidRPr="00AA705F" w14:paraId="68FC9D4D" w14:textId="77777777">
        <w:trPr>
          <w:trHeight w:val="319"/>
        </w:trPr>
        <w:tc>
          <w:tcPr>
            <w:tcW w:w="3168" w:type="dxa"/>
          </w:tcPr>
          <w:p w14:paraId="1940B0D1" w14:textId="77777777" w:rsidR="004039EF" w:rsidRPr="00AA705F" w:rsidRDefault="004039EF" w:rsidP="004039EF">
            <w:pPr>
              <w:jc w:val="left"/>
            </w:pPr>
            <w:r>
              <w:t>Untestable</w:t>
            </w:r>
          </w:p>
        </w:tc>
        <w:tc>
          <w:tcPr>
            <w:tcW w:w="1800" w:type="dxa"/>
          </w:tcPr>
          <w:p w14:paraId="61CBF82C" w14:textId="77777777" w:rsidR="004039EF" w:rsidRPr="00AA705F" w:rsidRDefault="00AA3CC7" w:rsidP="004039EF">
            <w:pPr>
              <w:jc w:val="center"/>
            </w:pPr>
            <w:r>
              <w:t>0</w:t>
            </w:r>
          </w:p>
        </w:tc>
      </w:tr>
      <w:tr w:rsidR="004039EF" w:rsidRPr="00AA705F" w14:paraId="05333972" w14:textId="77777777">
        <w:trPr>
          <w:trHeight w:val="319"/>
        </w:trPr>
        <w:tc>
          <w:tcPr>
            <w:tcW w:w="3168" w:type="dxa"/>
          </w:tcPr>
          <w:p w14:paraId="3E2B93B3" w14:textId="77777777" w:rsidR="004039EF" w:rsidRPr="00AA705F" w:rsidRDefault="004039EF" w:rsidP="004039EF">
            <w:pPr>
              <w:jc w:val="left"/>
            </w:pPr>
            <w:r w:rsidRPr="00AA705F">
              <w:t>Total</w:t>
            </w:r>
          </w:p>
        </w:tc>
        <w:tc>
          <w:tcPr>
            <w:tcW w:w="1800" w:type="dxa"/>
          </w:tcPr>
          <w:p w14:paraId="28CE161E" w14:textId="77777777" w:rsidR="004039EF" w:rsidRPr="00AA705F" w:rsidRDefault="004039EF" w:rsidP="004039EF">
            <w:pPr>
              <w:jc w:val="center"/>
            </w:pPr>
            <w:r>
              <w:t>5</w:t>
            </w:r>
            <w:r w:rsidR="00235EDB">
              <w:t>8</w:t>
            </w:r>
          </w:p>
        </w:tc>
      </w:tr>
    </w:tbl>
    <w:p w14:paraId="192F74E7" w14:textId="77777777" w:rsidR="004039EF" w:rsidRPr="00AA705F" w:rsidRDefault="004039EF" w:rsidP="004039EF">
      <w:pPr>
        <w:jc w:val="left"/>
      </w:pPr>
    </w:p>
    <w:p w14:paraId="4CA47505" w14:textId="77777777" w:rsidR="004039EF" w:rsidRPr="00AA705F" w:rsidRDefault="004039EF" w:rsidP="004039EF">
      <w:pPr>
        <w:pStyle w:val="Heading2"/>
        <w:jc w:val="left"/>
      </w:pPr>
      <w:bookmarkStart w:id="88" w:name="_Toc410032193"/>
      <w:r w:rsidRPr="00AA705F">
        <w:t>Requirements Partially Tested</w:t>
      </w:r>
      <w:bookmarkEnd w:id="88"/>
    </w:p>
    <w:p w14:paraId="5C2A1602" w14:textId="77777777" w:rsidR="00C63162" w:rsidRPr="00AA705F" w:rsidRDefault="005662F8" w:rsidP="004039EF">
      <w:r>
        <w:t>There we</w:t>
      </w:r>
      <w:r w:rsidR="00C63162">
        <w:t xml:space="preserve">re </w:t>
      </w:r>
      <w:r>
        <w:t>no</w:t>
      </w:r>
      <w:r w:rsidR="00C63162">
        <w:t xml:space="preserve"> requirements that </w:t>
      </w:r>
      <w:r>
        <w:t>were partially tested.</w:t>
      </w:r>
    </w:p>
    <w:p w14:paraId="559B38B8" w14:textId="77777777" w:rsidR="004039EF" w:rsidRPr="00AA705F" w:rsidRDefault="004039EF" w:rsidP="004039EF">
      <w:pPr>
        <w:pStyle w:val="Heading2"/>
        <w:jc w:val="left"/>
      </w:pPr>
      <w:bookmarkStart w:id="89" w:name="_Toc410032194"/>
      <w:r w:rsidRPr="00AA705F">
        <w:t>Requirements/Functionality Deferred</w:t>
      </w:r>
      <w:bookmarkEnd w:id="89"/>
    </w:p>
    <w:p w14:paraId="3EDBDD8F" w14:textId="77777777" w:rsidR="004039EF" w:rsidRPr="0045138C" w:rsidRDefault="004039EF" w:rsidP="004039EF">
      <w:pPr>
        <w:jc w:val="left"/>
      </w:pPr>
      <w:r>
        <w:t xml:space="preserve">No requirements were deferred to later build testing. </w:t>
      </w:r>
    </w:p>
    <w:p w14:paraId="13CF9450" w14:textId="77777777" w:rsidR="004039EF" w:rsidRDefault="004039EF" w:rsidP="004039EF">
      <w:pPr>
        <w:pStyle w:val="Heading2"/>
        <w:jc w:val="left"/>
      </w:pPr>
      <w:bookmarkStart w:id="90" w:name="_Toc410032195"/>
      <w:r w:rsidRPr="00AA705F">
        <w:t>Requirements/Functionality Deferred for Mission Testing</w:t>
      </w:r>
      <w:bookmarkEnd w:id="90"/>
    </w:p>
    <w:p w14:paraId="1D7980FB" w14:textId="77777777" w:rsidR="004039EF" w:rsidRPr="0045138C" w:rsidRDefault="004039EF" w:rsidP="004039EF">
      <w:pPr>
        <w:jc w:val="left"/>
      </w:pPr>
      <w:r>
        <w:t xml:space="preserve">No requirements/functionality </w:t>
      </w:r>
      <w:r w:rsidR="00FD476A">
        <w:t>was</w:t>
      </w:r>
      <w:r>
        <w:t xml:space="preserve"> deferred to mission</w:t>
      </w:r>
      <w:r w:rsidRPr="0045138C">
        <w:t xml:space="preserve"> testing:</w:t>
      </w:r>
    </w:p>
    <w:p w14:paraId="5955CE56" w14:textId="77777777" w:rsidR="004039EF" w:rsidRPr="00EC3959" w:rsidRDefault="004039EF" w:rsidP="004039EF">
      <w:pPr>
        <w:sectPr w:rsidR="004039EF" w:rsidRPr="00EC3959">
          <w:pgSz w:w="12240" w:h="15840" w:code="1"/>
          <w:pgMar w:top="1440" w:right="1800" w:bottom="1440" w:left="1800" w:header="720" w:footer="720" w:gutter="0"/>
          <w:cols w:space="720"/>
        </w:sectPr>
      </w:pPr>
    </w:p>
    <w:p w14:paraId="4BD99913" w14:textId="77777777" w:rsidR="004039EF" w:rsidRPr="00AA705F" w:rsidRDefault="007F1909" w:rsidP="004039EF">
      <w:pPr>
        <w:pStyle w:val="Heading1"/>
        <w:jc w:val="left"/>
      </w:pPr>
      <w:bookmarkStart w:id="91" w:name="_Ref36190490"/>
      <w:bookmarkStart w:id="92" w:name="_Ref36190521"/>
      <w:bookmarkStart w:id="93" w:name="_Toc410032196"/>
      <w:r>
        <w:lastRenderedPageBreak/>
        <w:t>Build Verific</w:t>
      </w:r>
      <w:r w:rsidR="004039EF" w:rsidRPr="00AA705F">
        <w:t>at</w:t>
      </w:r>
      <w:r w:rsidR="00494FA7">
        <w:t>i</w:t>
      </w:r>
      <w:r w:rsidR="004039EF" w:rsidRPr="00AA705F">
        <w:t>on Test Results</w:t>
      </w:r>
      <w:bookmarkEnd w:id="91"/>
      <w:bookmarkEnd w:id="92"/>
      <w:bookmarkEnd w:id="93"/>
    </w:p>
    <w:p w14:paraId="75D253F4" w14:textId="77777777" w:rsidR="004039EF" w:rsidRPr="00AA705F" w:rsidRDefault="004039EF" w:rsidP="004039EF">
      <w:pPr>
        <w:pStyle w:val="Heading2"/>
      </w:pPr>
      <w:bookmarkStart w:id="94" w:name="_Toc410032197"/>
      <w:r w:rsidRPr="00AA705F">
        <w:t>Overall Assessment</w:t>
      </w:r>
      <w:bookmarkEnd w:id="94"/>
    </w:p>
    <w:p w14:paraId="20EBA09E" w14:textId="77777777" w:rsidR="004039EF" w:rsidRDefault="004039EF" w:rsidP="00AB5611">
      <w:pPr>
        <w:jc w:val="left"/>
        <w:rPr>
          <w:bCs/>
        </w:rPr>
      </w:pPr>
      <w:r w:rsidRPr="00AA705F">
        <w:rPr>
          <w:bCs/>
        </w:rPr>
        <w:t xml:space="preserve">During this build test of the </w:t>
      </w:r>
      <w:r w:rsidR="00BA2262">
        <w:rPr>
          <w:bCs/>
        </w:rPr>
        <w:t>DS</w:t>
      </w:r>
      <w:r w:rsidRPr="00AA705F">
        <w:rPr>
          <w:bCs/>
        </w:rPr>
        <w:t xml:space="preserve"> Application</w:t>
      </w:r>
      <w:r>
        <w:rPr>
          <w:bCs/>
        </w:rPr>
        <w:t>,</w:t>
      </w:r>
      <w:r w:rsidRPr="00AA705F">
        <w:rPr>
          <w:bCs/>
        </w:rPr>
        <w:t xml:space="preserve"> the software behaved as expected</w:t>
      </w:r>
      <w:r w:rsidR="00AB5611">
        <w:rPr>
          <w:bCs/>
        </w:rPr>
        <w:t>.</w:t>
      </w:r>
    </w:p>
    <w:p w14:paraId="0A7D934F" w14:textId="77777777" w:rsidR="004039EF" w:rsidRPr="00AA705F" w:rsidRDefault="004039EF" w:rsidP="004039EF">
      <w:pPr>
        <w:jc w:val="left"/>
        <w:rPr>
          <w:bCs/>
        </w:rPr>
      </w:pPr>
    </w:p>
    <w:p w14:paraId="0E89033C" w14:textId="77777777" w:rsidR="004039EF" w:rsidRPr="00AA705F" w:rsidRDefault="004039EF" w:rsidP="004039EF">
      <w:pPr>
        <w:jc w:val="left"/>
        <w:rPr>
          <w:bCs/>
        </w:rPr>
      </w:pPr>
      <w:r w:rsidRPr="00AA705F">
        <w:rPr>
          <w:bCs/>
        </w:rPr>
        <w:t>Below is a summary of the results:</w:t>
      </w:r>
    </w:p>
    <w:p w14:paraId="394DDDDA" w14:textId="77777777" w:rsidR="004039EF" w:rsidRDefault="0066594B" w:rsidP="004039EF">
      <w:pPr>
        <w:numPr>
          <w:ilvl w:val="0"/>
          <w:numId w:val="14"/>
        </w:numPr>
        <w:rPr>
          <w:bCs/>
        </w:rPr>
      </w:pPr>
      <w:r>
        <w:rPr>
          <w:bCs/>
        </w:rPr>
        <w:t>4</w:t>
      </w:r>
      <w:r w:rsidR="00235EDB">
        <w:rPr>
          <w:bCs/>
        </w:rPr>
        <w:t>7</w:t>
      </w:r>
      <w:r w:rsidR="004039EF" w:rsidRPr="00AA705F">
        <w:rPr>
          <w:bCs/>
        </w:rPr>
        <w:t xml:space="preserve"> requirements passed demonstration</w:t>
      </w:r>
    </w:p>
    <w:p w14:paraId="7B44D1DA" w14:textId="77777777" w:rsidR="004039EF" w:rsidRDefault="001270FC" w:rsidP="004039EF">
      <w:pPr>
        <w:numPr>
          <w:ilvl w:val="0"/>
          <w:numId w:val="14"/>
        </w:numPr>
        <w:rPr>
          <w:bCs/>
        </w:rPr>
      </w:pPr>
      <w:r>
        <w:rPr>
          <w:bCs/>
        </w:rPr>
        <w:t>11</w:t>
      </w:r>
      <w:r w:rsidR="004039EF">
        <w:rPr>
          <w:bCs/>
        </w:rPr>
        <w:t xml:space="preserve"> requirements passed via analysis</w:t>
      </w:r>
    </w:p>
    <w:p w14:paraId="1A339A59" w14:textId="77777777" w:rsidR="005A4AE7" w:rsidRDefault="00235EDB" w:rsidP="004039EF">
      <w:pPr>
        <w:numPr>
          <w:ilvl w:val="0"/>
          <w:numId w:val="14"/>
        </w:numPr>
        <w:rPr>
          <w:bCs/>
        </w:rPr>
      </w:pPr>
      <w:r>
        <w:rPr>
          <w:bCs/>
        </w:rPr>
        <w:t>2</w:t>
      </w:r>
      <w:r w:rsidR="005A4AE7">
        <w:rPr>
          <w:bCs/>
        </w:rPr>
        <w:t xml:space="preserve"> DCRs were verified</w:t>
      </w:r>
    </w:p>
    <w:p w14:paraId="48B50F70" w14:textId="77777777" w:rsidR="004039EF" w:rsidRPr="00AA705F" w:rsidRDefault="004039EF" w:rsidP="004039EF">
      <w:pPr>
        <w:pStyle w:val="Heading2"/>
      </w:pPr>
      <w:bookmarkStart w:id="95" w:name="_Toc410032198"/>
      <w:r w:rsidRPr="00AA705F">
        <w:t>Procedure Description</w:t>
      </w:r>
      <w:bookmarkEnd w:id="95"/>
    </w:p>
    <w:p w14:paraId="651E23FC" w14:textId="77777777"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3826"/>
        <w:gridCol w:w="3249"/>
      </w:tblGrid>
      <w:tr w:rsidR="004039EF" w:rsidRPr="00455A9F" w14:paraId="642F9120" w14:textId="77777777" w:rsidTr="00AB5611">
        <w:trPr>
          <w:cantSplit/>
          <w:tblHeader/>
        </w:trPr>
        <w:tc>
          <w:tcPr>
            <w:tcW w:w="1566" w:type="dxa"/>
          </w:tcPr>
          <w:p w14:paraId="505774C1" w14:textId="77777777" w:rsidR="004039EF" w:rsidRPr="0079000F" w:rsidRDefault="004039EF" w:rsidP="004039EF">
            <w:pPr>
              <w:jc w:val="center"/>
              <w:rPr>
                <w:b/>
                <w:bCs/>
              </w:rPr>
            </w:pPr>
            <w:r w:rsidRPr="0079000F">
              <w:rPr>
                <w:b/>
                <w:bCs/>
              </w:rPr>
              <w:t>Procedure</w:t>
            </w:r>
          </w:p>
        </w:tc>
        <w:tc>
          <w:tcPr>
            <w:tcW w:w="3950" w:type="dxa"/>
          </w:tcPr>
          <w:p w14:paraId="4626F3C5" w14:textId="77777777" w:rsidR="004039EF" w:rsidRPr="0079000F" w:rsidRDefault="004039EF" w:rsidP="004039EF">
            <w:pPr>
              <w:jc w:val="center"/>
              <w:rPr>
                <w:b/>
                <w:bCs/>
              </w:rPr>
            </w:pPr>
            <w:r w:rsidRPr="0079000F">
              <w:rPr>
                <w:b/>
                <w:bCs/>
              </w:rPr>
              <w:t>Description</w:t>
            </w:r>
          </w:p>
        </w:tc>
        <w:tc>
          <w:tcPr>
            <w:tcW w:w="3340" w:type="dxa"/>
          </w:tcPr>
          <w:p w14:paraId="5F62965F" w14:textId="77777777" w:rsidR="004039EF" w:rsidRPr="0079000F" w:rsidRDefault="004039EF" w:rsidP="004039EF">
            <w:pPr>
              <w:jc w:val="center"/>
              <w:rPr>
                <w:b/>
                <w:bCs/>
              </w:rPr>
            </w:pPr>
            <w:r w:rsidRPr="0079000F">
              <w:rPr>
                <w:b/>
                <w:bCs/>
              </w:rPr>
              <w:t>Requirements tested</w:t>
            </w:r>
          </w:p>
        </w:tc>
      </w:tr>
      <w:tr w:rsidR="00546478" w:rsidRPr="00455A9F" w14:paraId="1B18754F" w14:textId="77777777">
        <w:trPr>
          <w:cantSplit/>
        </w:trPr>
        <w:tc>
          <w:tcPr>
            <w:tcW w:w="1566" w:type="dxa"/>
          </w:tcPr>
          <w:p w14:paraId="0FDF77EE"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3950" w:type="dxa"/>
          </w:tcPr>
          <w:p w14:paraId="0B08B03E" w14:textId="670954CE"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c>
          <w:tcPr>
            <w:tcW w:w="3340" w:type="dxa"/>
          </w:tcPr>
          <w:p w14:paraId="675DF8A3" w14:textId="77777777" w:rsidR="00546478" w:rsidRPr="00455A9F" w:rsidRDefault="00546478" w:rsidP="004039EF">
            <w:pPr>
              <w:jc w:val="left"/>
              <w:rPr>
                <w:bCs/>
              </w:rPr>
            </w:pPr>
            <w:r>
              <w:rPr>
                <w:bCs/>
              </w:rPr>
              <w:t xml:space="preserve">DS1002; DS1004; DS1005; DS3000; DS3000.1; DS3000.1.1; DS3000.2; DS3000.2.1; DS3001; DS3001.1; DS3001.2; DS3002; DS3002.1; DS3003; DS3004; DS3005; DS5000; DS5001; DS5002; DS5003; DS5004; DS5005; DS5006; DS5011; DS5012; DS5013; DS5014; DS5015; DS8000; DS9000 </w:t>
            </w:r>
          </w:p>
        </w:tc>
      </w:tr>
      <w:tr w:rsidR="00546478" w:rsidRPr="00455A9F" w14:paraId="76D267B7" w14:textId="77777777">
        <w:trPr>
          <w:cantSplit/>
        </w:trPr>
        <w:tc>
          <w:tcPr>
            <w:tcW w:w="1566" w:type="dxa"/>
          </w:tcPr>
          <w:p w14:paraId="1459275A"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3950" w:type="dxa"/>
          </w:tcPr>
          <w:p w14:paraId="3B475E65" w14:textId="6C075FF7"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c>
          <w:tcPr>
            <w:tcW w:w="3340" w:type="dxa"/>
          </w:tcPr>
          <w:p w14:paraId="3BFD1319" w14:textId="77777777" w:rsidR="00546478" w:rsidRPr="00455A9F" w:rsidRDefault="00155CEA" w:rsidP="004039EF">
            <w:pPr>
              <w:jc w:val="left"/>
              <w:rPr>
                <w:bCs/>
              </w:rPr>
            </w:pPr>
            <w:r>
              <w:rPr>
                <w:bCs/>
              </w:rPr>
              <w:t>DS1002; DS1004; DS1005; DS2000; DS2000.1; DS2000.2; DS2001; DS2001.1; DS2002; DS2002.1; DS2003; DS2003.1; DS2003.2; DS3000; DS3000.1; DS3000.1.1; DS3000.2; DS3000.2.1; DS3003; DS3004; DS5002; DS5008; DS5009; DS5010;</w:t>
            </w:r>
            <w:r w:rsidR="004549A6">
              <w:rPr>
                <w:bCs/>
              </w:rPr>
              <w:t xml:space="preserve"> DS5016; DS5016.1; DS5016.2; DS5016.3; DS5016.4; </w:t>
            </w:r>
            <w:r>
              <w:rPr>
                <w:bCs/>
              </w:rPr>
              <w:t xml:space="preserve"> DS8000; DS9000</w:t>
            </w:r>
          </w:p>
        </w:tc>
      </w:tr>
      <w:tr w:rsidR="00546478" w:rsidRPr="00455A9F" w14:paraId="787D6B9C" w14:textId="77777777">
        <w:trPr>
          <w:cantSplit/>
        </w:trPr>
        <w:tc>
          <w:tcPr>
            <w:tcW w:w="1566" w:type="dxa"/>
          </w:tcPr>
          <w:p w14:paraId="00E1DC2F"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ds_gencmds</w:t>
            </w:r>
            <w:proofErr w:type="spellEnd"/>
          </w:p>
        </w:tc>
        <w:tc>
          <w:tcPr>
            <w:tcW w:w="3950" w:type="dxa"/>
          </w:tcPr>
          <w:p w14:paraId="73C89E8F" w14:textId="71F9849B"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c>
          <w:tcPr>
            <w:tcW w:w="3340" w:type="dxa"/>
          </w:tcPr>
          <w:p w14:paraId="7277C996" w14:textId="77777777" w:rsidR="00546478" w:rsidRPr="00455A9F" w:rsidRDefault="00155CEA" w:rsidP="004039EF">
            <w:pPr>
              <w:jc w:val="left"/>
              <w:rPr>
                <w:bCs/>
              </w:rPr>
            </w:pPr>
            <w:r>
              <w:rPr>
                <w:bCs/>
              </w:rPr>
              <w:t>DS1000; DS1001; DS1002; DS1004; DS1005; DS8000; DS9000</w:t>
            </w:r>
          </w:p>
        </w:tc>
      </w:tr>
      <w:tr w:rsidR="00D21C8D" w:rsidRPr="00455A9F" w14:paraId="3D736B55" w14:textId="77777777">
        <w:trPr>
          <w:cantSplit/>
        </w:trPr>
        <w:tc>
          <w:tcPr>
            <w:tcW w:w="1566" w:type="dxa"/>
          </w:tcPr>
          <w:p w14:paraId="7E964411" w14:textId="77777777" w:rsidR="00D21C8D" w:rsidRPr="00CB64A2" w:rsidRDefault="00D21C8D" w:rsidP="00FD653E">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3950" w:type="dxa"/>
          </w:tcPr>
          <w:p w14:paraId="65BE3EE1" w14:textId="0C613482" w:rsidR="00D21C8D" w:rsidRDefault="00D21C8D" w:rsidP="00D21C8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4E7F1D92" w14:textId="77777777" w:rsidR="00D21C8D" w:rsidRPr="00546478" w:rsidRDefault="00D21C8D" w:rsidP="00D21C8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c>
          <w:tcPr>
            <w:tcW w:w="3340" w:type="dxa"/>
          </w:tcPr>
          <w:p w14:paraId="7D9E5017" w14:textId="77777777" w:rsidR="00D21C8D" w:rsidRDefault="00DE60DE" w:rsidP="004039EF">
            <w:pPr>
              <w:jc w:val="left"/>
              <w:rPr>
                <w:bCs/>
              </w:rPr>
            </w:pPr>
            <w:r>
              <w:rPr>
                <w:bCs/>
              </w:rPr>
              <w:t>DS1004; DS3000; DS3000.1; DS3000.1.1; DS3001; DS3001.1; DS3001.2; DS3002; DS3002.1; DS5002; DS8000; DS9000</w:t>
            </w:r>
          </w:p>
        </w:tc>
      </w:tr>
      <w:tr w:rsidR="00546478" w:rsidRPr="00455A9F" w14:paraId="7C2AA9C3" w14:textId="77777777">
        <w:trPr>
          <w:cantSplit/>
        </w:trPr>
        <w:tc>
          <w:tcPr>
            <w:tcW w:w="1566" w:type="dxa"/>
          </w:tcPr>
          <w:p w14:paraId="0FE961CA" w14:textId="77777777" w:rsidR="00546478" w:rsidRPr="00CB64A2" w:rsidRDefault="00546478" w:rsidP="00FD653E">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w:t>
            </w:r>
            <w:r w:rsidRPr="00CB64A2">
              <w:rPr>
                <w:rFonts w:ascii="Times New Roman" w:hAnsi="Times New Roman"/>
                <w:color w:val="auto"/>
                <w:sz w:val="20"/>
              </w:rPr>
              <w:t>s_resetcds</w:t>
            </w:r>
            <w:proofErr w:type="spellEnd"/>
          </w:p>
        </w:tc>
        <w:tc>
          <w:tcPr>
            <w:tcW w:w="3950" w:type="dxa"/>
          </w:tcPr>
          <w:p w14:paraId="075947EC" w14:textId="08281EFF" w:rsidR="00546478"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728CB6E" w14:textId="77777777"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0</w:t>
            </w:r>
            <w:r>
              <w:rPr>
                <w:rFonts w:ascii="Times New Roman" w:hAnsi="Times New Roman"/>
                <w:color w:val="auto"/>
                <w:sz w:val="20"/>
              </w:rPr>
              <w:t xml:space="preserve"> by the Mission.</w:t>
            </w:r>
          </w:p>
        </w:tc>
        <w:tc>
          <w:tcPr>
            <w:tcW w:w="3340" w:type="dxa"/>
          </w:tcPr>
          <w:p w14:paraId="4310F242" w14:textId="77777777" w:rsidR="00546478" w:rsidRPr="00455A9F" w:rsidRDefault="00155CEA" w:rsidP="004039EF">
            <w:pPr>
              <w:jc w:val="left"/>
              <w:rPr>
                <w:bCs/>
              </w:rPr>
            </w:pPr>
            <w:r>
              <w:rPr>
                <w:bCs/>
              </w:rPr>
              <w:t>DS8000; DS9000; DS9001</w:t>
            </w:r>
            <w:r w:rsidR="0066594B">
              <w:rPr>
                <w:bCs/>
              </w:rPr>
              <w:t>;</w:t>
            </w:r>
            <w:r>
              <w:rPr>
                <w:bCs/>
              </w:rPr>
              <w:t xml:space="preserve"> DS9002; DS9003; DS9005; DS9006; DS9007</w:t>
            </w:r>
            <w:r w:rsidR="00235EDB">
              <w:rPr>
                <w:bCs/>
              </w:rPr>
              <w:t>; DS9008</w:t>
            </w:r>
          </w:p>
        </w:tc>
      </w:tr>
      <w:tr w:rsidR="00546478" w:rsidRPr="00455A9F" w14:paraId="4FA246EC" w14:textId="77777777">
        <w:trPr>
          <w:cantSplit/>
        </w:trPr>
        <w:tc>
          <w:tcPr>
            <w:tcW w:w="1566" w:type="dxa"/>
          </w:tcPr>
          <w:p w14:paraId="0BBF8B3D"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3950" w:type="dxa"/>
          </w:tcPr>
          <w:p w14:paraId="4E4D5E21" w14:textId="0639BFDB"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1</w:t>
            </w:r>
            <w:r>
              <w:rPr>
                <w:rFonts w:ascii="Times New Roman" w:hAnsi="Times New Roman"/>
                <w:color w:val="auto"/>
                <w:sz w:val="20"/>
              </w:rPr>
              <w:t xml:space="preserve"> by the Mission.</w:t>
            </w:r>
          </w:p>
        </w:tc>
        <w:tc>
          <w:tcPr>
            <w:tcW w:w="3340" w:type="dxa"/>
          </w:tcPr>
          <w:p w14:paraId="0920EFF5" w14:textId="77777777" w:rsidR="00546478" w:rsidRDefault="00155CEA" w:rsidP="004039EF">
            <w:pPr>
              <w:jc w:val="left"/>
              <w:rPr>
                <w:bCs/>
              </w:rPr>
            </w:pPr>
            <w:r>
              <w:rPr>
                <w:bCs/>
              </w:rPr>
              <w:t>DS</w:t>
            </w:r>
            <w:r w:rsidR="0066594B">
              <w:rPr>
                <w:bCs/>
              </w:rPr>
              <w:t xml:space="preserve">8000; DS9000; DS9001; </w:t>
            </w:r>
            <w:r>
              <w:rPr>
                <w:bCs/>
              </w:rPr>
              <w:t>DS9002; DS9004; DS9005; DS9006; DS9007</w:t>
            </w:r>
            <w:r w:rsidR="00235EDB">
              <w:rPr>
                <w:bCs/>
              </w:rPr>
              <w:t>; DS9008</w:t>
            </w:r>
          </w:p>
        </w:tc>
      </w:tr>
    </w:tbl>
    <w:p w14:paraId="1F879910" w14:textId="77777777" w:rsidR="004039EF" w:rsidRPr="003D6E3F" w:rsidRDefault="004039EF" w:rsidP="004039EF">
      <w:pPr>
        <w:jc w:val="left"/>
        <w:rPr>
          <w:bCs/>
        </w:rPr>
      </w:pPr>
    </w:p>
    <w:p w14:paraId="3007BFAC" w14:textId="77777777" w:rsidR="004039EF" w:rsidRPr="00AA705F" w:rsidRDefault="004039EF" w:rsidP="004039EF">
      <w:pPr>
        <w:pStyle w:val="Heading2"/>
        <w:rPr>
          <w:bCs/>
        </w:rPr>
      </w:pPr>
      <w:bookmarkStart w:id="96" w:name="_Toc410032199"/>
      <w:r w:rsidRPr="00AA705F">
        <w:rPr>
          <w:bCs/>
        </w:rPr>
        <w:t>Analysis Requirements Verification</w:t>
      </w:r>
      <w:bookmarkEnd w:id="96"/>
    </w:p>
    <w:p w14:paraId="3451008D" w14:textId="77777777" w:rsidR="004039EF" w:rsidRDefault="004039EF" w:rsidP="004039EF">
      <w:pPr>
        <w:jc w:val="left"/>
        <w:rPr>
          <w:bCs/>
        </w:rPr>
      </w:pPr>
      <w:r w:rsidRPr="00AA705F">
        <w:rPr>
          <w:bCs/>
        </w:rPr>
        <w:t xml:space="preserve">There were </w:t>
      </w:r>
      <w:r w:rsidR="00167242">
        <w:rPr>
          <w:bCs/>
        </w:rPr>
        <w:t>11</w:t>
      </w:r>
      <w:r w:rsidRPr="00AA705F">
        <w:rPr>
          <w:bCs/>
        </w:rPr>
        <w:t xml:space="preserve"> requi</w:t>
      </w:r>
      <w:r>
        <w:rPr>
          <w:bCs/>
        </w:rPr>
        <w:t>rements verified using analysis and are described below:</w:t>
      </w:r>
    </w:p>
    <w:p w14:paraId="228EFD9D" w14:textId="77777777"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4250"/>
        <w:gridCol w:w="2846"/>
      </w:tblGrid>
      <w:tr w:rsidR="004039EF" w:rsidRPr="00281BE4" w14:paraId="296F514F" w14:textId="77777777" w:rsidTr="005662F8">
        <w:trPr>
          <w:cantSplit/>
          <w:tblHeader/>
        </w:trPr>
        <w:tc>
          <w:tcPr>
            <w:tcW w:w="1548" w:type="dxa"/>
          </w:tcPr>
          <w:p w14:paraId="62A42216" w14:textId="77777777" w:rsidR="004039EF" w:rsidRPr="00281BE4" w:rsidRDefault="004039EF" w:rsidP="004039EF">
            <w:pPr>
              <w:jc w:val="center"/>
              <w:rPr>
                <w:b/>
              </w:rPr>
            </w:pPr>
            <w:r w:rsidRPr="00281BE4">
              <w:rPr>
                <w:b/>
              </w:rPr>
              <w:t>Requirement</w:t>
            </w:r>
          </w:p>
        </w:tc>
        <w:tc>
          <w:tcPr>
            <w:tcW w:w="4356" w:type="dxa"/>
          </w:tcPr>
          <w:p w14:paraId="4DBC8CB8" w14:textId="77777777" w:rsidR="004039EF" w:rsidRPr="00281BE4" w:rsidRDefault="004039EF" w:rsidP="004039EF">
            <w:pPr>
              <w:jc w:val="center"/>
              <w:rPr>
                <w:b/>
              </w:rPr>
            </w:pPr>
            <w:r w:rsidRPr="00281BE4">
              <w:rPr>
                <w:b/>
              </w:rPr>
              <w:t>Requirement Text</w:t>
            </w:r>
          </w:p>
        </w:tc>
        <w:tc>
          <w:tcPr>
            <w:tcW w:w="2952" w:type="dxa"/>
          </w:tcPr>
          <w:p w14:paraId="556F49CE" w14:textId="77777777" w:rsidR="004039EF" w:rsidRPr="00281BE4" w:rsidRDefault="004039EF" w:rsidP="004039EF">
            <w:pPr>
              <w:jc w:val="center"/>
              <w:rPr>
                <w:b/>
                <w:bCs/>
              </w:rPr>
            </w:pPr>
            <w:r w:rsidRPr="00281BE4">
              <w:rPr>
                <w:b/>
                <w:bCs/>
              </w:rPr>
              <w:t>Analysis</w:t>
            </w:r>
          </w:p>
        </w:tc>
      </w:tr>
      <w:tr w:rsidR="004039EF" w:rsidRPr="00281BE4" w14:paraId="42B2AE9D" w14:textId="77777777">
        <w:trPr>
          <w:cantSplit/>
        </w:trPr>
        <w:tc>
          <w:tcPr>
            <w:tcW w:w="1548" w:type="dxa"/>
          </w:tcPr>
          <w:p w14:paraId="2E8F05A3" w14:textId="77777777" w:rsidR="004039EF" w:rsidRPr="00281BE4" w:rsidRDefault="00155CEA" w:rsidP="004039EF">
            <w:pPr>
              <w:jc w:val="left"/>
              <w:rPr>
                <w:bCs/>
              </w:rPr>
            </w:pPr>
            <w:r>
              <w:rPr>
                <w:bCs/>
              </w:rPr>
              <w:t>DS2001</w:t>
            </w:r>
          </w:p>
        </w:tc>
        <w:tc>
          <w:tcPr>
            <w:tcW w:w="4356" w:type="dxa"/>
          </w:tcPr>
          <w:p w14:paraId="3FD8120F" w14:textId="77777777" w:rsidR="004039EF" w:rsidRPr="00281BE4" w:rsidRDefault="005A469A" w:rsidP="004039EF">
            <w:pPr>
              <w:jc w:val="left"/>
              <w:rPr>
                <w:bCs/>
              </w:rPr>
            </w:pPr>
            <w:r>
              <w:rPr>
                <w:bCs/>
              </w:rPr>
              <w:t>DS shall store “N of X” messages starting at offset O.</w:t>
            </w:r>
          </w:p>
        </w:tc>
        <w:tc>
          <w:tcPr>
            <w:tcW w:w="2952" w:type="dxa"/>
          </w:tcPr>
          <w:p w14:paraId="5F39AD1A" w14:textId="77777777" w:rsidR="004039EF" w:rsidRPr="001F5B47" w:rsidRDefault="00167242" w:rsidP="00BA0429">
            <w:pPr>
              <w:spacing w:before="100" w:beforeAutospacing="1" w:after="100" w:afterAutospacing="1"/>
              <w:jc w:val="left"/>
            </w:pPr>
            <w:r>
              <w:t>Three tests were performed for this requirement</w:t>
            </w:r>
            <w:r w:rsidR="007573FD">
              <w:t xml:space="preserve"> in the Filter test procedure</w:t>
            </w:r>
            <w:r>
              <w:t>. The tests were N=1, X=3 and O=1</w:t>
            </w:r>
            <w:r w:rsidR="00DB7C8E">
              <w:t>;</w:t>
            </w:r>
            <w:r>
              <w:t xml:space="preserve"> N=2, X=3 and O=1</w:t>
            </w:r>
            <w:r w:rsidR="00DB7C8E">
              <w:t>;</w:t>
            </w:r>
            <w:r>
              <w:t xml:space="preserve"> and N=4, X=6 and O=2. </w:t>
            </w:r>
            <w:r w:rsidR="006F6F60">
              <w:t xml:space="preserve">The correct </w:t>
            </w:r>
            <w:r w:rsidR="0010118A">
              <w:t>numbers of packets were</w:t>
            </w:r>
            <w:r w:rsidR="006F6F60">
              <w:t xml:space="preserve"> stored</w:t>
            </w:r>
            <w:r>
              <w:t xml:space="preserve"> in each test. However, the third</w:t>
            </w:r>
            <w:r w:rsidR="006F6F60">
              <w:t xml:space="preserve"> test required some additional analysis to make sure the correct packets were stored. The CCSDS sequence counts for the </w:t>
            </w:r>
            <w:r>
              <w:t xml:space="preserve">6 </w:t>
            </w:r>
            <w:r w:rsidR="006F6F60">
              <w:t xml:space="preserve">packets </w:t>
            </w:r>
            <w:r w:rsidR="00BA0429">
              <w:t>sent were 4</w:t>
            </w:r>
            <w:r>
              <w:t xml:space="preserve"> -</w:t>
            </w:r>
            <w:r w:rsidR="00BA0429">
              <w:t xml:space="preserve"> 9</w:t>
            </w:r>
            <w:r w:rsidR="006F6F60">
              <w:t xml:space="preserve">. The mod 6 values </w:t>
            </w:r>
            <w:r>
              <w:t xml:space="preserve">for these packets </w:t>
            </w:r>
            <w:r w:rsidR="00BA0429">
              <w:t>were 4</w:t>
            </w:r>
            <w:r w:rsidR="006F6F60">
              <w:t>,</w:t>
            </w:r>
            <w:r w:rsidR="0010118A">
              <w:t xml:space="preserve"> </w:t>
            </w:r>
            <w:r w:rsidR="00BA0429">
              <w:t>5</w:t>
            </w:r>
            <w:r w:rsidR="006F6F60">
              <w:t>,</w:t>
            </w:r>
            <w:r w:rsidR="0010118A">
              <w:t xml:space="preserve"> </w:t>
            </w:r>
            <w:r w:rsidR="00BA0429">
              <w:t>0</w:t>
            </w:r>
            <w:r w:rsidR="006F6F60">
              <w:t>,</w:t>
            </w:r>
            <w:r w:rsidR="0010118A">
              <w:t xml:space="preserve"> </w:t>
            </w:r>
            <w:r w:rsidR="00BA0429">
              <w:t>1</w:t>
            </w:r>
            <w:r w:rsidR="006F6F60">
              <w:t>,</w:t>
            </w:r>
            <w:r w:rsidR="0010118A">
              <w:t xml:space="preserve"> </w:t>
            </w:r>
            <w:r w:rsidR="00BA0429">
              <w:t>2</w:t>
            </w:r>
            <w:r w:rsidR="006F6F60">
              <w:t>,</w:t>
            </w:r>
            <w:r w:rsidR="0010118A">
              <w:t xml:space="preserve"> </w:t>
            </w:r>
            <w:proofErr w:type="gramStart"/>
            <w:r w:rsidR="00BA0429">
              <w:t>3</w:t>
            </w:r>
            <w:proofErr w:type="gramEnd"/>
            <w:r w:rsidR="006F6F60">
              <w:t xml:space="preserve"> respectively. So, starting at offset 2, </w:t>
            </w:r>
            <w:r>
              <w:t xml:space="preserve">the next </w:t>
            </w:r>
            <w:r w:rsidR="006F6F60">
              <w:t xml:space="preserve">4 </w:t>
            </w:r>
            <w:r>
              <w:t xml:space="preserve">packets </w:t>
            </w:r>
            <w:r w:rsidR="006F6F60">
              <w:t xml:space="preserve">will be stored. </w:t>
            </w:r>
            <w:r>
              <w:t xml:space="preserve">Thus, </w:t>
            </w:r>
            <w:r w:rsidR="006F6F60">
              <w:t xml:space="preserve">packets </w:t>
            </w:r>
            <w:r w:rsidR="00BA0429">
              <w:t>4</w:t>
            </w:r>
            <w:r w:rsidR="006F6F60">
              <w:t>,</w:t>
            </w:r>
            <w:r w:rsidR="0010118A">
              <w:t xml:space="preserve"> </w:t>
            </w:r>
            <w:r w:rsidR="00BA0429">
              <w:t>5</w:t>
            </w:r>
            <w:r w:rsidR="006F6F60">
              <w:t>,</w:t>
            </w:r>
            <w:r w:rsidR="0010118A">
              <w:t xml:space="preserve"> </w:t>
            </w:r>
            <w:r w:rsidR="00BA0429">
              <w:t>2</w:t>
            </w:r>
            <w:r w:rsidR="006F6F60">
              <w:t xml:space="preserve"> and </w:t>
            </w:r>
            <w:r w:rsidR="00BA0429">
              <w:t>3</w:t>
            </w:r>
            <w:r w:rsidR="006F6F60">
              <w:t xml:space="preserve"> should have</w:t>
            </w:r>
            <w:r>
              <w:t xml:space="preserve"> been stored which they were.</w:t>
            </w:r>
          </w:p>
        </w:tc>
      </w:tr>
      <w:tr w:rsidR="004039EF" w:rsidRPr="00281BE4" w14:paraId="2C42B568" w14:textId="77777777">
        <w:trPr>
          <w:cantSplit/>
        </w:trPr>
        <w:tc>
          <w:tcPr>
            <w:tcW w:w="1548" w:type="dxa"/>
          </w:tcPr>
          <w:p w14:paraId="5BE193A7" w14:textId="77777777" w:rsidR="004039EF" w:rsidRPr="00281BE4" w:rsidRDefault="00155CEA" w:rsidP="004039EF">
            <w:pPr>
              <w:jc w:val="left"/>
              <w:rPr>
                <w:bCs/>
              </w:rPr>
            </w:pPr>
            <w:r>
              <w:rPr>
                <w:bCs/>
              </w:rPr>
              <w:lastRenderedPageBreak/>
              <w:t>DS2003</w:t>
            </w:r>
          </w:p>
        </w:tc>
        <w:tc>
          <w:tcPr>
            <w:tcW w:w="4356" w:type="dxa"/>
          </w:tcPr>
          <w:p w14:paraId="77EA469B" w14:textId="77777777" w:rsidR="004039EF" w:rsidRPr="00281BE4" w:rsidRDefault="005A469A" w:rsidP="004039EF">
            <w:pPr>
              <w:jc w:val="left"/>
              <w:rPr>
                <w:bCs/>
              </w:rPr>
            </w:pPr>
            <w:r>
              <w:rPr>
                <w:bCs/>
              </w:rPr>
              <w:t>The input argument to the filter algorithm shall be determined by the Filter Type indicator.</w:t>
            </w:r>
          </w:p>
        </w:tc>
        <w:tc>
          <w:tcPr>
            <w:tcW w:w="2952" w:type="dxa"/>
          </w:tcPr>
          <w:p w14:paraId="71A39973" w14:textId="77777777" w:rsidR="004039EF" w:rsidRPr="001F5B47" w:rsidRDefault="002F2C71" w:rsidP="002F2C71">
            <w:pPr>
              <w:spacing w:before="100" w:beforeAutospacing="1" w:after="100" w:afterAutospacing="1"/>
              <w:jc w:val="left"/>
            </w:pPr>
            <w:r>
              <w:t xml:space="preserve">This requirement was passed in the Filter test procedure by </w:t>
            </w:r>
            <w:r w:rsidR="00A073CE">
              <w:t>sending a number of messages with Sequence based and Time based filtering.</w:t>
            </w:r>
            <w:r>
              <w:t xml:space="preserve"> </w:t>
            </w:r>
          </w:p>
        </w:tc>
      </w:tr>
      <w:tr w:rsidR="004039EF" w:rsidRPr="00281BE4" w14:paraId="45ECA107" w14:textId="77777777">
        <w:trPr>
          <w:cantSplit/>
        </w:trPr>
        <w:tc>
          <w:tcPr>
            <w:tcW w:w="1548" w:type="dxa"/>
          </w:tcPr>
          <w:p w14:paraId="16362E86" w14:textId="77777777" w:rsidR="004039EF" w:rsidRPr="00281BE4" w:rsidRDefault="00155CEA" w:rsidP="004039EF">
            <w:pPr>
              <w:jc w:val="left"/>
              <w:rPr>
                <w:bCs/>
              </w:rPr>
            </w:pPr>
            <w:r>
              <w:rPr>
                <w:bCs/>
              </w:rPr>
              <w:t>DS2003.1</w:t>
            </w:r>
          </w:p>
        </w:tc>
        <w:tc>
          <w:tcPr>
            <w:tcW w:w="4356" w:type="dxa"/>
          </w:tcPr>
          <w:p w14:paraId="37A3990E" w14:textId="77777777" w:rsidR="004039EF" w:rsidRPr="00281BE4" w:rsidRDefault="005A469A" w:rsidP="005A469A">
            <w:pPr>
              <w:jc w:val="left"/>
              <w:rPr>
                <w:bCs/>
              </w:rPr>
            </w:pPr>
            <w:r>
              <w:rPr>
                <w:bCs/>
              </w:rPr>
              <w:t>If Filter Type indicates Sequence based filtering then the algorithm input argument is a value equal to the packet sequence count.</w:t>
            </w:r>
          </w:p>
        </w:tc>
        <w:tc>
          <w:tcPr>
            <w:tcW w:w="2952" w:type="dxa"/>
          </w:tcPr>
          <w:p w14:paraId="1A3387C7" w14:textId="77777777" w:rsidR="004039EF" w:rsidRPr="001F5B47" w:rsidRDefault="00A073CE" w:rsidP="004039EF">
            <w:pPr>
              <w:spacing w:before="100" w:beforeAutospacing="1" w:after="100" w:afterAutospacing="1"/>
              <w:jc w:val="left"/>
            </w:pPr>
            <w:r>
              <w:t>This requirement passed in the Filter test procedure with Step 3.13. As documented above for DS2001, the correct packets were received based upon the filtering parameters and the sequence count of the packet.</w:t>
            </w:r>
          </w:p>
        </w:tc>
      </w:tr>
      <w:tr w:rsidR="004039EF" w:rsidRPr="00281BE4" w14:paraId="762C5199" w14:textId="77777777">
        <w:trPr>
          <w:cantSplit/>
        </w:trPr>
        <w:tc>
          <w:tcPr>
            <w:tcW w:w="1548" w:type="dxa"/>
          </w:tcPr>
          <w:p w14:paraId="21EA6B2D" w14:textId="77777777" w:rsidR="004039EF" w:rsidRPr="00281BE4" w:rsidRDefault="00155CEA" w:rsidP="004039EF">
            <w:pPr>
              <w:jc w:val="left"/>
              <w:rPr>
                <w:bCs/>
              </w:rPr>
            </w:pPr>
            <w:r>
              <w:rPr>
                <w:bCs/>
              </w:rPr>
              <w:t>DS2003.2</w:t>
            </w:r>
          </w:p>
        </w:tc>
        <w:tc>
          <w:tcPr>
            <w:tcW w:w="4356" w:type="dxa"/>
          </w:tcPr>
          <w:p w14:paraId="391E6AD3" w14:textId="77777777" w:rsidR="004039EF" w:rsidRPr="00281BE4" w:rsidRDefault="005A469A" w:rsidP="005A469A">
            <w:pPr>
              <w:jc w:val="left"/>
              <w:rPr>
                <w:bCs/>
              </w:rPr>
            </w:pPr>
            <w:r>
              <w:rPr>
                <w:bCs/>
              </w:rPr>
              <w:t xml:space="preserve">If Filter Type indicates Time based filtering then the algorithm input argument is a value created from the lower 11bits of packet timestamp seconds plus the high 4 bits of timestamp </w:t>
            </w:r>
            <w:proofErr w:type="spellStart"/>
            <w:r>
              <w:rPr>
                <w:bCs/>
              </w:rPr>
              <w:t>subseconds</w:t>
            </w:r>
            <w:proofErr w:type="spellEnd"/>
            <w:r>
              <w:rPr>
                <w:bCs/>
              </w:rPr>
              <w:t>.</w:t>
            </w:r>
          </w:p>
        </w:tc>
        <w:tc>
          <w:tcPr>
            <w:tcW w:w="2952" w:type="dxa"/>
          </w:tcPr>
          <w:p w14:paraId="5EF4F372" w14:textId="77777777" w:rsidR="004039EF" w:rsidRPr="001F5B47" w:rsidRDefault="000F5286" w:rsidP="000F5286">
            <w:pPr>
              <w:spacing w:before="100" w:beforeAutospacing="1" w:after="100" w:afterAutospacing="1"/>
              <w:jc w:val="left"/>
            </w:pPr>
            <w:r>
              <w:t>This requirement passed in the Filter test procedure with Step 3.16. As documented above for DS2001, the correct packets were received based upon the filtering parameters and the timestamp of the packet.</w:t>
            </w:r>
          </w:p>
        </w:tc>
      </w:tr>
      <w:tr w:rsidR="004039EF" w:rsidRPr="00281BE4" w14:paraId="467A3C57" w14:textId="77777777">
        <w:trPr>
          <w:cantSplit/>
        </w:trPr>
        <w:tc>
          <w:tcPr>
            <w:tcW w:w="1548" w:type="dxa"/>
          </w:tcPr>
          <w:p w14:paraId="1D435E15" w14:textId="77777777" w:rsidR="004039EF" w:rsidRPr="00281BE4" w:rsidRDefault="00155CEA" w:rsidP="004039EF">
            <w:pPr>
              <w:jc w:val="left"/>
              <w:rPr>
                <w:bCs/>
              </w:rPr>
            </w:pPr>
            <w:r>
              <w:rPr>
                <w:bCs/>
              </w:rPr>
              <w:t>DS3000.1</w:t>
            </w:r>
          </w:p>
        </w:tc>
        <w:tc>
          <w:tcPr>
            <w:tcW w:w="4356" w:type="dxa"/>
          </w:tcPr>
          <w:p w14:paraId="3C7D1D14" w14:textId="77777777" w:rsidR="004039EF" w:rsidRPr="00281BE4" w:rsidRDefault="005A469A" w:rsidP="004039EF">
            <w:pPr>
              <w:jc w:val="left"/>
              <w:rPr>
                <w:bCs/>
              </w:rPr>
            </w:pPr>
            <w:r>
              <w:rPr>
                <w:bCs/>
              </w:rPr>
              <w:t>If the Filename Type indicates naming based on Sequence, the constructed filename will include a character representation of the Sequence Count value from the Destination File Table.</w:t>
            </w:r>
          </w:p>
        </w:tc>
        <w:tc>
          <w:tcPr>
            <w:tcW w:w="2952" w:type="dxa"/>
          </w:tcPr>
          <w:p w14:paraId="26D14CC0" w14:textId="77777777" w:rsidR="004039EF" w:rsidRPr="00DB7C8E" w:rsidRDefault="00167242" w:rsidP="00DB7C8E">
            <w:pPr>
              <w:spacing w:before="100" w:beforeAutospacing="1" w:after="100" w:afterAutospacing="1"/>
              <w:jc w:val="left"/>
            </w:pPr>
            <w:r w:rsidRPr="00167242">
              <w:t xml:space="preserve">This requirement passed in the </w:t>
            </w:r>
            <w:proofErr w:type="spellStart"/>
            <w:r w:rsidRPr="00167242">
              <w:t>FileWrite</w:t>
            </w:r>
            <w:proofErr w:type="spellEnd"/>
            <w:r w:rsidRPr="00167242">
              <w:t xml:space="preserve"> and Filter test procedures. The output captured in the </w:t>
            </w:r>
            <w:proofErr w:type="spellStart"/>
            <w:r w:rsidRPr="00167242">
              <w:t>logp</w:t>
            </w:r>
            <w:proofErr w:type="spellEnd"/>
            <w:r w:rsidRPr="00167242">
              <w:t xml:space="preserve"> files verify that the character representation of </w:t>
            </w:r>
            <w:r w:rsidR="00DB7C8E">
              <w:t>the</w:t>
            </w:r>
            <w:r w:rsidRPr="00167242">
              <w:t xml:space="preserve"> sequence count is contained in the filename. The </w:t>
            </w:r>
            <w:proofErr w:type="spellStart"/>
            <w:r w:rsidRPr="00167242">
              <w:t>FileWrite</w:t>
            </w:r>
            <w:proofErr w:type="spellEnd"/>
            <w:r w:rsidRPr="00167242">
              <w:t xml:space="preserve"> steps are 2.1.3, 2.2, 2.3.2, 2.6, 2.7, 3.1.1, 3.6, 3.9 and 3.14. The Filter steps are 2.1, 2.4.2, 2.8, 2.17, 3.3, 3.8 and 3.13.</w:t>
            </w:r>
          </w:p>
        </w:tc>
      </w:tr>
      <w:tr w:rsidR="004039EF" w:rsidRPr="00281BE4" w14:paraId="00C11FAB" w14:textId="77777777">
        <w:trPr>
          <w:cantSplit/>
        </w:trPr>
        <w:tc>
          <w:tcPr>
            <w:tcW w:w="1548" w:type="dxa"/>
          </w:tcPr>
          <w:p w14:paraId="5A69A03C" w14:textId="77777777" w:rsidR="004039EF" w:rsidRPr="00281BE4" w:rsidRDefault="00155CEA" w:rsidP="004039EF">
            <w:pPr>
              <w:jc w:val="left"/>
              <w:rPr>
                <w:bCs/>
              </w:rPr>
            </w:pPr>
            <w:r>
              <w:rPr>
                <w:bCs/>
              </w:rPr>
              <w:t>DS3000.1.1</w:t>
            </w:r>
          </w:p>
        </w:tc>
        <w:tc>
          <w:tcPr>
            <w:tcW w:w="4356" w:type="dxa"/>
          </w:tcPr>
          <w:p w14:paraId="2134F457" w14:textId="77777777" w:rsidR="004039EF" w:rsidRPr="00281BE4" w:rsidRDefault="005A469A" w:rsidP="005A469A">
            <w:pPr>
              <w:jc w:val="left"/>
              <w:rPr>
                <w:bCs/>
              </w:rPr>
            </w:pPr>
            <w:r>
              <w:rPr>
                <w:bCs/>
              </w:rPr>
              <w:t>If the Filename Type indicates naming based on Sequence, the value of the Sequence Count shall be incremented each time a file is created.</w:t>
            </w:r>
          </w:p>
        </w:tc>
        <w:tc>
          <w:tcPr>
            <w:tcW w:w="2952" w:type="dxa"/>
          </w:tcPr>
          <w:p w14:paraId="078E7F95" w14:textId="77777777" w:rsidR="004039EF" w:rsidRPr="00DB7C8E" w:rsidRDefault="00DB7C8E" w:rsidP="004039EF">
            <w:pPr>
              <w:spacing w:before="100" w:beforeAutospacing="1" w:after="100" w:afterAutospacing="1"/>
              <w:jc w:val="left"/>
            </w:pPr>
            <w:r w:rsidRPr="00DB7C8E">
              <w:t xml:space="preserve">This requirement passed in the </w:t>
            </w:r>
            <w:proofErr w:type="spellStart"/>
            <w:r w:rsidRPr="00DB7C8E">
              <w:t>FileWrite</w:t>
            </w:r>
            <w:proofErr w:type="spellEnd"/>
            <w:r w:rsidRPr="00DB7C8E">
              <w:t xml:space="preserve"> and Filter test procedures. The output contained in the </w:t>
            </w:r>
            <w:proofErr w:type="spellStart"/>
            <w:r w:rsidRPr="00DB7C8E">
              <w:t>logp</w:t>
            </w:r>
            <w:proofErr w:type="spellEnd"/>
            <w:r w:rsidRPr="00DB7C8E">
              <w:t xml:space="preserve"> files verify that the sequence count incremented when each file was created. The </w:t>
            </w:r>
            <w:proofErr w:type="spellStart"/>
            <w:r w:rsidRPr="00DB7C8E">
              <w:t>FileWrite</w:t>
            </w:r>
            <w:proofErr w:type="spellEnd"/>
            <w:r w:rsidRPr="00DB7C8E">
              <w:t xml:space="preserve"> steps are 2.2, 2.3.2, 2.6, 2.7, 3.6 and 3.9. The Filter steps are 2.4.2, 2.8, 2.17, 3.3, 3.8 and 3.13.</w:t>
            </w:r>
          </w:p>
        </w:tc>
      </w:tr>
      <w:tr w:rsidR="00155CEA" w:rsidRPr="00281BE4" w14:paraId="590ADC8D" w14:textId="77777777">
        <w:trPr>
          <w:cantSplit/>
        </w:trPr>
        <w:tc>
          <w:tcPr>
            <w:tcW w:w="1548" w:type="dxa"/>
          </w:tcPr>
          <w:p w14:paraId="0BE8A0DE" w14:textId="77777777" w:rsidR="00155CEA" w:rsidRDefault="00155CEA" w:rsidP="004039EF">
            <w:pPr>
              <w:jc w:val="left"/>
              <w:rPr>
                <w:bCs/>
              </w:rPr>
            </w:pPr>
            <w:r>
              <w:rPr>
                <w:bCs/>
              </w:rPr>
              <w:t>DS3000.2</w:t>
            </w:r>
          </w:p>
        </w:tc>
        <w:tc>
          <w:tcPr>
            <w:tcW w:w="4356" w:type="dxa"/>
          </w:tcPr>
          <w:p w14:paraId="76700B89" w14:textId="77777777" w:rsidR="00155CEA" w:rsidRPr="00281BE4" w:rsidRDefault="005A469A" w:rsidP="005A469A">
            <w:pPr>
              <w:jc w:val="left"/>
              <w:rPr>
                <w:bCs/>
              </w:rPr>
            </w:pPr>
            <w:r>
              <w:rPr>
                <w:bCs/>
              </w:rPr>
              <w:t>If the Filename Type indicates naming based on Time, the constructed filename will include a character representation of the packet timestamp.</w:t>
            </w:r>
          </w:p>
        </w:tc>
        <w:tc>
          <w:tcPr>
            <w:tcW w:w="2952" w:type="dxa"/>
          </w:tcPr>
          <w:p w14:paraId="43777686"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0002D340" w14:textId="77777777">
        <w:trPr>
          <w:cantSplit/>
        </w:trPr>
        <w:tc>
          <w:tcPr>
            <w:tcW w:w="1548" w:type="dxa"/>
          </w:tcPr>
          <w:p w14:paraId="10BC0051" w14:textId="77777777" w:rsidR="00155CEA" w:rsidRDefault="00155CEA" w:rsidP="004039EF">
            <w:pPr>
              <w:jc w:val="left"/>
              <w:rPr>
                <w:bCs/>
              </w:rPr>
            </w:pPr>
            <w:r>
              <w:rPr>
                <w:bCs/>
              </w:rPr>
              <w:lastRenderedPageBreak/>
              <w:t>DS3000.2.1</w:t>
            </w:r>
          </w:p>
        </w:tc>
        <w:tc>
          <w:tcPr>
            <w:tcW w:w="4356" w:type="dxa"/>
          </w:tcPr>
          <w:p w14:paraId="1764D6E8" w14:textId="77777777" w:rsidR="00155CEA" w:rsidRPr="00281BE4" w:rsidRDefault="005A469A" w:rsidP="005A469A">
            <w:pPr>
              <w:jc w:val="left"/>
              <w:rPr>
                <w:bCs/>
              </w:rPr>
            </w:pPr>
            <w:r>
              <w:rPr>
                <w:bCs/>
              </w:rPr>
              <w:t xml:space="preserve">If the Filename Type indicates naming based on Time, the file date and time shall be represented in the following </w:t>
            </w:r>
            <w:proofErr w:type="spellStart"/>
            <w:r>
              <w:rPr>
                <w:bCs/>
              </w:rPr>
              <w:t>format:”YYYDDDHHMMSS</w:t>
            </w:r>
            <w:proofErr w:type="spellEnd"/>
            <w:r>
              <w:rPr>
                <w:bCs/>
              </w:rPr>
              <w:t>”.</w:t>
            </w:r>
          </w:p>
        </w:tc>
        <w:tc>
          <w:tcPr>
            <w:tcW w:w="2952" w:type="dxa"/>
          </w:tcPr>
          <w:p w14:paraId="12952D98"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1F5D68EC" w14:textId="77777777">
        <w:trPr>
          <w:cantSplit/>
        </w:trPr>
        <w:tc>
          <w:tcPr>
            <w:tcW w:w="1548" w:type="dxa"/>
          </w:tcPr>
          <w:p w14:paraId="076EE61E" w14:textId="77777777" w:rsidR="00155CEA" w:rsidRDefault="00155CEA" w:rsidP="004039EF">
            <w:pPr>
              <w:jc w:val="left"/>
              <w:rPr>
                <w:bCs/>
              </w:rPr>
            </w:pPr>
            <w:r>
              <w:rPr>
                <w:bCs/>
              </w:rPr>
              <w:t>DS3001.2</w:t>
            </w:r>
          </w:p>
        </w:tc>
        <w:tc>
          <w:tcPr>
            <w:tcW w:w="4356" w:type="dxa"/>
          </w:tcPr>
          <w:p w14:paraId="447EB24A" w14:textId="77777777" w:rsidR="00155CEA" w:rsidRPr="00281BE4" w:rsidRDefault="007D6240" w:rsidP="004039EF">
            <w:pPr>
              <w:jc w:val="left"/>
              <w:rPr>
                <w:bCs/>
              </w:rPr>
            </w:pPr>
            <w:r>
              <w:rPr>
                <w:bCs/>
              </w:rPr>
              <w:t>A minimum of one packet shall be written to a file.</w:t>
            </w:r>
          </w:p>
        </w:tc>
        <w:tc>
          <w:tcPr>
            <w:tcW w:w="2952" w:type="dxa"/>
          </w:tcPr>
          <w:p w14:paraId="4B8A9AB1" w14:textId="77777777" w:rsidR="00155CEA" w:rsidRPr="007573FD" w:rsidRDefault="007573FD" w:rsidP="004039EF">
            <w:pPr>
              <w:spacing w:before="100" w:beforeAutospacing="1" w:after="100" w:afterAutospacing="1"/>
              <w:jc w:val="left"/>
            </w:pPr>
            <w:r w:rsidRPr="007573FD">
              <w:t xml:space="preserve">This requirement passed in the </w:t>
            </w:r>
            <w:proofErr w:type="spellStart"/>
            <w:r w:rsidRPr="007573FD">
              <w:t>FileWrite</w:t>
            </w:r>
            <w:proofErr w:type="spellEnd"/>
            <w:r w:rsidRPr="007573FD">
              <w:t xml:space="preserve"> test procedure. Step 2.3.2 sends a message with 1500 data bytes to a destination whose maximum size is set to 1024 bytes. The file was created and closed when the next message for this ID is received in Step 2.6. The file was analyzed and found to contain only the packet sent in Step 2.3.2</w:t>
            </w:r>
          </w:p>
        </w:tc>
      </w:tr>
      <w:tr w:rsidR="00155CEA" w:rsidRPr="00281BE4" w14:paraId="53D08E1B" w14:textId="77777777">
        <w:trPr>
          <w:cantSplit/>
        </w:trPr>
        <w:tc>
          <w:tcPr>
            <w:tcW w:w="1548" w:type="dxa"/>
          </w:tcPr>
          <w:p w14:paraId="5D8ED96F" w14:textId="77777777" w:rsidR="00155CEA" w:rsidRDefault="00155CEA" w:rsidP="004039EF">
            <w:pPr>
              <w:jc w:val="left"/>
              <w:rPr>
                <w:bCs/>
              </w:rPr>
            </w:pPr>
            <w:r>
              <w:rPr>
                <w:bCs/>
              </w:rPr>
              <w:t>DS3003</w:t>
            </w:r>
          </w:p>
        </w:tc>
        <w:tc>
          <w:tcPr>
            <w:tcW w:w="4356" w:type="dxa"/>
          </w:tcPr>
          <w:p w14:paraId="4C385DE7" w14:textId="77777777" w:rsidR="00155CEA" w:rsidRDefault="007D6240" w:rsidP="004039EF">
            <w:pPr>
              <w:jc w:val="left"/>
              <w:rPr>
                <w:bCs/>
              </w:rPr>
            </w:pPr>
            <w:r>
              <w:rPr>
                <w:bCs/>
              </w:rPr>
              <w:t xml:space="preserve">Each DS destination file shall contain a primary </w:t>
            </w:r>
            <w:proofErr w:type="spellStart"/>
            <w:r>
              <w:rPr>
                <w:bCs/>
              </w:rPr>
              <w:t>cFE</w:t>
            </w:r>
            <w:proofErr w:type="spellEnd"/>
            <w:r>
              <w:rPr>
                <w:bCs/>
              </w:rPr>
              <w:t xml:space="preserve"> file header with the following information:</w:t>
            </w:r>
          </w:p>
          <w:p w14:paraId="297733F2" w14:textId="77777777" w:rsidR="007D6240" w:rsidRDefault="007D6240" w:rsidP="007D6240">
            <w:pPr>
              <w:numPr>
                <w:ilvl w:val="0"/>
                <w:numId w:val="24"/>
              </w:numPr>
              <w:jc w:val="left"/>
              <w:rPr>
                <w:bCs/>
              </w:rPr>
            </w:pPr>
            <w:r>
              <w:rPr>
                <w:bCs/>
              </w:rPr>
              <w:t>Content Type</w:t>
            </w:r>
          </w:p>
          <w:p w14:paraId="5D109A43" w14:textId="77777777" w:rsidR="007D6240" w:rsidRDefault="007D6240" w:rsidP="007D6240">
            <w:pPr>
              <w:numPr>
                <w:ilvl w:val="0"/>
                <w:numId w:val="24"/>
              </w:numPr>
              <w:jc w:val="left"/>
              <w:rPr>
                <w:bCs/>
              </w:rPr>
            </w:pPr>
            <w:proofErr w:type="spellStart"/>
            <w:r>
              <w:rPr>
                <w:bCs/>
              </w:rPr>
              <w:t>SubType</w:t>
            </w:r>
            <w:proofErr w:type="spellEnd"/>
          </w:p>
          <w:p w14:paraId="60FAE3E4" w14:textId="77777777" w:rsidR="007D6240" w:rsidRDefault="007D6240" w:rsidP="007D6240">
            <w:pPr>
              <w:numPr>
                <w:ilvl w:val="0"/>
                <w:numId w:val="24"/>
              </w:numPr>
              <w:jc w:val="left"/>
              <w:rPr>
                <w:bCs/>
              </w:rPr>
            </w:pPr>
            <w:r>
              <w:rPr>
                <w:bCs/>
              </w:rPr>
              <w:t>Primary header length</w:t>
            </w:r>
          </w:p>
          <w:p w14:paraId="14057CB8" w14:textId="77777777" w:rsidR="007D6240" w:rsidRDefault="007D6240" w:rsidP="007D6240">
            <w:pPr>
              <w:numPr>
                <w:ilvl w:val="0"/>
                <w:numId w:val="24"/>
              </w:numPr>
              <w:jc w:val="left"/>
              <w:rPr>
                <w:bCs/>
              </w:rPr>
            </w:pPr>
            <w:r>
              <w:rPr>
                <w:bCs/>
              </w:rPr>
              <w:t>Spacecraft ID</w:t>
            </w:r>
          </w:p>
          <w:p w14:paraId="318E5EFC" w14:textId="77777777" w:rsidR="007D6240" w:rsidRDefault="007D6240" w:rsidP="007D6240">
            <w:pPr>
              <w:numPr>
                <w:ilvl w:val="0"/>
                <w:numId w:val="24"/>
              </w:numPr>
              <w:jc w:val="left"/>
              <w:rPr>
                <w:bCs/>
              </w:rPr>
            </w:pPr>
            <w:r>
              <w:rPr>
                <w:bCs/>
              </w:rPr>
              <w:t>Processor ID</w:t>
            </w:r>
          </w:p>
          <w:p w14:paraId="3DDEAF9B" w14:textId="77777777" w:rsidR="007D6240" w:rsidRDefault="007D6240" w:rsidP="007D6240">
            <w:pPr>
              <w:numPr>
                <w:ilvl w:val="0"/>
                <w:numId w:val="24"/>
              </w:numPr>
              <w:jc w:val="left"/>
              <w:rPr>
                <w:bCs/>
              </w:rPr>
            </w:pPr>
            <w:r>
              <w:rPr>
                <w:bCs/>
              </w:rPr>
              <w:t>Application ID</w:t>
            </w:r>
          </w:p>
          <w:p w14:paraId="2303A0C8" w14:textId="77777777" w:rsidR="007D6240" w:rsidRDefault="007D6240" w:rsidP="007D6240">
            <w:pPr>
              <w:numPr>
                <w:ilvl w:val="0"/>
                <w:numId w:val="24"/>
              </w:numPr>
              <w:jc w:val="left"/>
              <w:rPr>
                <w:bCs/>
              </w:rPr>
            </w:pPr>
            <w:r>
              <w:rPr>
                <w:bCs/>
              </w:rPr>
              <w:t>File creation time (seconds)</w:t>
            </w:r>
          </w:p>
          <w:p w14:paraId="5D3BD978" w14:textId="77777777" w:rsidR="007D6240" w:rsidRPr="00281BE4" w:rsidRDefault="007D6240" w:rsidP="007D6240">
            <w:pPr>
              <w:numPr>
                <w:ilvl w:val="0"/>
                <w:numId w:val="24"/>
              </w:numPr>
              <w:jc w:val="left"/>
              <w:rPr>
                <w:bCs/>
              </w:rPr>
            </w:pPr>
            <w:r>
              <w:rPr>
                <w:bCs/>
              </w:rPr>
              <w:t>File creation time (sub-seconds)</w:t>
            </w:r>
          </w:p>
        </w:tc>
        <w:tc>
          <w:tcPr>
            <w:tcW w:w="2952" w:type="dxa"/>
          </w:tcPr>
          <w:p w14:paraId="5C12AF01"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32 -byte description in the Primary header.</w:t>
            </w:r>
          </w:p>
        </w:tc>
      </w:tr>
      <w:tr w:rsidR="00155CEA" w:rsidRPr="00281BE4" w14:paraId="13B47429" w14:textId="77777777">
        <w:trPr>
          <w:cantSplit/>
        </w:trPr>
        <w:tc>
          <w:tcPr>
            <w:tcW w:w="1548" w:type="dxa"/>
          </w:tcPr>
          <w:p w14:paraId="02E88C5C" w14:textId="77777777" w:rsidR="00155CEA" w:rsidRDefault="00155CEA" w:rsidP="004039EF">
            <w:pPr>
              <w:jc w:val="left"/>
              <w:rPr>
                <w:bCs/>
              </w:rPr>
            </w:pPr>
            <w:r>
              <w:rPr>
                <w:bCs/>
              </w:rPr>
              <w:t>DS3004</w:t>
            </w:r>
          </w:p>
        </w:tc>
        <w:tc>
          <w:tcPr>
            <w:tcW w:w="4356" w:type="dxa"/>
          </w:tcPr>
          <w:p w14:paraId="2E5D6423" w14:textId="77777777" w:rsidR="00155CEA" w:rsidRDefault="007D6240" w:rsidP="004039EF">
            <w:pPr>
              <w:jc w:val="left"/>
              <w:rPr>
                <w:bCs/>
              </w:rPr>
            </w:pPr>
            <w:r>
              <w:rPr>
                <w:bCs/>
              </w:rPr>
              <w:t>Each DS destination file shall contain a secondary file header with the following information:</w:t>
            </w:r>
          </w:p>
          <w:p w14:paraId="4FD76DD4" w14:textId="77777777" w:rsidR="007D6240" w:rsidRDefault="007D6240" w:rsidP="007D6240">
            <w:pPr>
              <w:numPr>
                <w:ilvl w:val="0"/>
                <w:numId w:val="25"/>
              </w:numPr>
              <w:jc w:val="left"/>
              <w:rPr>
                <w:bCs/>
              </w:rPr>
            </w:pPr>
            <w:r>
              <w:rPr>
                <w:bCs/>
              </w:rPr>
              <w:t>File close time (seconds)</w:t>
            </w:r>
          </w:p>
          <w:p w14:paraId="169D4A11" w14:textId="77777777" w:rsidR="007D6240" w:rsidRDefault="007D6240" w:rsidP="007D6240">
            <w:pPr>
              <w:numPr>
                <w:ilvl w:val="0"/>
                <w:numId w:val="25"/>
              </w:numPr>
              <w:jc w:val="left"/>
              <w:rPr>
                <w:bCs/>
              </w:rPr>
            </w:pPr>
            <w:r>
              <w:rPr>
                <w:bCs/>
              </w:rPr>
              <w:t>File close time (sub-</w:t>
            </w:r>
            <w:r w:rsidRPr="007D6240">
              <w:rPr>
                <w:bCs/>
              </w:rPr>
              <w:t>seconds)</w:t>
            </w:r>
          </w:p>
          <w:p w14:paraId="2B2F1ECE" w14:textId="77777777" w:rsidR="007D6240" w:rsidRDefault="007D6240" w:rsidP="007D6240">
            <w:pPr>
              <w:numPr>
                <w:ilvl w:val="0"/>
                <w:numId w:val="25"/>
              </w:numPr>
              <w:jc w:val="left"/>
              <w:rPr>
                <w:bCs/>
              </w:rPr>
            </w:pPr>
            <w:r>
              <w:rPr>
                <w:bCs/>
              </w:rPr>
              <w:t>File table index</w:t>
            </w:r>
          </w:p>
          <w:p w14:paraId="49BD9A41" w14:textId="77777777" w:rsidR="007D6240" w:rsidRPr="007D6240" w:rsidRDefault="007D6240" w:rsidP="007D6240">
            <w:pPr>
              <w:numPr>
                <w:ilvl w:val="0"/>
                <w:numId w:val="25"/>
              </w:numPr>
              <w:jc w:val="left"/>
              <w:rPr>
                <w:bCs/>
              </w:rPr>
            </w:pPr>
            <w:r>
              <w:rPr>
                <w:bCs/>
              </w:rPr>
              <w:t>Qualified filename</w:t>
            </w:r>
          </w:p>
        </w:tc>
        <w:tc>
          <w:tcPr>
            <w:tcW w:w="2952" w:type="dxa"/>
          </w:tcPr>
          <w:p w14:paraId="09D38C27"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2-byte file table type in the Secondary header.</w:t>
            </w:r>
          </w:p>
        </w:tc>
      </w:tr>
    </w:tbl>
    <w:p w14:paraId="0CD90105" w14:textId="77777777" w:rsidR="004039EF" w:rsidRPr="00AA705F" w:rsidRDefault="004039EF" w:rsidP="004039EF">
      <w:pPr>
        <w:jc w:val="left"/>
        <w:rPr>
          <w:bCs/>
        </w:rPr>
      </w:pPr>
    </w:p>
    <w:p w14:paraId="7C08D229" w14:textId="77777777" w:rsidR="004039EF" w:rsidRPr="00AA705F" w:rsidRDefault="004039EF" w:rsidP="004039EF">
      <w:pPr>
        <w:pStyle w:val="Heading2"/>
        <w:rPr>
          <w:bCs/>
        </w:rPr>
      </w:pPr>
      <w:bookmarkStart w:id="97" w:name="_Toc410032200"/>
      <w:r w:rsidRPr="00AA705F">
        <w:rPr>
          <w:bCs/>
        </w:rPr>
        <w:t>DCRs</w:t>
      </w:r>
      <w:bookmarkEnd w:id="97"/>
    </w:p>
    <w:p w14:paraId="79737BAE" w14:textId="77777777" w:rsidR="003E4C01" w:rsidRDefault="00235EDB" w:rsidP="004039EF">
      <w:pPr>
        <w:jc w:val="left"/>
        <w:rPr>
          <w:bCs/>
        </w:rPr>
      </w:pPr>
      <w:r>
        <w:rPr>
          <w:bCs/>
        </w:rPr>
        <w:t>No</w:t>
      </w:r>
      <w:r w:rsidR="00155CEA">
        <w:rPr>
          <w:bCs/>
        </w:rPr>
        <w:t xml:space="preserve"> </w:t>
      </w:r>
      <w:r w:rsidR="004039EF">
        <w:rPr>
          <w:bCs/>
        </w:rPr>
        <w:t>DCR</w:t>
      </w:r>
      <w:r>
        <w:rPr>
          <w:bCs/>
        </w:rPr>
        <w:t>s</w:t>
      </w:r>
      <w:r w:rsidR="00AB5611">
        <w:rPr>
          <w:bCs/>
        </w:rPr>
        <w:t xml:space="preserve"> w</w:t>
      </w:r>
      <w:r>
        <w:rPr>
          <w:bCs/>
        </w:rPr>
        <w:t>ere</w:t>
      </w:r>
      <w:r w:rsidR="004039EF" w:rsidRPr="00AA705F">
        <w:rPr>
          <w:bCs/>
        </w:rPr>
        <w:t xml:space="preserve"> generated</w:t>
      </w:r>
      <w:r w:rsidR="00155CEA">
        <w:rPr>
          <w:bCs/>
        </w:rPr>
        <w:t xml:space="preserve"> during D</w:t>
      </w:r>
      <w:r w:rsidR="002D59DD">
        <w:rPr>
          <w:bCs/>
        </w:rPr>
        <w:t xml:space="preserve">S </w:t>
      </w:r>
      <w:r w:rsidR="002A6AB6">
        <w:rPr>
          <w:bCs/>
        </w:rPr>
        <w:t>2.4.1.0</w:t>
      </w:r>
      <w:r w:rsidR="00AB5611">
        <w:rPr>
          <w:bCs/>
        </w:rPr>
        <w:t xml:space="preserve"> testing</w:t>
      </w:r>
      <w:r>
        <w:rPr>
          <w:bCs/>
        </w:rPr>
        <w:t>.</w:t>
      </w:r>
    </w:p>
    <w:p w14:paraId="5E5CCE1A" w14:textId="77777777" w:rsidR="00235EDB" w:rsidRDefault="00235EDB" w:rsidP="004039EF">
      <w:pPr>
        <w:jc w:val="left"/>
        <w:rPr>
          <w:bCs/>
        </w:rPr>
      </w:pPr>
    </w:p>
    <w:p w14:paraId="295B9A15" w14:textId="77777777" w:rsidR="00235EDB" w:rsidRDefault="00235EDB" w:rsidP="004039EF">
      <w:pPr>
        <w:jc w:val="left"/>
        <w:rPr>
          <w:bCs/>
        </w:rPr>
      </w:pPr>
    </w:p>
    <w:p w14:paraId="3A32DAEA" w14:textId="77777777" w:rsidR="00235EDB" w:rsidRDefault="00235EDB" w:rsidP="004039EF">
      <w:pPr>
        <w:jc w:val="left"/>
        <w:rPr>
          <w:bCs/>
        </w:rPr>
      </w:pPr>
    </w:p>
    <w:p w14:paraId="4C052131" w14:textId="77777777" w:rsidR="00235EDB" w:rsidRDefault="00235EDB" w:rsidP="004039EF">
      <w:pPr>
        <w:jc w:val="left"/>
        <w:rPr>
          <w:bCs/>
        </w:rPr>
      </w:pPr>
    </w:p>
    <w:p w14:paraId="7BD73B00" w14:textId="77777777" w:rsidR="00235EDB" w:rsidRDefault="00235EDB" w:rsidP="004039EF">
      <w:pPr>
        <w:jc w:val="left"/>
        <w:rPr>
          <w:bCs/>
        </w:rPr>
      </w:pPr>
    </w:p>
    <w:p w14:paraId="0AFF65EA" w14:textId="77777777" w:rsidR="00235EDB" w:rsidRPr="00AA705F" w:rsidRDefault="00235EDB" w:rsidP="004039EF">
      <w:pPr>
        <w:jc w:val="left"/>
        <w:rPr>
          <w:bCs/>
        </w:rPr>
      </w:pPr>
    </w:p>
    <w:p w14:paraId="02F57FAE" w14:textId="77777777" w:rsidR="004039EF" w:rsidRDefault="005662F8" w:rsidP="005662F8">
      <w:pPr>
        <w:pStyle w:val="Heading3"/>
      </w:pPr>
      <w:bookmarkStart w:id="98" w:name="_Toc410032201"/>
      <w:r>
        <w:lastRenderedPageBreak/>
        <w:t>DCRs Verified</w:t>
      </w:r>
      <w:bookmarkEnd w:id="98"/>
    </w:p>
    <w:p w14:paraId="1F2FD622" w14:textId="77777777" w:rsidR="00557CCC" w:rsidRDefault="00726593" w:rsidP="00557CCC">
      <w:pPr>
        <w:jc w:val="left"/>
        <w:rPr>
          <w:bCs/>
        </w:rPr>
      </w:pPr>
      <w:r>
        <w:rPr>
          <w:bCs/>
        </w:rPr>
        <w:t>The following</w:t>
      </w:r>
      <w:r w:rsidR="00557CCC">
        <w:rPr>
          <w:bCs/>
        </w:rPr>
        <w:t xml:space="preserve"> DCRs were </w:t>
      </w:r>
      <w:r w:rsidR="00AB5611">
        <w:rPr>
          <w:bCs/>
        </w:rPr>
        <w:t>verified</w:t>
      </w:r>
      <w:r w:rsidR="00155CEA">
        <w:rPr>
          <w:bCs/>
        </w:rPr>
        <w:t xml:space="preserve"> during testing</w:t>
      </w:r>
      <w:r>
        <w:rPr>
          <w:bCs/>
        </w:rPr>
        <w:t>:</w:t>
      </w:r>
    </w:p>
    <w:p w14:paraId="0936985F" w14:textId="77777777" w:rsidR="00726593" w:rsidRDefault="00726593"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26593" w14:paraId="448A3867" w14:textId="77777777" w:rsidTr="00726593">
        <w:trPr>
          <w:cantSplit/>
          <w:tblHeader/>
        </w:trPr>
        <w:tc>
          <w:tcPr>
            <w:tcW w:w="917" w:type="dxa"/>
          </w:tcPr>
          <w:p w14:paraId="0E80199B" w14:textId="77777777" w:rsidR="00726593" w:rsidRPr="00F10B27" w:rsidRDefault="00726593" w:rsidP="00C60DFF">
            <w:pPr>
              <w:jc w:val="left"/>
              <w:rPr>
                <w:b/>
                <w:bCs/>
              </w:rPr>
            </w:pPr>
            <w:r w:rsidRPr="00F10B27">
              <w:rPr>
                <w:b/>
                <w:bCs/>
              </w:rPr>
              <w:t>DCR</w:t>
            </w:r>
          </w:p>
        </w:tc>
        <w:tc>
          <w:tcPr>
            <w:tcW w:w="3691" w:type="dxa"/>
          </w:tcPr>
          <w:p w14:paraId="6362FF69" w14:textId="77777777" w:rsidR="00726593" w:rsidRPr="00455A9F" w:rsidRDefault="00726593" w:rsidP="0047207E">
            <w:pPr>
              <w:jc w:val="center"/>
              <w:rPr>
                <w:b/>
                <w:bCs/>
              </w:rPr>
            </w:pPr>
            <w:r w:rsidRPr="00455A9F">
              <w:rPr>
                <w:b/>
                <w:bCs/>
              </w:rPr>
              <w:t>Description</w:t>
            </w:r>
          </w:p>
        </w:tc>
        <w:tc>
          <w:tcPr>
            <w:tcW w:w="1710" w:type="dxa"/>
          </w:tcPr>
          <w:p w14:paraId="67ED5082" w14:textId="77777777" w:rsidR="00726593" w:rsidRPr="00455A9F" w:rsidRDefault="00726593" w:rsidP="00C60DFF">
            <w:pPr>
              <w:jc w:val="center"/>
              <w:rPr>
                <w:b/>
                <w:bCs/>
              </w:rPr>
            </w:pPr>
            <w:r>
              <w:rPr>
                <w:b/>
                <w:bCs/>
              </w:rPr>
              <w:t>Test Method</w:t>
            </w:r>
          </w:p>
        </w:tc>
        <w:tc>
          <w:tcPr>
            <w:tcW w:w="3060" w:type="dxa"/>
          </w:tcPr>
          <w:p w14:paraId="1636849D" w14:textId="77777777" w:rsidR="00726593" w:rsidRDefault="00726593" w:rsidP="0047207E">
            <w:pPr>
              <w:jc w:val="center"/>
              <w:rPr>
                <w:b/>
                <w:bCs/>
              </w:rPr>
            </w:pPr>
            <w:r>
              <w:rPr>
                <w:b/>
                <w:bCs/>
              </w:rPr>
              <w:t>Test Approach</w:t>
            </w:r>
          </w:p>
        </w:tc>
      </w:tr>
      <w:tr w:rsidR="00726593" w:rsidRPr="00726593" w14:paraId="0035B7F0" w14:textId="77777777" w:rsidTr="00726593">
        <w:trPr>
          <w:cantSplit/>
        </w:trPr>
        <w:tc>
          <w:tcPr>
            <w:tcW w:w="917" w:type="dxa"/>
          </w:tcPr>
          <w:p w14:paraId="05A29832" w14:textId="77777777" w:rsidR="00726593" w:rsidRPr="00726593" w:rsidRDefault="00235EDB" w:rsidP="00C60DFF">
            <w:pPr>
              <w:jc w:val="left"/>
              <w:rPr>
                <w:bCs/>
              </w:rPr>
            </w:pPr>
            <w:r>
              <w:rPr>
                <w:bCs/>
              </w:rPr>
              <w:t>23050</w:t>
            </w:r>
          </w:p>
        </w:tc>
        <w:tc>
          <w:tcPr>
            <w:tcW w:w="3691" w:type="dxa"/>
          </w:tcPr>
          <w:p w14:paraId="49B5624C" w14:textId="77777777" w:rsidR="00726593" w:rsidRPr="00726593" w:rsidRDefault="003E4C01" w:rsidP="00235EDB">
            <w:pPr>
              <w:jc w:val="left"/>
              <w:rPr>
                <w:bCs/>
              </w:rPr>
            </w:pPr>
            <w:r>
              <w:rPr>
                <w:bCs/>
              </w:rPr>
              <w:t xml:space="preserve">DS – Add </w:t>
            </w:r>
            <w:r w:rsidR="00235EDB">
              <w:rPr>
                <w:bCs/>
              </w:rPr>
              <w:t>the DS Application Enable State to the data stored in the critical data store</w:t>
            </w:r>
          </w:p>
        </w:tc>
        <w:tc>
          <w:tcPr>
            <w:tcW w:w="1710" w:type="dxa"/>
          </w:tcPr>
          <w:p w14:paraId="4E88D6EC" w14:textId="77777777" w:rsidR="00726593" w:rsidRPr="00726593" w:rsidRDefault="00E10FAB" w:rsidP="00C60DFF">
            <w:pPr>
              <w:jc w:val="center"/>
              <w:rPr>
                <w:bCs/>
              </w:rPr>
            </w:pPr>
            <w:r>
              <w:rPr>
                <w:bCs/>
              </w:rPr>
              <w:t>Test Procedure</w:t>
            </w:r>
          </w:p>
        </w:tc>
        <w:tc>
          <w:tcPr>
            <w:tcW w:w="3060" w:type="dxa"/>
          </w:tcPr>
          <w:p w14:paraId="72AA095A" w14:textId="77777777" w:rsidR="00726593" w:rsidRPr="00726593" w:rsidRDefault="005035E1" w:rsidP="00197486">
            <w:pPr>
              <w:jc w:val="left"/>
              <w:rPr>
                <w:bCs/>
              </w:rPr>
            </w:pPr>
            <w:r>
              <w:rPr>
                <w:bCs/>
              </w:rPr>
              <w:t xml:space="preserve">Both the </w:t>
            </w:r>
            <w:proofErr w:type="spellStart"/>
            <w:r>
              <w:rPr>
                <w:bCs/>
              </w:rPr>
              <w:t>ds_resetnocds</w:t>
            </w:r>
            <w:proofErr w:type="spellEnd"/>
            <w:r>
              <w:rPr>
                <w:bCs/>
              </w:rPr>
              <w:t xml:space="preserve"> and </w:t>
            </w:r>
            <w:proofErr w:type="spellStart"/>
            <w:r>
              <w:rPr>
                <w:bCs/>
              </w:rPr>
              <w:t>ds_resetcds</w:t>
            </w:r>
            <w:proofErr w:type="spellEnd"/>
            <w:r>
              <w:rPr>
                <w:bCs/>
              </w:rPr>
              <w:t xml:space="preserve"> procedures test this DCR. Based upon the setting of DS_CDS_ENABLE_STATE, the procedures determine what the DS Application Enable State should be after a Processor Reset. The requirements are passed or failed based upon these settings and the last Enable State.</w:t>
            </w:r>
          </w:p>
        </w:tc>
      </w:tr>
      <w:tr w:rsidR="00726593" w:rsidRPr="00726593" w14:paraId="5EC9B61F" w14:textId="77777777" w:rsidTr="00726593">
        <w:trPr>
          <w:cantSplit/>
        </w:trPr>
        <w:tc>
          <w:tcPr>
            <w:tcW w:w="917" w:type="dxa"/>
          </w:tcPr>
          <w:p w14:paraId="27DE1794" w14:textId="77777777" w:rsidR="00726593" w:rsidRPr="00726593" w:rsidRDefault="00235EDB" w:rsidP="00C60DFF">
            <w:pPr>
              <w:jc w:val="left"/>
              <w:rPr>
                <w:bCs/>
              </w:rPr>
            </w:pPr>
            <w:r>
              <w:rPr>
                <w:bCs/>
              </w:rPr>
              <w:t>23055</w:t>
            </w:r>
          </w:p>
        </w:tc>
        <w:tc>
          <w:tcPr>
            <w:tcW w:w="3691" w:type="dxa"/>
          </w:tcPr>
          <w:p w14:paraId="0E3B54BF" w14:textId="77777777" w:rsidR="00726593" w:rsidRDefault="00235EDB" w:rsidP="00C60DFF">
            <w:pPr>
              <w:jc w:val="left"/>
              <w:rPr>
                <w:bCs/>
              </w:rPr>
            </w:pPr>
            <w:r>
              <w:rPr>
                <w:bCs/>
              </w:rPr>
              <w:t>DS – Update requirements to include Enable State Restoration from the CDS</w:t>
            </w:r>
          </w:p>
        </w:tc>
        <w:tc>
          <w:tcPr>
            <w:tcW w:w="1710" w:type="dxa"/>
          </w:tcPr>
          <w:p w14:paraId="152EEC4B" w14:textId="695EC3DE" w:rsidR="00726593" w:rsidRPr="00726593" w:rsidRDefault="00DE61ED" w:rsidP="00C60DFF">
            <w:pPr>
              <w:jc w:val="center"/>
              <w:rPr>
                <w:bCs/>
              </w:rPr>
            </w:pPr>
            <w:bookmarkStart w:id="99" w:name="_GoBack"/>
            <w:r>
              <w:rPr>
                <w:bCs/>
              </w:rPr>
              <w:t>Inspection</w:t>
            </w:r>
            <w:bookmarkEnd w:id="99"/>
          </w:p>
        </w:tc>
        <w:tc>
          <w:tcPr>
            <w:tcW w:w="3060" w:type="dxa"/>
          </w:tcPr>
          <w:p w14:paraId="442BC8F8" w14:textId="1DA010B3" w:rsidR="00726593" w:rsidRPr="00726593" w:rsidRDefault="002D49A7" w:rsidP="00BF3BDF">
            <w:pPr>
              <w:jc w:val="left"/>
              <w:rPr>
                <w:bCs/>
              </w:rPr>
            </w:pPr>
            <w:r>
              <w:rPr>
                <w:bCs/>
              </w:rPr>
              <w:t>The requirements were contained in the 1.3 version of the document and in MKS. These updates/additions were tested under DCR 23050.</w:t>
            </w:r>
          </w:p>
        </w:tc>
      </w:tr>
    </w:tbl>
    <w:p w14:paraId="7B5CAFE8" w14:textId="77777777" w:rsidR="00557CCC" w:rsidRDefault="00557CCC" w:rsidP="00557CCC">
      <w:pPr>
        <w:jc w:val="left"/>
        <w:rPr>
          <w:bCs/>
        </w:rPr>
      </w:pPr>
    </w:p>
    <w:p w14:paraId="2DD53FA8" w14:textId="77777777" w:rsidR="005662F8" w:rsidRDefault="005662F8" w:rsidP="005662F8">
      <w:pPr>
        <w:pStyle w:val="Heading3"/>
      </w:pPr>
      <w:bookmarkStart w:id="100" w:name="_Toc410032202"/>
      <w:r>
        <w:t>Outstanding DCRs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459"/>
      </w:tblGrid>
      <w:tr w:rsidR="00E10FAB" w:rsidRPr="002E26E5" w14:paraId="285F9A6F" w14:textId="77777777" w:rsidTr="00D37D74">
        <w:tc>
          <w:tcPr>
            <w:tcW w:w="1171" w:type="dxa"/>
          </w:tcPr>
          <w:p w14:paraId="68F7EAEB" w14:textId="77777777" w:rsidR="00E10FAB" w:rsidRPr="002E26E5" w:rsidRDefault="00E10FAB" w:rsidP="00D37D74">
            <w:pPr>
              <w:jc w:val="left"/>
              <w:rPr>
                <w:b/>
                <w:bCs/>
              </w:rPr>
            </w:pPr>
            <w:r w:rsidRPr="002E26E5">
              <w:rPr>
                <w:b/>
                <w:bCs/>
              </w:rPr>
              <w:t>DCR</w:t>
            </w:r>
          </w:p>
        </w:tc>
        <w:tc>
          <w:tcPr>
            <w:tcW w:w="7459" w:type="dxa"/>
          </w:tcPr>
          <w:p w14:paraId="09FC1FE0" w14:textId="77777777" w:rsidR="00E10FAB" w:rsidRPr="002E26E5" w:rsidRDefault="00E10FAB" w:rsidP="00D37D74">
            <w:pPr>
              <w:jc w:val="left"/>
              <w:rPr>
                <w:b/>
                <w:bCs/>
              </w:rPr>
            </w:pPr>
            <w:r w:rsidRPr="002E26E5">
              <w:rPr>
                <w:b/>
                <w:bCs/>
              </w:rPr>
              <w:t>Description</w:t>
            </w:r>
          </w:p>
        </w:tc>
      </w:tr>
      <w:tr w:rsidR="00494FA7" w:rsidRPr="002E26E5" w14:paraId="24C8E539" w14:textId="77777777" w:rsidTr="00D37D74">
        <w:tc>
          <w:tcPr>
            <w:tcW w:w="1171" w:type="dxa"/>
          </w:tcPr>
          <w:p w14:paraId="76B467CB" w14:textId="77777777" w:rsidR="00494FA7" w:rsidRDefault="00494FA7" w:rsidP="00D37D74">
            <w:pPr>
              <w:jc w:val="left"/>
              <w:rPr>
                <w:bCs/>
              </w:rPr>
            </w:pPr>
            <w:r>
              <w:rPr>
                <w:bCs/>
              </w:rPr>
              <w:t>18529</w:t>
            </w:r>
          </w:p>
        </w:tc>
        <w:tc>
          <w:tcPr>
            <w:tcW w:w="7459" w:type="dxa"/>
          </w:tcPr>
          <w:p w14:paraId="01FEBDED" w14:textId="77777777" w:rsidR="00494FA7" w:rsidRDefault="00494FA7" w:rsidP="00D37D74">
            <w:pPr>
              <w:tabs>
                <w:tab w:val="left" w:pos="1280"/>
              </w:tabs>
              <w:jc w:val="left"/>
              <w:rPr>
                <w:bCs/>
              </w:rPr>
            </w:pPr>
            <w:r>
              <w:rPr>
                <w:bCs/>
              </w:rPr>
              <w:t xml:space="preserve">DS – Reduce Telemetry </w:t>
            </w:r>
            <w:r w:rsidR="00541B82">
              <w:rPr>
                <w:bCs/>
              </w:rPr>
              <w:t>Bandwidth</w:t>
            </w:r>
          </w:p>
        </w:tc>
      </w:tr>
      <w:tr w:rsidR="00494FA7" w:rsidRPr="002E26E5" w14:paraId="4AA35B57" w14:textId="77777777" w:rsidTr="00D37D74">
        <w:tc>
          <w:tcPr>
            <w:tcW w:w="1171" w:type="dxa"/>
          </w:tcPr>
          <w:p w14:paraId="4A0E710F" w14:textId="77777777" w:rsidR="00494FA7" w:rsidRDefault="00494FA7" w:rsidP="00D37D74">
            <w:pPr>
              <w:jc w:val="left"/>
              <w:rPr>
                <w:bCs/>
              </w:rPr>
            </w:pPr>
            <w:r>
              <w:rPr>
                <w:bCs/>
              </w:rPr>
              <w:t>22007</w:t>
            </w:r>
          </w:p>
        </w:tc>
        <w:tc>
          <w:tcPr>
            <w:tcW w:w="7459" w:type="dxa"/>
          </w:tcPr>
          <w:p w14:paraId="27142385" w14:textId="77777777" w:rsidR="00494FA7" w:rsidRDefault="00494FA7" w:rsidP="00D37D74">
            <w:pPr>
              <w:tabs>
                <w:tab w:val="left" w:pos="1280"/>
              </w:tabs>
              <w:jc w:val="left"/>
              <w:rPr>
                <w:bCs/>
              </w:rPr>
            </w:pPr>
            <w:r>
              <w:rPr>
                <w:bCs/>
              </w:rPr>
              <w:t>DS – Add Trick Simulation Support (JSC Request)</w:t>
            </w:r>
          </w:p>
        </w:tc>
      </w:tr>
      <w:tr w:rsidR="00494FA7" w:rsidRPr="002E26E5" w14:paraId="0C30368A" w14:textId="77777777" w:rsidTr="00D37D74">
        <w:tc>
          <w:tcPr>
            <w:tcW w:w="1171" w:type="dxa"/>
          </w:tcPr>
          <w:p w14:paraId="77F3F105" w14:textId="77777777" w:rsidR="00494FA7" w:rsidRDefault="00494FA7" w:rsidP="00D37D74">
            <w:pPr>
              <w:jc w:val="left"/>
              <w:rPr>
                <w:bCs/>
              </w:rPr>
            </w:pPr>
            <w:r>
              <w:rPr>
                <w:bCs/>
              </w:rPr>
              <w:t>22023</w:t>
            </w:r>
          </w:p>
        </w:tc>
        <w:tc>
          <w:tcPr>
            <w:tcW w:w="7459" w:type="dxa"/>
          </w:tcPr>
          <w:p w14:paraId="6472338B" w14:textId="77777777" w:rsidR="00494FA7" w:rsidRDefault="00494FA7" w:rsidP="00D37D74">
            <w:pPr>
              <w:tabs>
                <w:tab w:val="left" w:pos="1280"/>
              </w:tabs>
              <w:jc w:val="left"/>
              <w:rPr>
                <w:bCs/>
              </w:rPr>
            </w:pPr>
            <w:r>
              <w:rPr>
                <w:bCs/>
              </w:rPr>
              <w:t>DS – Unsubscribing to Filter Messages May Cause Flooding of SB No Subscribers Event</w:t>
            </w:r>
          </w:p>
        </w:tc>
      </w:tr>
      <w:tr w:rsidR="00494FA7" w:rsidRPr="002E26E5" w14:paraId="6F707986" w14:textId="77777777" w:rsidTr="00D37D74">
        <w:tc>
          <w:tcPr>
            <w:tcW w:w="1171" w:type="dxa"/>
          </w:tcPr>
          <w:p w14:paraId="30A8F3D9" w14:textId="77777777" w:rsidR="00494FA7" w:rsidRDefault="00494FA7" w:rsidP="00D37D74">
            <w:pPr>
              <w:jc w:val="left"/>
              <w:rPr>
                <w:bCs/>
              </w:rPr>
            </w:pPr>
            <w:r>
              <w:rPr>
                <w:bCs/>
              </w:rPr>
              <w:t>22104</w:t>
            </w:r>
          </w:p>
        </w:tc>
        <w:tc>
          <w:tcPr>
            <w:tcW w:w="7459" w:type="dxa"/>
          </w:tcPr>
          <w:p w14:paraId="5C9F89A5" w14:textId="77777777" w:rsidR="00494FA7" w:rsidRDefault="00494FA7" w:rsidP="00D37D74">
            <w:pPr>
              <w:tabs>
                <w:tab w:val="left" w:pos="1280"/>
              </w:tabs>
              <w:jc w:val="left"/>
              <w:rPr>
                <w:bCs/>
              </w:rPr>
            </w:pPr>
            <w:r>
              <w:rPr>
                <w:bCs/>
              </w:rPr>
              <w:t>DS Sequence Counter Will Always Roll Over to Zero</w:t>
            </w:r>
          </w:p>
        </w:tc>
      </w:tr>
      <w:tr w:rsidR="00E10FAB" w:rsidRPr="002E26E5" w14:paraId="76DAFFFC" w14:textId="77777777" w:rsidTr="00D37D74">
        <w:tc>
          <w:tcPr>
            <w:tcW w:w="1171" w:type="dxa"/>
          </w:tcPr>
          <w:p w14:paraId="48F2E9D0" w14:textId="77777777" w:rsidR="00E10FAB" w:rsidRDefault="00E10FAB" w:rsidP="00D37D74">
            <w:pPr>
              <w:jc w:val="left"/>
              <w:rPr>
                <w:bCs/>
              </w:rPr>
            </w:pPr>
            <w:r>
              <w:rPr>
                <w:bCs/>
              </w:rPr>
              <w:t>22879</w:t>
            </w:r>
          </w:p>
        </w:tc>
        <w:tc>
          <w:tcPr>
            <w:tcW w:w="7459" w:type="dxa"/>
          </w:tcPr>
          <w:p w14:paraId="2A00AC34" w14:textId="77777777" w:rsidR="00E10FAB" w:rsidRDefault="00E10FAB" w:rsidP="00D37D74">
            <w:pPr>
              <w:tabs>
                <w:tab w:val="left" w:pos="1280"/>
              </w:tabs>
              <w:jc w:val="left"/>
              <w:rPr>
                <w:bCs/>
              </w:rPr>
            </w:pPr>
            <w:r>
              <w:rPr>
                <w:bCs/>
              </w:rPr>
              <w:t>DS – When using critical tables, the Filter File Name in Housekeeping is cleared when the Filter Table is restored from the CDS</w:t>
            </w:r>
          </w:p>
        </w:tc>
      </w:tr>
    </w:tbl>
    <w:p w14:paraId="4A9B501F" w14:textId="77777777" w:rsidR="004039EF" w:rsidRDefault="004039EF" w:rsidP="004039EF">
      <w:pPr>
        <w:pStyle w:val="Heading2"/>
      </w:pPr>
      <w:bookmarkStart w:id="101" w:name="_Toc410032203"/>
      <w:r w:rsidRPr="00AA705F">
        <w:t>Notes</w:t>
      </w:r>
      <w:bookmarkEnd w:id="101"/>
    </w:p>
    <w:p w14:paraId="435D8C8E" w14:textId="77777777" w:rsidR="006F1A1B" w:rsidRDefault="006F1A1B" w:rsidP="006F1A1B">
      <w:r>
        <w:t xml:space="preserve">The </w:t>
      </w:r>
      <w:proofErr w:type="spellStart"/>
      <w:r>
        <w:t>ds_reset</w:t>
      </w:r>
      <w:r w:rsidR="00A701D2">
        <w:t>cds</w:t>
      </w:r>
      <w:proofErr w:type="spellEnd"/>
      <w:r w:rsidR="00A701D2">
        <w:t xml:space="preserve"> test procedure was executed twice. Each </w:t>
      </w:r>
      <w:r>
        <w:t xml:space="preserve">version of the DS software that had the </w:t>
      </w:r>
      <w:r w:rsidR="009E7F24">
        <w:t>DS_MAKE_TABLES</w:t>
      </w:r>
      <w:r w:rsidR="00FA2E4F">
        <w:t>_</w:t>
      </w:r>
      <w:r w:rsidR="009E7F24">
        <w:t>CRITICAL</w:t>
      </w:r>
      <w:r w:rsidR="00FA2E4F">
        <w:t xml:space="preserve"> configuration parameter set to </w:t>
      </w:r>
      <w:r w:rsidR="00A701D2">
        <w:t xml:space="preserve">1. </w:t>
      </w:r>
      <w:r w:rsidR="00FA2E4F">
        <w:t>The default delivered with DS is 0</w:t>
      </w:r>
      <w:r w:rsidR="00541B82">
        <w:t>. The difference</w:t>
      </w:r>
      <w:r w:rsidR="00A701D2">
        <w:t xml:space="preserve"> between the versions of the DS Software was the DS_CDS_ENABLE_STATE set to 1 and 0 respectively. The default delivered with DS is 1.</w:t>
      </w:r>
    </w:p>
    <w:p w14:paraId="76E5EE83" w14:textId="77777777" w:rsidR="00A701D2" w:rsidRDefault="00A701D2" w:rsidP="006F1A1B"/>
    <w:p w14:paraId="6DFC0A01" w14:textId="77777777" w:rsidR="00A701D2" w:rsidRDefault="00A701D2" w:rsidP="006F1A1B">
      <w:r>
        <w:t xml:space="preserve">The </w:t>
      </w:r>
      <w:proofErr w:type="spellStart"/>
      <w:r>
        <w:t>ds_resetnocds</w:t>
      </w:r>
      <w:proofErr w:type="spellEnd"/>
      <w:r>
        <w:t xml:space="preserve"> test procedure was</w:t>
      </w:r>
      <w:r w:rsidR="00541B82">
        <w:t xml:space="preserve"> executed twice. The difference</w:t>
      </w:r>
      <w:r>
        <w:t xml:space="preserve"> between the versions of the DS Software was the DS_CDS_ENABLE_STATE set to 1 and 0 respectively. The default delivered with DS is 1.</w:t>
      </w:r>
    </w:p>
    <w:p w14:paraId="7918B049" w14:textId="77777777" w:rsidR="0012588C" w:rsidRDefault="0012588C" w:rsidP="006F1A1B"/>
    <w:p w14:paraId="432FDE53" w14:textId="77777777" w:rsidR="0012588C" w:rsidRDefault="0012588C" w:rsidP="006F1A1B">
      <w:r>
        <w:t xml:space="preserve">The </w:t>
      </w:r>
      <w:proofErr w:type="spellStart"/>
      <w:r>
        <w:t>ds_movefile</w:t>
      </w:r>
      <w:proofErr w:type="spellEnd"/>
      <w:r>
        <w:t xml:space="preserve"> test procedure was executed with a version of the DS software that had the DS_MOVE_FILES configuration parameter set to TRUE. The default delivered with DS is FALSE.</w:t>
      </w:r>
    </w:p>
    <w:p w14:paraId="1E70EF18" w14:textId="77777777" w:rsidR="000D421B" w:rsidRDefault="000D421B" w:rsidP="006F1A1B"/>
    <w:p w14:paraId="6D91367F" w14:textId="77777777" w:rsidR="004039EF" w:rsidRPr="003D6E3F" w:rsidRDefault="004039EF" w:rsidP="004039EF">
      <w:pPr>
        <w:jc w:val="left"/>
        <w:rPr>
          <w:bCs/>
        </w:rPr>
      </w:pPr>
      <w:r w:rsidRPr="003D6E3F">
        <w:rPr>
          <w:bCs/>
        </w:rPr>
        <w:t xml:space="preserve">It should be noted that </w:t>
      </w:r>
      <w:r w:rsidRPr="00AA705F">
        <w:rPr>
          <w:bCs/>
        </w:rPr>
        <w:t xml:space="preserve">integration testing is the ultimate verification of the </w:t>
      </w:r>
      <w:r w:rsidR="00BA2262">
        <w:rPr>
          <w:bCs/>
        </w:rPr>
        <w:t>DS</w:t>
      </w:r>
      <w:r>
        <w:rPr>
          <w:bCs/>
        </w:rPr>
        <w:t xml:space="preserve"> application’s</w:t>
      </w:r>
      <w:r w:rsidRPr="00AA705F">
        <w:rPr>
          <w:bCs/>
        </w:rPr>
        <w:t xml:space="preserve"> performance in a system-like scenario.</w:t>
      </w:r>
    </w:p>
    <w:p w14:paraId="76E48A9D" w14:textId="77777777" w:rsidR="004039EF" w:rsidRPr="00AA705F" w:rsidRDefault="004039EF" w:rsidP="004039EF">
      <w:pPr>
        <w:jc w:val="left"/>
      </w:pPr>
    </w:p>
    <w:p w14:paraId="38A69934" w14:textId="77777777" w:rsidR="004039EF" w:rsidRPr="00AA705F" w:rsidRDefault="004039EF" w:rsidP="004039EF">
      <w:pPr>
        <w:jc w:val="left"/>
        <w:sectPr w:rsidR="004039EF" w:rsidRPr="00AA705F">
          <w:pgSz w:w="12240" w:h="15840" w:code="1"/>
          <w:pgMar w:top="1440" w:right="1800" w:bottom="1440" w:left="1800" w:header="720" w:footer="720" w:gutter="0"/>
          <w:cols w:space="720"/>
        </w:sectPr>
      </w:pPr>
    </w:p>
    <w:p w14:paraId="6A503695" w14:textId="77777777" w:rsidR="004039EF" w:rsidRPr="00AA705F" w:rsidRDefault="004039EF" w:rsidP="00C76DF7">
      <w:pPr>
        <w:pStyle w:val="AppendixLevel1"/>
      </w:pPr>
      <w:bookmarkStart w:id="102" w:name="_Ref36190563"/>
      <w:bookmarkStart w:id="103" w:name="_Toc410032204"/>
      <w:bookmarkEnd w:id="84"/>
      <w:bookmarkEnd w:id="85"/>
      <w:bookmarkEnd w:id="86"/>
      <w:r w:rsidRPr="00AA705F">
        <w:lastRenderedPageBreak/>
        <w:t>RTTM</w:t>
      </w:r>
      <w:bookmarkEnd w:id="102"/>
      <w:bookmarkEnd w:id="103"/>
    </w:p>
    <w:p w14:paraId="224AD20A" w14:textId="471D9E79" w:rsidR="004039EF" w:rsidRDefault="004039EF" w:rsidP="004039EF">
      <w:r>
        <w:t xml:space="preserve">The </w:t>
      </w:r>
      <w:r w:rsidR="00BA2262">
        <w:t>DS</w:t>
      </w:r>
      <w:r>
        <w:t xml:space="preserve"> </w:t>
      </w:r>
      <w:r w:rsidR="00FF3AF2">
        <w:t xml:space="preserve">Build </w:t>
      </w:r>
      <w:r w:rsidR="002A6AB6">
        <w:t>2.4.1.0</w:t>
      </w:r>
      <w:r>
        <w:t xml:space="preserve"> RTTM can be found on the </w:t>
      </w:r>
      <w:r w:rsidRPr="00AA705F">
        <w:t xml:space="preserve">MKS server, in </w:t>
      </w:r>
      <w:proofErr w:type="spellStart"/>
      <w:r w:rsidR="00366284">
        <w:t>cFS</w:t>
      </w:r>
      <w:proofErr w:type="spellEnd"/>
      <w:r w:rsidRPr="00AA705F">
        <w:t xml:space="preserve">-Repository </w:t>
      </w:r>
      <w:r w:rsidR="00BA2262">
        <w:t>DS</w:t>
      </w:r>
      <w:r w:rsidRPr="00AA705F">
        <w:t xml:space="preserve"> test-and-ground directory </w:t>
      </w:r>
      <w:r>
        <w:t>results folder.</w:t>
      </w:r>
    </w:p>
    <w:p w14:paraId="2B68904B" w14:textId="77777777" w:rsidR="004039EF" w:rsidRDefault="004039EF"/>
    <w:p w14:paraId="65744BBC" w14:textId="77777777" w:rsidR="00CF3A34" w:rsidRDefault="00CF3A34"/>
    <w:p w14:paraId="398A57DE" w14:textId="77777777"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14:paraId="0B59C10F" w14:textId="77777777" w:rsidR="004039EF" w:rsidRPr="00AA705F" w:rsidRDefault="004039EF" w:rsidP="00C76DF7">
      <w:pPr>
        <w:pStyle w:val="AppendixLevel1"/>
      </w:pPr>
      <w:bookmarkStart w:id="104" w:name="_Ref36787346"/>
      <w:bookmarkStart w:id="105" w:name="_Toc51920640"/>
      <w:bookmarkStart w:id="106" w:name="_Toc410032205"/>
      <w:r w:rsidRPr="00AA705F">
        <w:lastRenderedPageBreak/>
        <w:t>Command, Telemetry, and Events Verification Matrix</w:t>
      </w:r>
      <w:bookmarkEnd w:id="104"/>
      <w:bookmarkEnd w:id="105"/>
      <w:bookmarkEnd w:id="106"/>
    </w:p>
    <w:p w14:paraId="0D501506" w14:textId="77777777"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0"/>
        <w:gridCol w:w="2860"/>
        <w:gridCol w:w="2880"/>
      </w:tblGrid>
      <w:tr w:rsidR="004039EF" w:rsidRPr="00AA705F" w14:paraId="23F2DF48" w14:textId="77777777">
        <w:tc>
          <w:tcPr>
            <w:tcW w:w="2952" w:type="dxa"/>
          </w:tcPr>
          <w:p w14:paraId="54433FF9"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32FA278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41CB010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0FE6CABB" w14:textId="77777777">
        <w:tc>
          <w:tcPr>
            <w:tcW w:w="2952" w:type="dxa"/>
          </w:tcPr>
          <w:p w14:paraId="376C850E"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_NOOP</w:t>
            </w:r>
          </w:p>
        </w:tc>
        <w:tc>
          <w:tcPr>
            <w:tcW w:w="2952" w:type="dxa"/>
          </w:tcPr>
          <w:p w14:paraId="593930E4"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2158D9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F968F98" w14:textId="77777777">
        <w:tc>
          <w:tcPr>
            <w:tcW w:w="2952" w:type="dxa"/>
          </w:tcPr>
          <w:p w14:paraId="23FC23BB" w14:textId="77777777" w:rsidR="004039EF" w:rsidRPr="00455A9F" w:rsidRDefault="00BA2262"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4039EF">
              <w:rPr>
                <w:rFonts w:ascii="Times New Roman" w:hAnsi="Times New Roman"/>
                <w:color w:val="auto"/>
                <w:sz w:val="20"/>
              </w:rPr>
              <w:t>_ResetCtrs</w:t>
            </w:r>
            <w:proofErr w:type="spellEnd"/>
          </w:p>
        </w:tc>
        <w:tc>
          <w:tcPr>
            <w:tcW w:w="2952" w:type="dxa"/>
          </w:tcPr>
          <w:p w14:paraId="1AF38577"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B53F97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5423DFA" w14:textId="77777777">
        <w:tc>
          <w:tcPr>
            <w:tcW w:w="2952" w:type="dxa"/>
          </w:tcPr>
          <w:p w14:paraId="3E0F7EA1"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w:t>
            </w:r>
            <w:proofErr w:type="spellEnd"/>
          </w:p>
        </w:tc>
        <w:tc>
          <w:tcPr>
            <w:tcW w:w="2952" w:type="dxa"/>
          </w:tcPr>
          <w:p w14:paraId="7379BA1B"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1FE592E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859AFF" w14:textId="77777777">
        <w:tc>
          <w:tcPr>
            <w:tcW w:w="2952" w:type="dxa"/>
          </w:tcPr>
          <w:p w14:paraId="19507C49"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w:t>
            </w:r>
            <w:proofErr w:type="spellEnd"/>
          </w:p>
        </w:tc>
        <w:tc>
          <w:tcPr>
            <w:tcW w:w="2952" w:type="dxa"/>
          </w:tcPr>
          <w:p w14:paraId="3FBCB58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58D51B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BCD372" w14:textId="77777777">
        <w:tc>
          <w:tcPr>
            <w:tcW w:w="2952" w:type="dxa"/>
          </w:tcPr>
          <w:p w14:paraId="75981295"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DS_SetFilterFile</w:t>
            </w:r>
            <w:proofErr w:type="spellEnd"/>
          </w:p>
        </w:tc>
        <w:tc>
          <w:tcPr>
            <w:tcW w:w="2952" w:type="dxa"/>
          </w:tcPr>
          <w:p w14:paraId="660DD82F"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3C2B7F3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002EEAD" w14:textId="77777777">
        <w:tc>
          <w:tcPr>
            <w:tcW w:w="2952" w:type="dxa"/>
          </w:tcPr>
          <w:p w14:paraId="4608B48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DS_SetFilterType</w:t>
            </w:r>
            <w:proofErr w:type="spellEnd"/>
          </w:p>
        </w:tc>
        <w:tc>
          <w:tcPr>
            <w:tcW w:w="2952" w:type="dxa"/>
          </w:tcPr>
          <w:p w14:paraId="5702591C"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0217E9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85434FA" w14:textId="77777777">
        <w:tc>
          <w:tcPr>
            <w:tcW w:w="2952" w:type="dxa"/>
          </w:tcPr>
          <w:p w14:paraId="3B8B520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DS_SetFilterParams</w:t>
            </w:r>
            <w:proofErr w:type="spellEnd"/>
          </w:p>
        </w:tc>
        <w:tc>
          <w:tcPr>
            <w:tcW w:w="2952" w:type="dxa"/>
          </w:tcPr>
          <w:p w14:paraId="6AD738C0"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952" w:type="dxa"/>
          </w:tcPr>
          <w:p w14:paraId="5DA905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CBA9AA" w14:textId="77777777">
        <w:tc>
          <w:tcPr>
            <w:tcW w:w="2952" w:type="dxa"/>
          </w:tcPr>
          <w:p w14:paraId="11812E4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DS_SetFileType</w:t>
            </w:r>
            <w:proofErr w:type="spellEnd"/>
          </w:p>
        </w:tc>
        <w:tc>
          <w:tcPr>
            <w:tcW w:w="2952" w:type="dxa"/>
          </w:tcPr>
          <w:p w14:paraId="23D9B410"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1DD81D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5674BC0" w14:textId="77777777">
        <w:tc>
          <w:tcPr>
            <w:tcW w:w="2952" w:type="dxa"/>
          </w:tcPr>
          <w:p w14:paraId="7538C96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DS_EnableFile</w:t>
            </w:r>
            <w:proofErr w:type="spellEnd"/>
          </w:p>
        </w:tc>
        <w:tc>
          <w:tcPr>
            <w:tcW w:w="2952" w:type="dxa"/>
          </w:tcPr>
          <w:p w14:paraId="1E927A4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46A19A9"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B2AFDF4" w14:textId="77777777">
        <w:tc>
          <w:tcPr>
            <w:tcW w:w="2952" w:type="dxa"/>
          </w:tcPr>
          <w:p w14:paraId="06D1D933" w14:textId="77777777" w:rsidR="004039EF" w:rsidRDefault="009B00C6"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724504">
              <w:rPr>
                <w:rFonts w:ascii="Times New Roman" w:hAnsi="Times New Roman"/>
                <w:color w:val="auto"/>
                <w:sz w:val="20"/>
              </w:rPr>
              <w:t>_DisableFile</w:t>
            </w:r>
            <w:proofErr w:type="spellEnd"/>
          </w:p>
        </w:tc>
        <w:tc>
          <w:tcPr>
            <w:tcW w:w="2952" w:type="dxa"/>
          </w:tcPr>
          <w:p w14:paraId="3B8621D7"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3CD044F" w14:textId="77777777" w:rsidR="004039EF" w:rsidRPr="00455A9F" w:rsidRDefault="004039EF" w:rsidP="004039EF">
            <w:pPr>
              <w:pStyle w:val="TAILORINGADVICE"/>
              <w:jc w:val="left"/>
              <w:rPr>
                <w:rFonts w:ascii="Times New Roman" w:hAnsi="Times New Roman"/>
                <w:color w:val="auto"/>
                <w:sz w:val="20"/>
              </w:rPr>
            </w:pPr>
          </w:p>
        </w:tc>
      </w:tr>
      <w:tr w:rsidR="00724504" w:rsidRPr="00AA705F" w14:paraId="0AEF6655" w14:textId="77777777">
        <w:tc>
          <w:tcPr>
            <w:tcW w:w="2952" w:type="dxa"/>
          </w:tcPr>
          <w:p w14:paraId="0B5D366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DS_SetPath</w:t>
            </w:r>
            <w:proofErr w:type="spellEnd"/>
          </w:p>
        </w:tc>
        <w:tc>
          <w:tcPr>
            <w:tcW w:w="2952" w:type="dxa"/>
          </w:tcPr>
          <w:p w14:paraId="11FD1989"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35C969DF"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4218E555" w14:textId="77777777">
        <w:tc>
          <w:tcPr>
            <w:tcW w:w="2952" w:type="dxa"/>
          </w:tcPr>
          <w:p w14:paraId="1D3587F3"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DS_SetBasename</w:t>
            </w:r>
            <w:proofErr w:type="spellEnd"/>
          </w:p>
        </w:tc>
        <w:tc>
          <w:tcPr>
            <w:tcW w:w="2952" w:type="dxa"/>
          </w:tcPr>
          <w:p w14:paraId="29AD2A2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7337E353"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09A81608" w14:textId="77777777">
        <w:tc>
          <w:tcPr>
            <w:tcW w:w="2952" w:type="dxa"/>
          </w:tcPr>
          <w:p w14:paraId="5022C33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DS_SetExtension</w:t>
            </w:r>
            <w:proofErr w:type="spellEnd"/>
          </w:p>
        </w:tc>
        <w:tc>
          <w:tcPr>
            <w:tcW w:w="2952" w:type="dxa"/>
          </w:tcPr>
          <w:p w14:paraId="60A83746"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305D62E7"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4BFD01D" w14:textId="77777777">
        <w:tc>
          <w:tcPr>
            <w:tcW w:w="2952" w:type="dxa"/>
          </w:tcPr>
          <w:p w14:paraId="1061E9C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DS_SetMaxFileSize</w:t>
            </w:r>
            <w:proofErr w:type="spellEnd"/>
          </w:p>
        </w:tc>
        <w:tc>
          <w:tcPr>
            <w:tcW w:w="2952" w:type="dxa"/>
          </w:tcPr>
          <w:p w14:paraId="17524BF7"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B38FFF2"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6DAC9E8" w14:textId="77777777">
        <w:tc>
          <w:tcPr>
            <w:tcW w:w="2952" w:type="dxa"/>
          </w:tcPr>
          <w:p w14:paraId="2D9FC346"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DS_SetMaxFileAge</w:t>
            </w:r>
            <w:proofErr w:type="spellEnd"/>
          </w:p>
        </w:tc>
        <w:tc>
          <w:tcPr>
            <w:tcW w:w="2952" w:type="dxa"/>
          </w:tcPr>
          <w:p w14:paraId="65132CF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BB200F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79C89A19" w14:textId="77777777">
        <w:tc>
          <w:tcPr>
            <w:tcW w:w="2952" w:type="dxa"/>
          </w:tcPr>
          <w:p w14:paraId="7280B77F"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DS_SetFileSeqCtr</w:t>
            </w:r>
            <w:proofErr w:type="spellEnd"/>
          </w:p>
        </w:tc>
        <w:tc>
          <w:tcPr>
            <w:tcW w:w="2952" w:type="dxa"/>
          </w:tcPr>
          <w:p w14:paraId="4F0C8AC2"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3405A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370ECABD" w14:textId="77777777">
        <w:tc>
          <w:tcPr>
            <w:tcW w:w="2952" w:type="dxa"/>
          </w:tcPr>
          <w:p w14:paraId="1FCC9C2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DS_CloseFile</w:t>
            </w:r>
            <w:proofErr w:type="spellEnd"/>
          </w:p>
        </w:tc>
        <w:tc>
          <w:tcPr>
            <w:tcW w:w="2952" w:type="dxa"/>
          </w:tcPr>
          <w:p w14:paraId="078F73BD"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952" w:type="dxa"/>
          </w:tcPr>
          <w:p w14:paraId="2557DEE5" w14:textId="77777777" w:rsidR="00724504" w:rsidRPr="00455A9F" w:rsidRDefault="00724504" w:rsidP="004039EF">
            <w:pPr>
              <w:pStyle w:val="TAILORINGADVICE"/>
              <w:jc w:val="left"/>
              <w:rPr>
                <w:rFonts w:ascii="Times New Roman" w:hAnsi="Times New Roman"/>
                <w:color w:val="auto"/>
                <w:sz w:val="20"/>
              </w:rPr>
            </w:pPr>
          </w:p>
        </w:tc>
      </w:tr>
      <w:tr w:rsidR="004D7215" w:rsidRPr="00AA705F" w14:paraId="41C0833C" w14:textId="77777777">
        <w:tc>
          <w:tcPr>
            <w:tcW w:w="2952" w:type="dxa"/>
          </w:tcPr>
          <w:p w14:paraId="4D847C71"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DS_GetFileInfo</w:t>
            </w:r>
            <w:proofErr w:type="spellEnd"/>
          </w:p>
        </w:tc>
        <w:tc>
          <w:tcPr>
            <w:tcW w:w="2952" w:type="dxa"/>
          </w:tcPr>
          <w:p w14:paraId="6EA6D556"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All</w:t>
            </w:r>
          </w:p>
        </w:tc>
        <w:tc>
          <w:tcPr>
            <w:tcW w:w="2952" w:type="dxa"/>
          </w:tcPr>
          <w:p w14:paraId="11533FBA"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34079370" w14:textId="77777777">
        <w:tc>
          <w:tcPr>
            <w:tcW w:w="2952" w:type="dxa"/>
          </w:tcPr>
          <w:p w14:paraId="1177654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DS_AddMID</w:t>
            </w:r>
            <w:proofErr w:type="spellEnd"/>
          </w:p>
        </w:tc>
        <w:tc>
          <w:tcPr>
            <w:tcW w:w="2952" w:type="dxa"/>
          </w:tcPr>
          <w:p w14:paraId="2C74E50E"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B840D86"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69B91E63" w14:textId="77777777">
        <w:tc>
          <w:tcPr>
            <w:tcW w:w="2952" w:type="dxa"/>
          </w:tcPr>
          <w:p w14:paraId="21B00DA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DS_CloseAllFiles</w:t>
            </w:r>
            <w:proofErr w:type="spellEnd"/>
          </w:p>
        </w:tc>
        <w:tc>
          <w:tcPr>
            <w:tcW w:w="2952" w:type="dxa"/>
          </w:tcPr>
          <w:p w14:paraId="7A086A99"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EE72DC" w14:textId="77777777" w:rsidR="004D7215" w:rsidRPr="00455A9F" w:rsidRDefault="004D7215" w:rsidP="004039EF">
            <w:pPr>
              <w:pStyle w:val="TAILORINGADVICE"/>
              <w:jc w:val="left"/>
              <w:rPr>
                <w:rFonts w:ascii="Times New Roman" w:hAnsi="Times New Roman"/>
                <w:color w:val="auto"/>
                <w:sz w:val="20"/>
              </w:rPr>
            </w:pPr>
          </w:p>
        </w:tc>
      </w:tr>
    </w:tbl>
    <w:p w14:paraId="7DCFAC34" w14:textId="77777777" w:rsidR="004039EF" w:rsidRPr="00AA705F" w:rsidRDefault="004039EF" w:rsidP="004039EF">
      <w:pPr>
        <w:pStyle w:val="TAILORINGADVICE"/>
        <w:jc w:val="left"/>
        <w:rPr>
          <w:rFonts w:ascii="Times New Roman" w:hAnsi="Times New Roman"/>
          <w:sz w:val="20"/>
        </w:rPr>
      </w:pPr>
    </w:p>
    <w:p w14:paraId="230E4AD7" w14:textId="77777777"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63"/>
        <w:gridCol w:w="3277"/>
        <w:gridCol w:w="2390"/>
      </w:tblGrid>
      <w:tr w:rsidR="004039EF" w:rsidRPr="00455A9F" w14:paraId="7B4D6204" w14:textId="77777777">
        <w:trPr>
          <w:cantSplit/>
        </w:trPr>
        <w:tc>
          <w:tcPr>
            <w:tcW w:w="2988" w:type="dxa"/>
          </w:tcPr>
          <w:p w14:paraId="7659EEFF"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14:paraId="7332A51E"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78F57318"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2AC1DACD" w14:textId="77777777">
        <w:trPr>
          <w:cantSplit/>
        </w:trPr>
        <w:tc>
          <w:tcPr>
            <w:tcW w:w="2988" w:type="dxa"/>
          </w:tcPr>
          <w:p w14:paraId="62B62EDC"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_CMDPC</w:t>
            </w:r>
          </w:p>
        </w:tc>
        <w:tc>
          <w:tcPr>
            <w:tcW w:w="3408" w:type="dxa"/>
          </w:tcPr>
          <w:p w14:paraId="02308E0F"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C68AA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480F584" w14:textId="77777777">
        <w:trPr>
          <w:cantSplit/>
        </w:trPr>
        <w:tc>
          <w:tcPr>
            <w:tcW w:w="2988" w:type="dxa"/>
          </w:tcPr>
          <w:p w14:paraId="69F3A271"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_CMDEC</w:t>
            </w:r>
          </w:p>
        </w:tc>
        <w:tc>
          <w:tcPr>
            <w:tcW w:w="3408" w:type="dxa"/>
          </w:tcPr>
          <w:p w14:paraId="42ABBD31"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185C91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4D6A6BA" w14:textId="77777777">
        <w:trPr>
          <w:cantSplit/>
        </w:trPr>
        <w:tc>
          <w:tcPr>
            <w:tcW w:w="2988" w:type="dxa"/>
          </w:tcPr>
          <w:p w14:paraId="3257813A"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DS_DisabledPktCnt</w:t>
            </w:r>
            <w:proofErr w:type="spellEnd"/>
          </w:p>
        </w:tc>
        <w:tc>
          <w:tcPr>
            <w:tcW w:w="3408" w:type="dxa"/>
          </w:tcPr>
          <w:p w14:paraId="6205515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10EEE3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2A70DC3" w14:textId="77777777">
        <w:trPr>
          <w:cantSplit/>
        </w:trPr>
        <w:tc>
          <w:tcPr>
            <w:tcW w:w="2988" w:type="dxa"/>
          </w:tcPr>
          <w:p w14:paraId="29C6FE1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DS_IgnoredPktCnt</w:t>
            </w:r>
            <w:proofErr w:type="spellEnd"/>
          </w:p>
        </w:tc>
        <w:tc>
          <w:tcPr>
            <w:tcW w:w="3408" w:type="dxa"/>
          </w:tcPr>
          <w:p w14:paraId="520FB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F86D50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CB710F3" w14:textId="77777777">
        <w:trPr>
          <w:cantSplit/>
        </w:trPr>
        <w:tc>
          <w:tcPr>
            <w:tcW w:w="2988" w:type="dxa"/>
          </w:tcPr>
          <w:p w14:paraId="4DC7CFB9"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DS_FilteredPktCnt</w:t>
            </w:r>
            <w:proofErr w:type="spellEnd"/>
          </w:p>
        </w:tc>
        <w:tc>
          <w:tcPr>
            <w:tcW w:w="3408" w:type="dxa"/>
          </w:tcPr>
          <w:p w14:paraId="0578DCE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8BF449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6D7D0E99" w14:textId="77777777">
        <w:trPr>
          <w:cantSplit/>
        </w:trPr>
        <w:tc>
          <w:tcPr>
            <w:tcW w:w="2988" w:type="dxa"/>
          </w:tcPr>
          <w:p w14:paraId="061207A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DS_PassedPktCnt</w:t>
            </w:r>
            <w:proofErr w:type="spellEnd"/>
          </w:p>
        </w:tc>
        <w:tc>
          <w:tcPr>
            <w:tcW w:w="3408" w:type="dxa"/>
          </w:tcPr>
          <w:p w14:paraId="7CBD6A09"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999D49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1A77FA8" w14:textId="77777777">
        <w:trPr>
          <w:cantSplit/>
        </w:trPr>
        <w:tc>
          <w:tcPr>
            <w:tcW w:w="2988" w:type="dxa"/>
          </w:tcPr>
          <w:p w14:paraId="71A605CE"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DS_FileWriteCnt</w:t>
            </w:r>
            <w:proofErr w:type="spellEnd"/>
          </w:p>
        </w:tc>
        <w:tc>
          <w:tcPr>
            <w:tcW w:w="3408" w:type="dxa"/>
          </w:tcPr>
          <w:p w14:paraId="0939A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362D58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829C039" w14:textId="77777777">
        <w:trPr>
          <w:cantSplit/>
        </w:trPr>
        <w:tc>
          <w:tcPr>
            <w:tcW w:w="2988" w:type="dxa"/>
          </w:tcPr>
          <w:p w14:paraId="11D9060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DS_FileWriteErrCnt</w:t>
            </w:r>
            <w:proofErr w:type="spellEnd"/>
          </w:p>
        </w:tc>
        <w:tc>
          <w:tcPr>
            <w:tcW w:w="3408" w:type="dxa"/>
          </w:tcPr>
          <w:p w14:paraId="4DCA1F8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E2763B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0891647" w14:textId="77777777">
        <w:trPr>
          <w:cantSplit/>
        </w:trPr>
        <w:tc>
          <w:tcPr>
            <w:tcW w:w="2988" w:type="dxa"/>
          </w:tcPr>
          <w:p w14:paraId="64C0028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DS_FileUpdCnt</w:t>
            </w:r>
            <w:proofErr w:type="spellEnd"/>
          </w:p>
        </w:tc>
        <w:tc>
          <w:tcPr>
            <w:tcW w:w="3408" w:type="dxa"/>
          </w:tcPr>
          <w:p w14:paraId="352DDB3F"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B40D06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D2DB5CC" w14:textId="77777777">
        <w:trPr>
          <w:cantSplit/>
        </w:trPr>
        <w:tc>
          <w:tcPr>
            <w:tcW w:w="2988" w:type="dxa"/>
          </w:tcPr>
          <w:p w14:paraId="66288778"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DS_FileUpdErrCnt</w:t>
            </w:r>
            <w:proofErr w:type="spellEnd"/>
          </w:p>
        </w:tc>
        <w:tc>
          <w:tcPr>
            <w:tcW w:w="3408" w:type="dxa"/>
          </w:tcPr>
          <w:p w14:paraId="3BE1F31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63793C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E5C7370" w14:textId="77777777">
        <w:trPr>
          <w:cantSplit/>
        </w:trPr>
        <w:tc>
          <w:tcPr>
            <w:tcW w:w="2988" w:type="dxa"/>
          </w:tcPr>
          <w:p w14:paraId="5DA4584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DS_DestLoadCnt</w:t>
            </w:r>
            <w:proofErr w:type="spellEnd"/>
          </w:p>
        </w:tc>
        <w:tc>
          <w:tcPr>
            <w:tcW w:w="3408" w:type="dxa"/>
          </w:tcPr>
          <w:p w14:paraId="04DAAD4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436335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B42E7EC" w14:textId="77777777">
        <w:trPr>
          <w:cantSplit/>
        </w:trPr>
        <w:tc>
          <w:tcPr>
            <w:tcW w:w="2988" w:type="dxa"/>
          </w:tcPr>
          <w:p w14:paraId="7BC55990"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DS_DestPtrErrCnt</w:t>
            </w:r>
            <w:proofErr w:type="spellEnd"/>
          </w:p>
        </w:tc>
        <w:tc>
          <w:tcPr>
            <w:tcW w:w="3408" w:type="dxa"/>
          </w:tcPr>
          <w:p w14:paraId="5D09ED4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0DFF83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8DE0C4" w14:textId="77777777">
        <w:trPr>
          <w:cantSplit/>
        </w:trPr>
        <w:tc>
          <w:tcPr>
            <w:tcW w:w="2988" w:type="dxa"/>
          </w:tcPr>
          <w:p w14:paraId="20C7FF3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DS_FilterLoadCnt</w:t>
            </w:r>
            <w:proofErr w:type="spellEnd"/>
          </w:p>
        </w:tc>
        <w:tc>
          <w:tcPr>
            <w:tcW w:w="3408" w:type="dxa"/>
          </w:tcPr>
          <w:p w14:paraId="3396701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D57FC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C9F8CC3" w14:textId="77777777">
        <w:trPr>
          <w:cantSplit/>
        </w:trPr>
        <w:tc>
          <w:tcPr>
            <w:tcW w:w="2988" w:type="dxa"/>
          </w:tcPr>
          <w:p w14:paraId="14F4978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DS_FilterPtrErrCnt</w:t>
            </w:r>
            <w:proofErr w:type="spellEnd"/>
          </w:p>
        </w:tc>
        <w:tc>
          <w:tcPr>
            <w:tcW w:w="3408" w:type="dxa"/>
          </w:tcPr>
          <w:p w14:paraId="06668F42"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7928FB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8819DD8" w14:textId="77777777">
        <w:trPr>
          <w:cantSplit/>
        </w:trPr>
        <w:tc>
          <w:tcPr>
            <w:tcW w:w="2988" w:type="dxa"/>
          </w:tcPr>
          <w:p w14:paraId="4FE7DA4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DS_AppEnaState</w:t>
            </w:r>
            <w:proofErr w:type="spellEnd"/>
          </w:p>
        </w:tc>
        <w:tc>
          <w:tcPr>
            <w:tcW w:w="3408" w:type="dxa"/>
          </w:tcPr>
          <w:p w14:paraId="0CAE7E10"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1D26E73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D3D227C" w14:textId="77777777">
        <w:trPr>
          <w:cantSplit/>
        </w:trPr>
        <w:tc>
          <w:tcPr>
            <w:tcW w:w="2988" w:type="dxa"/>
          </w:tcPr>
          <w:p w14:paraId="1F91586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FileAge</w:t>
            </w:r>
            <w:proofErr w:type="spellEnd"/>
          </w:p>
        </w:tc>
        <w:tc>
          <w:tcPr>
            <w:tcW w:w="3408" w:type="dxa"/>
          </w:tcPr>
          <w:p w14:paraId="25F89D9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4DC36D1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C72B65B" w14:textId="77777777">
        <w:trPr>
          <w:cantSplit/>
        </w:trPr>
        <w:tc>
          <w:tcPr>
            <w:tcW w:w="2988" w:type="dxa"/>
          </w:tcPr>
          <w:p w14:paraId="0D60D70D"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FileSize</w:t>
            </w:r>
            <w:proofErr w:type="spellEnd"/>
          </w:p>
        </w:tc>
        <w:tc>
          <w:tcPr>
            <w:tcW w:w="3408" w:type="dxa"/>
          </w:tcPr>
          <w:p w14:paraId="5726C5B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057B0B7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7F15FA6" w14:textId="77777777">
        <w:trPr>
          <w:cantSplit/>
        </w:trPr>
        <w:tc>
          <w:tcPr>
            <w:tcW w:w="2988" w:type="dxa"/>
          </w:tcPr>
          <w:p w14:paraId="37CAA5C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FileRate</w:t>
            </w:r>
            <w:proofErr w:type="spellEnd"/>
          </w:p>
        </w:tc>
        <w:tc>
          <w:tcPr>
            <w:tcW w:w="3408" w:type="dxa"/>
          </w:tcPr>
          <w:p w14:paraId="74460879"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DBFF39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D7E7CDC" w14:textId="77777777">
        <w:trPr>
          <w:cantSplit/>
        </w:trPr>
        <w:tc>
          <w:tcPr>
            <w:tcW w:w="2988" w:type="dxa"/>
          </w:tcPr>
          <w:p w14:paraId="51EF0AB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FileSeq</w:t>
            </w:r>
            <w:proofErr w:type="spellEnd"/>
          </w:p>
        </w:tc>
        <w:tc>
          <w:tcPr>
            <w:tcW w:w="3408" w:type="dxa"/>
          </w:tcPr>
          <w:p w14:paraId="5A7AFD26"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B4E7F8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1B90332" w14:textId="77777777">
        <w:trPr>
          <w:cantSplit/>
        </w:trPr>
        <w:tc>
          <w:tcPr>
            <w:tcW w:w="2988" w:type="dxa"/>
          </w:tcPr>
          <w:p w14:paraId="0888ED9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EnableState</w:t>
            </w:r>
            <w:proofErr w:type="spellEnd"/>
          </w:p>
        </w:tc>
        <w:tc>
          <w:tcPr>
            <w:tcW w:w="3408" w:type="dxa"/>
          </w:tcPr>
          <w:p w14:paraId="080ED83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3C89E8E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405292E" w14:textId="77777777">
        <w:trPr>
          <w:cantSplit/>
        </w:trPr>
        <w:tc>
          <w:tcPr>
            <w:tcW w:w="2988" w:type="dxa"/>
          </w:tcPr>
          <w:p w14:paraId="01BC52C2" w14:textId="77777777" w:rsidR="004039EF" w:rsidRPr="00455A9F" w:rsidRDefault="00724504" w:rsidP="004039EF">
            <w:pPr>
              <w:pStyle w:val="TAILORINGADVICE"/>
              <w:tabs>
                <w:tab w:val="center" w:pos="1928"/>
              </w:tabs>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OpenState</w:t>
            </w:r>
            <w:proofErr w:type="spellEnd"/>
          </w:p>
        </w:tc>
        <w:tc>
          <w:tcPr>
            <w:tcW w:w="3408" w:type="dxa"/>
          </w:tcPr>
          <w:p w14:paraId="30BF9BC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460" w:type="dxa"/>
          </w:tcPr>
          <w:p w14:paraId="41C880E2"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6F335C3" w14:textId="77777777">
        <w:trPr>
          <w:cantSplit/>
        </w:trPr>
        <w:tc>
          <w:tcPr>
            <w:tcW w:w="2988" w:type="dxa"/>
          </w:tcPr>
          <w:p w14:paraId="1509A3B4"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FileName</w:t>
            </w:r>
            <w:proofErr w:type="spellEnd"/>
          </w:p>
        </w:tc>
        <w:tc>
          <w:tcPr>
            <w:tcW w:w="3408" w:type="dxa"/>
          </w:tcPr>
          <w:p w14:paraId="2DD9E9A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E4E35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ED274E4" w14:textId="77777777">
        <w:trPr>
          <w:cantSplit/>
        </w:trPr>
        <w:tc>
          <w:tcPr>
            <w:tcW w:w="2988" w:type="dxa"/>
          </w:tcPr>
          <w:p w14:paraId="2B623E8D" w14:textId="77777777" w:rsidR="004039EF" w:rsidRDefault="00724504"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14:paraId="7306705A"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5911115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9BFCB76" w14:textId="77777777">
        <w:trPr>
          <w:cantSplit/>
        </w:trPr>
        <w:tc>
          <w:tcPr>
            <w:tcW w:w="2988" w:type="dxa"/>
          </w:tcPr>
          <w:p w14:paraId="6ADB4390"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DS_DF_TBL_Description</w:t>
            </w:r>
            <w:proofErr w:type="spellEnd"/>
          </w:p>
        </w:tc>
        <w:tc>
          <w:tcPr>
            <w:tcW w:w="3408" w:type="dxa"/>
          </w:tcPr>
          <w:p w14:paraId="78BBEB83" w14:textId="77777777" w:rsidR="004039EF" w:rsidRPr="00455A9F" w:rsidRDefault="00D8037D"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BadFileTbls</w:t>
            </w:r>
            <w:proofErr w:type="spellEnd"/>
            <w:r>
              <w:rPr>
                <w:rFonts w:ascii="Times New Roman" w:hAnsi="Times New Roman"/>
                <w:color w:val="auto"/>
                <w:sz w:val="20"/>
              </w:rPr>
              <w:t>, Tbl1, Tbl2, Tbl3</w:t>
            </w:r>
            <w:r w:rsidR="004D7215">
              <w:rPr>
                <w:rFonts w:ascii="Times New Roman" w:hAnsi="Times New Roman"/>
                <w:color w:val="auto"/>
                <w:sz w:val="20"/>
              </w:rPr>
              <w:t>, Tbl4</w:t>
            </w:r>
          </w:p>
        </w:tc>
        <w:tc>
          <w:tcPr>
            <w:tcW w:w="2460" w:type="dxa"/>
          </w:tcPr>
          <w:p w14:paraId="5C46F8B3" w14:textId="77777777" w:rsidR="004039EF" w:rsidRPr="00455A9F" w:rsidRDefault="00D8037D"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0023626A" w14:textId="77777777">
        <w:trPr>
          <w:cantSplit/>
        </w:trPr>
        <w:tc>
          <w:tcPr>
            <w:tcW w:w="2988" w:type="dxa"/>
          </w:tcPr>
          <w:p w14:paraId="3DED3EF1" w14:textId="77777777" w:rsidR="00737212" w:rsidRDefault="00737212" w:rsidP="00231DF3">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MoveDirName</w:t>
            </w:r>
            <w:proofErr w:type="spellEnd"/>
          </w:p>
        </w:tc>
        <w:tc>
          <w:tcPr>
            <w:tcW w:w="3408" w:type="dxa"/>
          </w:tcPr>
          <w:p w14:paraId="51946B8E"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MoveFile</w:t>
            </w:r>
            <w:proofErr w:type="spellEnd"/>
            <w:r>
              <w:rPr>
                <w:rFonts w:ascii="Times New Roman" w:hAnsi="Times New Roman"/>
                <w:color w:val="auto"/>
                <w:sz w:val="20"/>
              </w:rPr>
              <w:t>, Tbl4</w:t>
            </w:r>
          </w:p>
        </w:tc>
        <w:tc>
          <w:tcPr>
            <w:tcW w:w="2460" w:type="dxa"/>
          </w:tcPr>
          <w:p w14:paraId="45EF15C8" w14:textId="77777777" w:rsidR="00737212" w:rsidRDefault="00737212" w:rsidP="004039EF">
            <w:pPr>
              <w:pStyle w:val="TAILORINGADVICE"/>
              <w:jc w:val="left"/>
              <w:rPr>
                <w:rFonts w:ascii="Times New Roman" w:hAnsi="Times New Roman"/>
                <w:color w:val="auto"/>
                <w:sz w:val="20"/>
              </w:rPr>
            </w:pPr>
          </w:p>
        </w:tc>
      </w:tr>
      <w:tr w:rsidR="00737212" w:rsidRPr="00455A9F" w14:paraId="3305C96C" w14:textId="77777777">
        <w:trPr>
          <w:cantSplit/>
        </w:trPr>
        <w:tc>
          <w:tcPr>
            <w:tcW w:w="2988" w:type="dxa"/>
          </w:tcPr>
          <w:p w14:paraId="68833E4B"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DS_DF_TBL[].Pathname</w:t>
            </w:r>
          </w:p>
        </w:tc>
        <w:tc>
          <w:tcPr>
            <w:tcW w:w="3408" w:type="dxa"/>
          </w:tcPr>
          <w:p w14:paraId="0DF9AF8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3ECF55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FE62116" w14:textId="77777777">
        <w:trPr>
          <w:cantSplit/>
        </w:trPr>
        <w:tc>
          <w:tcPr>
            <w:tcW w:w="2988" w:type="dxa"/>
          </w:tcPr>
          <w:p w14:paraId="000CF9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Basename</w:t>
            </w:r>
            <w:proofErr w:type="spellEnd"/>
          </w:p>
        </w:tc>
        <w:tc>
          <w:tcPr>
            <w:tcW w:w="3408" w:type="dxa"/>
          </w:tcPr>
          <w:p w14:paraId="0CDC835E"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02A85C35"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DD3CD10" w14:textId="77777777" w:rsidTr="00724504">
        <w:trPr>
          <w:cantSplit/>
          <w:trHeight w:val="170"/>
        </w:trPr>
        <w:tc>
          <w:tcPr>
            <w:tcW w:w="2988" w:type="dxa"/>
          </w:tcPr>
          <w:p w14:paraId="0A900363"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DS_DF_TBL[].Extension</w:t>
            </w:r>
          </w:p>
        </w:tc>
        <w:tc>
          <w:tcPr>
            <w:tcW w:w="3408" w:type="dxa"/>
          </w:tcPr>
          <w:p w14:paraId="51DE9C5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4207FC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F4934FB" w14:textId="77777777" w:rsidTr="00724504">
        <w:trPr>
          <w:cantSplit/>
          <w:trHeight w:val="170"/>
        </w:trPr>
        <w:tc>
          <w:tcPr>
            <w:tcW w:w="2988" w:type="dxa"/>
          </w:tcPr>
          <w:p w14:paraId="516EC6B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FileNameType</w:t>
            </w:r>
            <w:proofErr w:type="spellEnd"/>
          </w:p>
        </w:tc>
        <w:tc>
          <w:tcPr>
            <w:tcW w:w="3408" w:type="dxa"/>
          </w:tcPr>
          <w:p w14:paraId="21CB1807"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765967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6503D9A6" w14:textId="77777777" w:rsidTr="00724504">
        <w:trPr>
          <w:cantSplit/>
          <w:trHeight w:val="170"/>
        </w:trPr>
        <w:tc>
          <w:tcPr>
            <w:tcW w:w="2988" w:type="dxa"/>
          </w:tcPr>
          <w:p w14:paraId="16826969"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FileState</w:t>
            </w:r>
            <w:proofErr w:type="spellEnd"/>
          </w:p>
        </w:tc>
        <w:tc>
          <w:tcPr>
            <w:tcW w:w="3408" w:type="dxa"/>
          </w:tcPr>
          <w:p w14:paraId="2412AE0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7BAADD97"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317A3023" w14:textId="77777777" w:rsidTr="00724504">
        <w:trPr>
          <w:cantSplit/>
          <w:trHeight w:val="170"/>
        </w:trPr>
        <w:tc>
          <w:tcPr>
            <w:tcW w:w="2988" w:type="dxa"/>
          </w:tcPr>
          <w:p w14:paraId="5FC18F71"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FileSize</w:t>
            </w:r>
            <w:proofErr w:type="spellEnd"/>
          </w:p>
        </w:tc>
        <w:tc>
          <w:tcPr>
            <w:tcW w:w="3408" w:type="dxa"/>
          </w:tcPr>
          <w:p w14:paraId="1FA8CF99"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2A30E97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1BBC0A36" w14:textId="77777777" w:rsidTr="00724504">
        <w:trPr>
          <w:cantSplit/>
          <w:trHeight w:val="170"/>
        </w:trPr>
        <w:tc>
          <w:tcPr>
            <w:tcW w:w="2988" w:type="dxa"/>
          </w:tcPr>
          <w:p w14:paraId="37956C6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FileAge</w:t>
            </w:r>
            <w:proofErr w:type="spellEnd"/>
          </w:p>
        </w:tc>
        <w:tc>
          <w:tcPr>
            <w:tcW w:w="3408" w:type="dxa"/>
          </w:tcPr>
          <w:p w14:paraId="7A6BB1E2"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1094137B"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AF30F56" w14:textId="77777777" w:rsidTr="00724504">
        <w:trPr>
          <w:cantSplit/>
          <w:trHeight w:val="170"/>
        </w:trPr>
        <w:tc>
          <w:tcPr>
            <w:tcW w:w="2988" w:type="dxa"/>
          </w:tcPr>
          <w:p w14:paraId="17E079C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SeqCnt</w:t>
            </w:r>
            <w:proofErr w:type="spellEnd"/>
          </w:p>
        </w:tc>
        <w:tc>
          <w:tcPr>
            <w:tcW w:w="3408" w:type="dxa"/>
          </w:tcPr>
          <w:p w14:paraId="19ABCD8A"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EF8D4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A90096" w14:textId="77777777" w:rsidTr="00724504">
        <w:trPr>
          <w:cantSplit/>
          <w:trHeight w:val="170"/>
        </w:trPr>
        <w:tc>
          <w:tcPr>
            <w:tcW w:w="2988" w:type="dxa"/>
          </w:tcPr>
          <w:p w14:paraId="39A034BA"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DS_PF_TBL_Description</w:t>
            </w:r>
            <w:proofErr w:type="spellEnd"/>
          </w:p>
        </w:tc>
        <w:tc>
          <w:tcPr>
            <w:tcW w:w="3408" w:type="dxa"/>
          </w:tcPr>
          <w:p w14:paraId="52139F48"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BadFilterTbls</w:t>
            </w:r>
            <w:proofErr w:type="spellEnd"/>
            <w:r>
              <w:rPr>
                <w:rFonts w:ascii="Times New Roman" w:hAnsi="Times New Roman"/>
                <w:color w:val="auto"/>
                <w:sz w:val="20"/>
              </w:rPr>
              <w:t>, Tbl1, Tbl2, Tbl3</w:t>
            </w:r>
            <w:r w:rsidR="004D7215">
              <w:rPr>
                <w:rFonts w:ascii="Times New Roman" w:hAnsi="Times New Roman"/>
                <w:color w:val="auto"/>
                <w:sz w:val="20"/>
              </w:rPr>
              <w:t>, Tbl4, Tbl5</w:t>
            </w:r>
          </w:p>
        </w:tc>
        <w:tc>
          <w:tcPr>
            <w:tcW w:w="2460" w:type="dxa"/>
          </w:tcPr>
          <w:p w14:paraId="55D2739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18367B5D" w14:textId="77777777" w:rsidTr="00724504">
        <w:trPr>
          <w:cantSplit/>
          <w:trHeight w:val="170"/>
        </w:trPr>
        <w:tc>
          <w:tcPr>
            <w:tcW w:w="2988" w:type="dxa"/>
          </w:tcPr>
          <w:p w14:paraId="3F882BB8"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DS_PF_TBL[].Index</w:t>
            </w:r>
          </w:p>
        </w:tc>
        <w:tc>
          <w:tcPr>
            <w:tcW w:w="3408" w:type="dxa"/>
          </w:tcPr>
          <w:p w14:paraId="660218A5"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p>
        </w:tc>
        <w:tc>
          <w:tcPr>
            <w:tcW w:w="2460" w:type="dxa"/>
          </w:tcPr>
          <w:p w14:paraId="797853DF"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139748" w14:textId="77777777" w:rsidTr="00724504">
        <w:trPr>
          <w:cantSplit/>
          <w:trHeight w:val="170"/>
        </w:trPr>
        <w:tc>
          <w:tcPr>
            <w:tcW w:w="2988" w:type="dxa"/>
          </w:tcPr>
          <w:p w14:paraId="7D27613E"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FilterType</w:t>
            </w:r>
            <w:proofErr w:type="spellEnd"/>
          </w:p>
        </w:tc>
        <w:tc>
          <w:tcPr>
            <w:tcW w:w="3408" w:type="dxa"/>
          </w:tcPr>
          <w:p w14:paraId="6ACA8C2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460" w:type="dxa"/>
          </w:tcPr>
          <w:p w14:paraId="776F54C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C055FE8" w14:textId="77777777" w:rsidTr="00724504">
        <w:trPr>
          <w:cantSplit/>
          <w:trHeight w:val="170"/>
        </w:trPr>
        <w:tc>
          <w:tcPr>
            <w:tcW w:w="2988" w:type="dxa"/>
          </w:tcPr>
          <w:p w14:paraId="5B9F61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N_Value</w:t>
            </w:r>
            <w:proofErr w:type="spellEnd"/>
          </w:p>
        </w:tc>
        <w:tc>
          <w:tcPr>
            <w:tcW w:w="3408" w:type="dxa"/>
          </w:tcPr>
          <w:p w14:paraId="0C7C807E"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F5A0884"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28F43329" w14:textId="77777777" w:rsidTr="00724504">
        <w:trPr>
          <w:cantSplit/>
          <w:trHeight w:val="170"/>
        </w:trPr>
        <w:tc>
          <w:tcPr>
            <w:tcW w:w="2988" w:type="dxa"/>
          </w:tcPr>
          <w:p w14:paraId="553D2AB6"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X_Value</w:t>
            </w:r>
            <w:proofErr w:type="spellEnd"/>
          </w:p>
        </w:tc>
        <w:tc>
          <w:tcPr>
            <w:tcW w:w="3408" w:type="dxa"/>
          </w:tcPr>
          <w:p w14:paraId="269C6362"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589D6338"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382EC1B" w14:textId="77777777" w:rsidTr="00724504">
        <w:trPr>
          <w:cantSplit/>
          <w:trHeight w:val="170"/>
        </w:trPr>
        <w:tc>
          <w:tcPr>
            <w:tcW w:w="2988" w:type="dxa"/>
          </w:tcPr>
          <w:p w14:paraId="3B5B813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O_Value</w:t>
            </w:r>
            <w:proofErr w:type="spellEnd"/>
          </w:p>
        </w:tc>
        <w:tc>
          <w:tcPr>
            <w:tcW w:w="3408" w:type="dxa"/>
          </w:tcPr>
          <w:p w14:paraId="4079D6BB"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D2F880C" w14:textId="77777777" w:rsidR="00737212" w:rsidRPr="00455A9F" w:rsidRDefault="00737212" w:rsidP="004039EF">
            <w:pPr>
              <w:pStyle w:val="TAILORINGADVICE"/>
              <w:jc w:val="left"/>
              <w:rPr>
                <w:rFonts w:ascii="Times New Roman" w:hAnsi="Times New Roman"/>
                <w:color w:val="auto"/>
                <w:sz w:val="20"/>
              </w:rPr>
            </w:pPr>
          </w:p>
        </w:tc>
      </w:tr>
    </w:tbl>
    <w:p w14:paraId="10A8A70C" w14:textId="77777777" w:rsidR="004039EF" w:rsidRPr="00AA705F" w:rsidRDefault="004039EF" w:rsidP="004039EF">
      <w:pPr>
        <w:pStyle w:val="TAILORINGADVICE"/>
        <w:jc w:val="left"/>
        <w:rPr>
          <w:rFonts w:ascii="Times New Roman" w:hAnsi="Times New Roman"/>
          <w:sz w:val="20"/>
        </w:rPr>
      </w:pPr>
    </w:p>
    <w:p w14:paraId="311D25AB" w14:textId="77777777" w:rsidR="004039EF" w:rsidRPr="00AA705F" w:rsidRDefault="004039EF" w:rsidP="004039EF">
      <w:pPr>
        <w:pStyle w:val="TAILORINGADVICE"/>
        <w:jc w:val="left"/>
        <w:rPr>
          <w:rFonts w:ascii="Times New Roman" w:hAnsi="Times New Roman"/>
          <w:sz w:val="20"/>
        </w:rPr>
      </w:pPr>
    </w:p>
    <w:tbl>
      <w:tblPr>
        <w:tblW w:w="90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240"/>
        <w:gridCol w:w="2970"/>
        <w:gridCol w:w="2340"/>
      </w:tblGrid>
      <w:tr w:rsidR="004039EF" w:rsidRPr="00455A9F" w14:paraId="30B5BC94" w14:textId="77777777" w:rsidTr="00E52275">
        <w:trPr>
          <w:cantSplit/>
        </w:trPr>
        <w:tc>
          <w:tcPr>
            <w:tcW w:w="540" w:type="dxa"/>
          </w:tcPr>
          <w:p w14:paraId="463ACE5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240" w:type="dxa"/>
          </w:tcPr>
          <w:p w14:paraId="590AA271"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14:paraId="0806A3CB"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01C654F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14:paraId="7E002F6F" w14:textId="77777777" w:rsidTr="00E52275">
        <w:trPr>
          <w:cantSplit/>
        </w:trPr>
        <w:tc>
          <w:tcPr>
            <w:tcW w:w="540" w:type="dxa"/>
          </w:tcPr>
          <w:p w14:paraId="47104C7D"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3240" w:type="dxa"/>
          </w:tcPr>
          <w:p w14:paraId="57533645"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DS_INIT_EID</w:t>
            </w:r>
          </w:p>
        </w:tc>
        <w:tc>
          <w:tcPr>
            <w:tcW w:w="2970" w:type="dxa"/>
          </w:tcPr>
          <w:p w14:paraId="2E55CD4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2CB02EC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1194246" w14:textId="77777777" w:rsidTr="00E52275">
        <w:trPr>
          <w:cantSplit/>
        </w:trPr>
        <w:tc>
          <w:tcPr>
            <w:tcW w:w="540" w:type="dxa"/>
          </w:tcPr>
          <w:p w14:paraId="6828A1AB"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3240" w:type="dxa"/>
          </w:tcPr>
          <w:p w14:paraId="79CF1022"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DS_INIT_ERR_EID</w:t>
            </w:r>
          </w:p>
        </w:tc>
        <w:tc>
          <w:tcPr>
            <w:tcW w:w="2970" w:type="dxa"/>
          </w:tcPr>
          <w:p w14:paraId="17AAE197"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119D0D7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33A163" w14:textId="77777777" w:rsidTr="00E52275">
        <w:trPr>
          <w:cantSplit/>
        </w:trPr>
        <w:tc>
          <w:tcPr>
            <w:tcW w:w="540" w:type="dxa"/>
          </w:tcPr>
          <w:p w14:paraId="5110674C"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3240" w:type="dxa"/>
          </w:tcPr>
          <w:p w14:paraId="7D57AFB7"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DS_EXIT_ERR_EID</w:t>
            </w:r>
          </w:p>
        </w:tc>
        <w:tc>
          <w:tcPr>
            <w:tcW w:w="2970" w:type="dxa"/>
          </w:tcPr>
          <w:p w14:paraId="27FCE8E8"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2C7FD5A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8F8F71" w14:textId="77777777" w:rsidTr="00E52275">
        <w:trPr>
          <w:cantSplit/>
        </w:trPr>
        <w:tc>
          <w:tcPr>
            <w:tcW w:w="540" w:type="dxa"/>
          </w:tcPr>
          <w:p w14:paraId="3AC31E4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3240" w:type="dxa"/>
          </w:tcPr>
          <w:p w14:paraId="6A6D059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DS_INIT_CDS_ERR_EID</w:t>
            </w:r>
          </w:p>
        </w:tc>
        <w:tc>
          <w:tcPr>
            <w:tcW w:w="2970" w:type="dxa"/>
          </w:tcPr>
          <w:p w14:paraId="737C91D3"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CF3444A"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07A3839" w14:textId="77777777" w:rsidTr="00E52275">
        <w:trPr>
          <w:cantSplit/>
        </w:trPr>
        <w:tc>
          <w:tcPr>
            <w:tcW w:w="540" w:type="dxa"/>
          </w:tcPr>
          <w:p w14:paraId="7D7EC39B"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3240" w:type="dxa"/>
          </w:tcPr>
          <w:p w14:paraId="0322FE5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DS_INIT_TBL_CDS_EID</w:t>
            </w:r>
          </w:p>
        </w:tc>
        <w:tc>
          <w:tcPr>
            <w:tcW w:w="2970" w:type="dxa"/>
          </w:tcPr>
          <w:p w14:paraId="7083C17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9A0FF9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41AC99" w14:textId="77777777" w:rsidTr="00E52275">
        <w:trPr>
          <w:cantSplit/>
        </w:trPr>
        <w:tc>
          <w:tcPr>
            <w:tcW w:w="540" w:type="dxa"/>
          </w:tcPr>
          <w:p w14:paraId="6BCB998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3240" w:type="dxa"/>
          </w:tcPr>
          <w:p w14:paraId="7CCEB4E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DS_INIT_TBL_ERR_EID</w:t>
            </w:r>
          </w:p>
        </w:tc>
        <w:tc>
          <w:tcPr>
            <w:tcW w:w="2970" w:type="dxa"/>
          </w:tcPr>
          <w:p w14:paraId="20FFD379" w14:textId="77777777" w:rsidR="004039EF" w:rsidRPr="00455A9F" w:rsidRDefault="000652FF"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sidR="00E52275">
              <w:rPr>
                <w:rFonts w:ascii="Times New Roman" w:hAnsi="Times New Roman"/>
                <w:color w:val="auto"/>
                <w:sz w:val="20"/>
              </w:rPr>
              <w:t>ResetCDS</w:t>
            </w:r>
            <w:proofErr w:type="spellEnd"/>
            <w:r w:rsidR="00E52275">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116087AD"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B2CF640" w14:textId="77777777" w:rsidTr="00E52275">
        <w:trPr>
          <w:cantSplit/>
        </w:trPr>
        <w:tc>
          <w:tcPr>
            <w:tcW w:w="540" w:type="dxa"/>
          </w:tcPr>
          <w:p w14:paraId="55873EA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3240" w:type="dxa"/>
          </w:tcPr>
          <w:p w14:paraId="407A602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DS_FIL_TBL_EID</w:t>
            </w:r>
          </w:p>
        </w:tc>
        <w:tc>
          <w:tcPr>
            <w:tcW w:w="2970" w:type="dxa"/>
          </w:tcPr>
          <w:p w14:paraId="31C8BFA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r w:rsidR="001F2D5F">
              <w:rPr>
                <w:rFonts w:ascii="Times New Roman" w:hAnsi="Times New Roman"/>
                <w:color w:val="auto"/>
                <w:sz w:val="20"/>
              </w:rPr>
              <w:t xml:space="preserve">Filter, </w:t>
            </w:r>
            <w:proofErr w:type="spellStart"/>
            <w:r w:rsidR="001F2D5F">
              <w:rPr>
                <w:rFonts w:ascii="Times New Roman" w:hAnsi="Times New Roman"/>
                <w:color w:val="auto"/>
                <w:sz w:val="20"/>
              </w:rPr>
              <w:t>GenCmds</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ResetCDS</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7D6DDF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6D0698E" w14:textId="77777777" w:rsidTr="00E52275">
        <w:trPr>
          <w:cantSplit/>
        </w:trPr>
        <w:tc>
          <w:tcPr>
            <w:tcW w:w="540" w:type="dxa"/>
          </w:tcPr>
          <w:p w14:paraId="06EFF60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3240" w:type="dxa"/>
          </w:tcPr>
          <w:p w14:paraId="3EBF33DA"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DS_FIL_TBL_ERR_EID</w:t>
            </w:r>
          </w:p>
        </w:tc>
        <w:tc>
          <w:tcPr>
            <w:tcW w:w="2970" w:type="dxa"/>
          </w:tcPr>
          <w:p w14:paraId="483517F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7E49261"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93D57EB" w14:textId="77777777" w:rsidTr="00E52275">
        <w:trPr>
          <w:cantSplit/>
        </w:trPr>
        <w:tc>
          <w:tcPr>
            <w:tcW w:w="540" w:type="dxa"/>
          </w:tcPr>
          <w:p w14:paraId="146E50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12</w:t>
            </w:r>
          </w:p>
        </w:tc>
        <w:tc>
          <w:tcPr>
            <w:tcW w:w="3240" w:type="dxa"/>
          </w:tcPr>
          <w:p w14:paraId="670084B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DS_FLT_TBL_EID</w:t>
            </w:r>
          </w:p>
        </w:tc>
        <w:tc>
          <w:tcPr>
            <w:tcW w:w="2970" w:type="dxa"/>
          </w:tcPr>
          <w:p w14:paraId="19F04377" w14:textId="77777777" w:rsidR="004039EF" w:rsidRPr="00455A9F" w:rsidRDefault="001F2D5F"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3158DDAF"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ED478F7" w14:textId="77777777" w:rsidTr="00E52275">
        <w:trPr>
          <w:cantSplit/>
        </w:trPr>
        <w:tc>
          <w:tcPr>
            <w:tcW w:w="540" w:type="dxa"/>
          </w:tcPr>
          <w:p w14:paraId="0162A7F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13</w:t>
            </w:r>
          </w:p>
        </w:tc>
        <w:tc>
          <w:tcPr>
            <w:tcW w:w="3240" w:type="dxa"/>
          </w:tcPr>
          <w:p w14:paraId="40D18CA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DS_FLT_TBL_ERR_EID</w:t>
            </w:r>
          </w:p>
        </w:tc>
        <w:tc>
          <w:tcPr>
            <w:tcW w:w="2970" w:type="dxa"/>
          </w:tcPr>
          <w:p w14:paraId="420E0D81"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028F890"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9D4CBA7" w14:textId="77777777" w:rsidTr="00E52275">
        <w:trPr>
          <w:cantSplit/>
        </w:trPr>
        <w:tc>
          <w:tcPr>
            <w:tcW w:w="540" w:type="dxa"/>
          </w:tcPr>
          <w:p w14:paraId="28316E9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3240" w:type="dxa"/>
          </w:tcPr>
          <w:p w14:paraId="0B6CDFB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DS_FILE_NAME_ERR_EID</w:t>
            </w:r>
          </w:p>
        </w:tc>
        <w:tc>
          <w:tcPr>
            <w:tcW w:w="2970" w:type="dxa"/>
          </w:tcPr>
          <w:p w14:paraId="6AD02EAC"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4F9B749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A6667A9" w14:textId="77777777" w:rsidTr="00E52275">
        <w:trPr>
          <w:cantSplit/>
        </w:trPr>
        <w:tc>
          <w:tcPr>
            <w:tcW w:w="540" w:type="dxa"/>
          </w:tcPr>
          <w:p w14:paraId="139596B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15</w:t>
            </w:r>
          </w:p>
        </w:tc>
        <w:tc>
          <w:tcPr>
            <w:tcW w:w="3240" w:type="dxa"/>
          </w:tcPr>
          <w:p w14:paraId="6CC4BF07"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DS_CREATE_FILE_ERR_EID</w:t>
            </w:r>
          </w:p>
        </w:tc>
        <w:tc>
          <w:tcPr>
            <w:tcW w:w="2970" w:type="dxa"/>
          </w:tcPr>
          <w:p w14:paraId="52E15EB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AFC416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83F388" w14:textId="77777777" w:rsidTr="00E52275">
        <w:trPr>
          <w:cantSplit/>
        </w:trPr>
        <w:tc>
          <w:tcPr>
            <w:tcW w:w="540" w:type="dxa"/>
          </w:tcPr>
          <w:p w14:paraId="35A3844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16</w:t>
            </w:r>
          </w:p>
        </w:tc>
        <w:tc>
          <w:tcPr>
            <w:tcW w:w="3240" w:type="dxa"/>
          </w:tcPr>
          <w:p w14:paraId="5D1769DE" w14:textId="77777777" w:rsidR="004039EF" w:rsidRPr="00455A9F" w:rsidRDefault="00053FD1" w:rsidP="00053FD1">
            <w:pPr>
              <w:pStyle w:val="TAILORINGADVICE"/>
              <w:jc w:val="left"/>
              <w:rPr>
                <w:rFonts w:ascii="Times New Roman" w:hAnsi="Times New Roman"/>
                <w:color w:val="auto"/>
                <w:sz w:val="20"/>
                <w:lang w:val="de-DE"/>
              </w:rPr>
            </w:pPr>
            <w:r>
              <w:rPr>
                <w:rFonts w:ascii="Times New Roman" w:hAnsi="Times New Roman"/>
                <w:color w:val="auto"/>
                <w:sz w:val="20"/>
                <w:lang w:val="de-DE"/>
              </w:rPr>
              <w:t>DS_WRITE_FILE_ERR_EID</w:t>
            </w:r>
          </w:p>
        </w:tc>
        <w:tc>
          <w:tcPr>
            <w:tcW w:w="2970" w:type="dxa"/>
          </w:tcPr>
          <w:p w14:paraId="6645591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D76BED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294D396" w14:textId="77777777" w:rsidTr="00E52275">
        <w:trPr>
          <w:cantSplit/>
        </w:trPr>
        <w:tc>
          <w:tcPr>
            <w:tcW w:w="540" w:type="dxa"/>
          </w:tcPr>
          <w:p w14:paraId="24226F7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3240" w:type="dxa"/>
          </w:tcPr>
          <w:p w14:paraId="5819FD05"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DS_CMD_CODE_ERR_EID</w:t>
            </w:r>
          </w:p>
        </w:tc>
        <w:tc>
          <w:tcPr>
            <w:tcW w:w="2970" w:type="dxa"/>
          </w:tcPr>
          <w:p w14:paraId="780C80C7"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12B55BF0" w14:textId="77777777" w:rsidR="004039EF" w:rsidRPr="00455A9F" w:rsidRDefault="004039EF" w:rsidP="004039EF">
            <w:pPr>
              <w:pStyle w:val="TAILORINGADVICE"/>
              <w:jc w:val="left"/>
              <w:rPr>
                <w:rFonts w:ascii="Times New Roman" w:hAnsi="Times New Roman"/>
                <w:color w:val="auto"/>
                <w:sz w:val="20"/>
                <w:lang w:val="nl-NL"/>
              </w:rPr>
            </w:pPr>
          </w:p>
        </w:tc>
      </w:tr>
      <w:tr w:rsidR="007C5EA5" w:rsidRPr="00455A9F" w14:paraId="3F271D04" w14:textId="77777777" w:rsidTr="00E52275">
        <w:trPr>
          <w:cantSplit/>
        </w:trPr>
        <w:tc>
          <w:tcPr>
            <w:tcW w:w="540" w:type="dxa"/>
          </w:tcPr>
          <w:p w14:paraId="328613AF" w14:textId="77777777" w:rsidR="007C5EA5" w:rsidRDefault="007C5EA5" w:rsidP="004039EF">
            <w:pPr>
              <w:pStyle w:val="TAILORINGADVICE"/>
              <w:jc w:val="left"/>
              <w:rPr>
                <w:rFonts w:ascii="Times New Roman" w:hAnsi="Times New Roman"/>
                <w:color w:val="auto"/>
                <w:sz w:val="20"/>
              </w:rPr>
            </w:pPr>
            <w:r>
              <w:rPr>
                <w:rFonts w:ascii="Times New Roman" w:hAnsi="Times New Roman"/>
                <w:color w:val="auto"/>
                <w:sz w:val="20"/>
              </w:rPr>
              <w:lastRenderedPageBreak/>
              <w:t>22</w:t>
            </w:r>
          </w:p>
        </w:tc>
        <w:tc>
          <w:tcPr>
            <w:tcW w:w="3240" w:type="dxa"/>
          </w:tcPr>
          <w:p w14:paraId="5CADF385" w14:textId="77777777" w:rsidR="007C5EA5" w:rsidRDefault="007C5EA5"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DS_HK_REQUEST_ERR_EID</w:t>
            </w:r>
          </w:p>
        </w:tc>
        <w:tc>
          <w:tcPr>
            <w:tcW w:w="2970" w:type="dxa"/>
          </w:tcPr>
          <w:p w14:paraId="18641215" w14:textId="77777777" w:rsidR="007C5EA5" w:rsidRDefault="007C5EA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2165E29" w14:textId="77777777" w:rsidR="007C5EA5" w:rsidRPr="00455A9F" w:rsidRDefault="007C5EA5" w:rsidP="004039EF">
            <w:pPr>
              <w:pStyle w:val="TAILORINGADVICE"/>
              <w:jc w:val="left"/>
              <w:rPr>
                <w:rFonts w:ascii="Times New Roman" w:hAnsi="Times New Roman"/>
                <w:color w:val="auto"/>
                <w:sz w:val="20"/>
                <w:lang w:val="nl-NL"/>
              </w:rPr>
            </w:pPr>
          </w:p>
        </w:tc>
      </w:tr>
      <w:tr w:rsidR="004039EF" w:rsidRPr="00455A9F" w14:paraId="26361BB1" w14:textId="77777777" w:rsidTr="00E52275">
        <w:trPr>
          <w:cantSplit/>
        </w:trPr>
        <w:tc>
          <w:tcPr>
            <w:tcW w:w="540" w:type="dxa"/>
          </w:tcPr>
          <w:p w14:paraId="5A90FF4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3240" w:type="dxa"/>
          </w:tcPr>
          <w:p w14:paraId="079E95C0"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DS_NOOP_CMD_EID</w:t>
            </w:r>
          </w:p>
        </w:tc>
        <w:tc>
          <w:tcPr>
            <w:tcW w:w="2970" w:type="dxa"/>
          </w:tcPr>
          <w:p w14:paraId="69E38E63"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59DA492D"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59870050" w14:textId="77777777" w:rsidTr="00E52275">
        <w:trPr>
          <w:cantSplit/>
        </w:trPr>
        <w:tc>
          <w:tcPr>
            <w:tcW w:w="540" w:type="dxa"/>
          </w:tcPr>
          <w:p w14:paraId="04D10EB3"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32</w:t>
            </w:r>
          </w:p>
        </w:tc>
        <w:tc>
          <w:tcPr>
            <w:tcW w:w="3240" w:type="dxa"/>
          </w:tcPr>
          <w:p w14:paraId="632DA1BF"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DS_NOOP_CMD_ERR_EID</w:t>
            </w:r>
          </w:p>
        </w:tc>
        <w:tc>
          <w:tcPr>
            <w:tcW w:w="2970" w:type="dxa"/>
          </w:tcPr>
          <w:p w14:paraId="68A3097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1AF9F81"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B06DF66" w14:textId="77777777" w:rsidTr="00E52275">
        <w:trPr>
          <w:cantSplit/>
        </w:trPr>
        <w:tc>
          <w:tcPr>
            <w:tcW w:w="540" w:type="dxa"/>
          </w:tcPr>
          <w:p w14:paraId="2B23DED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33</w:t>
            </w:r>
          </w:p>
        </w:tc>
        <w:tc>
          <w:tcPr>
            <w:tcW w:w="3240" w:type="dxa"/>
          </w:tcPr>
          <w:p w14:paraId="1A28DFE2"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DS_RESET_CMD_EID</w:t>
            </w:r>
          </w:p>
        </w:tc>
        <w:tc>
          <w:tcPr>
            <w:tcW w:w="2970" w:type="dxa"/>
          </w:tcPr>
          <w:p w14:paraId="2D21ABA8"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7FC31B9A"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41543D6F" w14:textId="77777777" w:rsidTr="00E52275">
        <w:trPr>
          <w:cantSplit/>
        </w:trPr>
        <w:tc>
          <w:tcPr>
            <w:tcW w:w="540" w:type="dxa"/>
          </w:tcPr>
          <w:p w14:paraId="51B54104"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3240" w:type="dxa"/>
          </w:tcPr>
          <w:p w14:paraId="318C252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nl-NL"/>
              </w:rPr>
              <w:t>DS_RESET_CMD_ERR_EID</w:t>
            </w:r>
          </w:p>
        </w:tc>
        <w:tc>
          <w:tcPr>
            <w:tcW w:w="2970" w:type="dxa"/>
          </w:tcPr>
          <w:p w14:paraId="6878FAF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0440B45E"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8D4D763" w14:textId="77777777" w:rsidTr="00E52275">
        <w:trPr>
          <w:cantSplit/>
        </w:trPr>
        <w:tc>
          <w:tcPr>
            <w:tcW w:w="540" w:type="dxa"/>
          </w:tcPr>
          <w:p w14:paraId="57C5A98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3240" w:type="dxa"/>
          </w:tcPr>
          <w:p w14:paraId="5504C66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DS_ENADIS_CMD_EID</w:t>
            </w:r>
          </w:p>
        </w:tc>
        <w:tc>
          <w:tcPr>
            <w:tcW w:w="2970" w:type="dxa"/>
          </w:tcPr>
          <w:p w14:paraId="333D3A8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EFA712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5D0FD7F" w14:textId="77777777" w:rsidTr="00E52275">
        <w:trPr>
          <w:cantSplit/>
        </w:trPr>
        <w:tc>
          <w:tcPr>
            <w:tcW w:w="540" w:type="dxa"/>
          </w:tcPr>
          <w:p w14:paraId="1857DD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3240" w:type="dxa"/>
          </w:tcPr>
          <w:p w14:paraId="7DD7D24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de-DE"/>
              </w:rPr>
              <w:t>DS_ENADIS_CMD_ERR_EID</w:t>
            </w:r>
          </w:p>
        </w:tc>
        <w:tc>
          <w:tcPr>
            <w:tcW w:w="2970" w:type="dxa"/>
          </w:tcPr>
          <w:p w14:paraId="5BABDD64"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B592443"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4F5BCB0" w14:textId="77777777" w:rsidTr="00E52275">
        <w:trPr>
          <w:cantSplit/>
        </w:trPr>
        <w:tc>
          <w:tcPr>
            <w:tcW w:w="540" w:type="dxa"/>
          </w:tcPr>
          <w:p w14:paraId="4D99E55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37</w:t>
            </w:r>
          </w:p>
        </w:tc>
        <w:tc>
          <w:tcPr>
            <w:tcW w:w="3240" w:type="dxa"/>
          </w:tcPr>
          <w:p w14:paraId="24007CF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DS_FILE_CMD_EID</w:t>
            </w:r>
          </w:p>
        </w:tc>
        <w:tc>
          <w:tcPr>
            <w:tcW w:w="2970" w:type="dxa"/>
          </w:tcPr>
          <w:p w14:paraId="41C716AD"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0DBDC9DC"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F320817" w14:textId="77777777" w:rsidTr="00E52275">
        <w:trPr>
          <w:cantSplit/>
        </w:trPr>
        <w:tc>
          <w:tcPr>
            <w:tcW w:w="540" w:type="dxa"/>
          </w:tcPr>
          <w:p w14:paraId="2254758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3240" w:type="dxa"/>
          </w:tcPr>
          <w:p w14:paraId="1D2D3108"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DS_FILE_CMD_ERR_EID</w:t>
            </w:r>
          </w:p>
        </w:tc>
        <w:tc>
          <w:tcPr>
            <w:tcW w:w="2970" w:type="dxa"/>
          </w:tcPr>
          <w:p w14:paraId="69BEBED8"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55AC547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515B8D" w14:textId="77777777" w:rsidTr="00E52275">
        <w:trPr>
          <w:cantSplit/>
        </w:trPr>
        <w:tc>
          <w:tcPr>
            <w:tcW w:w="540" w:type="dxa"/>
          </w:tcPr>
          <w:p w14:paraId="4D6D3B8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3240" w:type="dxa"/>
          </w:tcPr>
          <w:p w14:paraId="7291E72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DS_FTYPE_CMD_EID</w:t>
            </w:r>
          </w:p>
        </w:tc>
        <w:tc>
          <w:tcPr>
            <w:tcW w:w="2970" w:type="dxa"/>
          </w:tcPr>
          <w:p w14:paraId="625DFB6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4A83048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4D87D7" w14:textId="77777777" w:rsidTr="00E52275">
        <w:trPr>
          <w:cantSplit/>
        </w:trPr>
        <w:tc>
          <w:tcPr>
            <w:tcW w:w="540" w:type="dxa"/>
          </w:tcPr>
          <w:p w14:paraId="0F3206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3240" w:type="dxa"/>
          </w:tcPr>
          <w:p w14:paraId="0D1DA079"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DS_FTYPE_CMD_ERR_EID</w:t>
            </w:r>
          </w:p>
        </w:tc>
        <w:tc>
          <w:tcPr>
            <w:tcW w:w="2970" w:type="dxa"/>
          </w:tcPr>
          <w:p w14:paraId="44A1ED57"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31B02F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9D99CD1" w14:textId="77777777" w:rsidTr="00E52275">
        <w:trPr>
          <w:cantSplit/>
        </w:trPr>
        <w:tc>
          <w:tcPr>
            <w:tcW w:w="540" w:type="dxa"/>
          </w:tcPr>
          <w:p w14:paraId="4F60E8D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3240" w:type="dxa"/>
          </w:tcPr>
          <w:p w14:paraId="53D27B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DS_PARMS_CMD_EID</w:t>
            </w:r>
          </w:p>
        </w:tc>
        <w:tc>
          <w:tcPr>
            <w:tcW w:w="2970" w:type="dxa"/>
          </w:tcPr>
          <w:p w14:paraId="4CD776DF"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340" w:type="dxa"/>
          </w:tcPr>
          <w:p w14:paraId="00F81F6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82F775" w14:textId="77777777" w:rsidTr="00E52275">
        <w:trPr>
          <w:cantSplit/>
        </w:trPr>
        <w:tc>
          <w:tcPr>
            <w:tcW w:w="540" w:type="dxa"/>
          </w:tcPr>
          <w:p w14:paraId="3C61D51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3240" w:type="dxa"/>
          </w:tcPr>
          <w:p w14:paraId="1037DBF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DS_PARMS_CMD_ERR_EID</w:t>
            </w:r>
          </w:p>
        </w:tc>
        <w:tc>
          <w:tcPr>
            <w:tcW w:w="2970" w:type="dxa"/>
          </w:tcPr>
          <w:p w14:paraId="49FF91E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6C8D946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309A556" w14:textId="77777777" w:rsidTr="00E52275">
        <w:trPr>
          <w:cantSplit/>
        </w:trPr>
        <w:tc>
          <w:tcPr>
            <w:tcW w:w="540" w:type="dxa"/>
          </w:tcPr>
          <w:p w14:paraId="515BF44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3240" w:type="dxa"/>
          </w:tcPr>
          <w:p w14:paraId="4FB75183"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DS_NTYPE_CMD_EID</w:t>
            </w:r>
          </w:p>
        </w:tc>
        <w:tc>
          <w:tcPr>
            <w:tcW w:w="2970" w:type="dxa"/>
          </w:tcPr>
          <w:p w14:paraId="46BEE2E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12DF3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23C308D" w14:textId="77777777" w:rsidTr="00E52275">
        <w:trPr>
          <w:cantSplit/>
        </w:trPr>
        <w:tc>
          <w:tcPr>
            <w:tcW w:w="540" w:type="dxa"/>
          </w:tcPr>
          <w:p w14:paraId="241886BF"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44</w:t>
            </w:r>
          </w:p>
        </w:tc>
        <w:tc>
          <w:tcPr>
            <w:tcW w:w="3240" w:type="dxa"/>
          </w:tcPr>
          <w:p w14:paraId="5BF61133"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rPr>
              <w:t>DS_NTYPE_CMD_ERR_EID</w:t>
            </w:r>
          </w:p>
        </w:tc>
        <w:tc>
          <w:tcPr>
            <w:tcW w:w="2970" w:type="dxa"/>
          </w:tcPr>
          <w:p w14:paraId="09FEAAC5"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09EA07DC"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273E967A" w14:textId="77777777" w:rsidTr="00E52275">
        <w:trPr>
          <w:cantSplit/>
        </w:trPr>
        <w:tc>
          <w:tcPr>
            <w:tcW w:w="540" w:type="dxa"/>
          </w:tcPr>
          <w:p w14:paraId="0A1F82D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45</w:t>
            </w:r>
          </w:p>
        </w:tc>
        <w:tc>
          <w:tcPr>
            <w:tcW w:w="3240" w:type="dxa"/>
          </w:tcPr>
          <w:p w14:paraId="75EA4D7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DS_STATE_CMD_EID</w:t>
            </w:r>
          </w:p>
        </w:tc>
        <w:tc>
          <w:tcPr>
            <w:tcW w:w="2970" w:type="dxa"/>
          </w:tcPr>
          <w:p w14:paraId="38AB8BC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81E2357"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1A0FAE73" w14:textId="77777777" w:rsidTr="00E52275">
        <w:trPr>
          <w:cantSplit/>
        </w:trPr>
        <w:tc>
          <w:tcPr>
            <w:tcW w:w="540" w:type="dxa"/>
          </w:tcPr>
          <w:p w14:paraId="271F7FF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46</w:t>
            </w:r>
          </w:p>
        </w:tc>
        <w:tc>
          <w:tcPr>
            <w:tcW w:w="3240" w:type="dxa"/>
          </w:tcPr>
          <w:p w14:paraId="7E7C0E2C" w14:textId="77777777" w:rsidR="004039EF" w:rsidRPr="00455A9F" w:rsidRDefault="005A333D" w:rsidP="004039EF">
            <w:pPr>
              <w:pStyle w:val="TAILORINGADVICE"/>
              <w:rPr>
                <w:rFonts w:ascii="Times New Roman" w:hAnsi="Times New Roman"/>
                <w:color w:val="auto"/>
                <w:sz w:val="20"/>
                <w:lang w:val="de-DE"/>
              </w:rPr>
            </w:pPr>
            <w:r>
              <w:rPr>
                <w:rFonts w:ascii="Times New Roman" w:hAnsi="Times New Roman"/>
                <w:color w:val="auto"/>
                <w:sz w:val="20"/>
                <w:lang w:val="de-DE"/>
              </w:rPr>
              <w:t>DS_STATE_CMD_ERR_EID</w:t>
            </w:r>
          </w:p>
        </w:tc>
        <w:tc>
          <w:tcPr>
            <w:tcW w:w="2970" w:type="dxa"/>
          </w:tcPr>
          <w:p w14:paraId="7838B514"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3287AD4A"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39746F68" w14:textId="77777777" w:rsidTr="00E52275">
        <w:trPr>
          <w:cantSplit/>
        </w:trPr>
        <w:tc>
          <w:tcPr>
            <w:tcW w:w="540" w:type="dxa"/>
          </w:tcPr>
          <w:p w14:paraId="66A43EF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3240" w:type="dxa"/>
          </w:tcPr>
          <w:p w14:paraId="460FF3ED"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DS_PATH_CMD_EID</w:t>
            </w:r>
          </w:p>
        </w:tc>
        <w:tc>
          <w:tcPr>
            <w:tcW w:w="2970" w:type="dxa"/>
          </w:tcPr>
          <w:p w14:paraId="6D0DAA6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404F336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9D35764" w14:textId="77777777" w:rsidTr="00E52275">
        <w:trPr>
          <w:cantSplit/>
        </w:trPr>
        <w:tc>
          <w:tcPr>
            <w:tcW w:w="540" w:type="dxa"/>
          </w:tcPr>
          <w:p w14:paraId="42E2B2F6"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48</w:t>
            </w:r>
          </w:p>
        </w:tc>
        <w:tc>
          <w:tcPr>
            <w:tcW w:w="3240" w:type="dxa"/>
          </w:tcPr>
          <w:p w14:paraId="0DF85A77"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DS_PATH_CMD_ERR_EID</w:t>
            </w:r>
          </w:p>
        </w:tc>
        <w:tc>
          <w:tcPr>
            <w:tcW w:w="2970" w:type="dxa"/>
          </w:tcPr>
          <w:p w14:paraId="0BB34B92"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7866C653"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7C4A83B0" w14:textId="77777777" w:rsidTr="00E52275">
        <w:trPr>
          <w:cantSplit/>
        </w:trPr>
        <w:tc>
          <w:tcPr>
            <w:tcW w:w="540" w:type="dxa"/>
          </w:tcPr>
          <w:p w14:paraId="5BCC46E8"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49</w:t>
            </w:r>
          </w:p>
        </w:tc>
        <w:tc>
          <w:tcPr>
            <w:tcW w:w="3240" w:type="dxa"/>
          </w:tcPr>
          <w:p w14:paraId="46C9193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DS_BASE_CMD_EID</w:t>
            </w:r>
          </w:p>
        </w:tc>
        <w:tc>
          <w:tcPr>
            <w:tcW w:w="2970" w:type="dxa"/>
          </w:tcPr>
          <w:p w14:paraId="2BD9DC4E"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5FE5571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A9642F2" w14:textId="77777777" w:rsidTr="00E52275">
        <w:trPr>
          <w:cantSplit/>
        </w:trPr>
        <w:tc>
          <w:tcPr>
            <w:tcW w:w="540" w:type="dxa"/>
          </w:tcPr>
          <w:p w14:paraId="51AAE69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3240" w:type="dxa"/>
          </w:tcPr>
          <w:p w14:paraId="245CAE7C"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lang w:val="de-DE"/>
              </w:rPr>
              <w:t>DS_BASE_CMD_ERR_EID</w:t>
            </w:r>
          </w:p>
        </w:tc>
        <w:tc>
          <w:tcPr>
            <w:tcW w:w="2970" w:type="dxa"/>
          </w:tcPr>
          <w:p w14:paraId="129E820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5EFC645"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ADF87A7" w14:textId="77777777" w:rsidTr="00E52275">
        <w:trPr>
          <w:cantSplit/>
        </w:trPr>
        <w:tc>
          <w:tcPr>
            <w:tcW w:w="540" w:type="dxa"/>
          </w:tcPr>
          <w:p w14:paraId="31931DC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3240" w:type="dxa"/>
          </w:tcPr>
          <w:p w14:paraId="73E90E7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DS_EXT_CMD_EID</w:t>
            </w:r>
          </w:p>
        </w:tc>
        <w:tc>
          <w:tcPr>
            <w:tcW w:w="2970" w:type="dxa"/>
          </w:tcPr>
          <w:p w14:paraId="4EDBC7A9"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0878AA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467FFE3" w14:textId="77777777" w:rsidTr="00E52275">
        <w:trPr>
          <w:cantSplit/>
        </w:trPr>
        <w:tc>
          <w:tcPr>
            <w:tcW w:w="540" w:type="dxa"/>
          </w:tcPr>
          <w:p w14:paraId="7C640115"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3240" w:type="dxa"/>
          </w:tcPr>
          <w:p w14:paraId="238A86A8"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DS_EXT_CMD_ERR_EID</w:t>
            </w:r>
          </w:p>
        </w:tc>
        <w:tc>
          <w:tcPr>
            <w:tcW w:w="2970" w:type="dxa"/>
          </w:tcPr>
          <w:p w14:paraId="145C909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3E245F4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C822FC1" w14:textId="77777777" w:rsidTr="00E52275">
        <w:trPr>
          <w:cantSplit/>
        </w:trPr>
        <w:tc>
          <w:tcPr>
            <w:tcW w:w="540" w:type="dxa"/>
          </w:tcPr>
          <w:p w14:paraId="74D059D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3240" w:type="dxa"/>
          </w:tcPr>
          <w:p w14:paraId="7812832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DS_SIZE_CMD_EID</w:t>
            </w:r>
          </w:p>
        </w:tc>
        <w:tc>
          <w:tcPr>
            <w:tcW w:w="2970" w:type="dxa"/>
          </w:tcPr>
          <w:p w14:paraId="793EACCF"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7478773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F424072" w14:textId="77777777" w:rsidTr="00E52275">
        <w:trPr>
          <w:cantSplit/>
        </w:trPr>
        <w:tc>
          <w:tcPr>
            <w:tcW w:w="540" w:type="dxa"/>
          </w:tcPr>
          <w:p w14:paraId="396ED09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3240" w:type="dxa"/>
          </w:tcPr>
          <w:p w14:paraId="6B43E8C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DS_SIZE_CMD_ERR_EID</w:t>
            </w:r>
          </w:p>
        </w:tc>
        <w:tc>
          <w:tcPr>
            <w:tcW w:w="2970" w:type="dxa"/>
          </w:tcPr>
          <w:p w14:paraId="2746B4B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5E8F01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2766EBA" w14:textId="77777777" w:rsidTr="00E52275">
        <w:trPr>
          <w:cantSplit/>
        </w:trPr>
        <w:tc>
          <w:tcPr>
            <w:tcW w:w="540" w:type="dxa"/>
          </w:tcPr>
          <w:p w14:paraId="1BAF234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3240" w:type="dxa"/>
          </w:tcPr>
          <w:p w14:paraId="28E8B6F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DS_AGE_CMD_EID</w:t>
            </w:r>
          </w:p>
        </w:tc>
        <w:tc>
          <w:tcPr>
            <w:tcW w:w="2970" w:type="dxa"/>
          </w:tcPr>
          <w:p w14:paraId="02C0756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C64CF6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1C479A2" w14:textId="77777777" w:rsidTr="00E52275">
        <w:trPr>
          <w:cantSplit/>
        </w:trPr>
        <w:tc>
          <w:tcPr>
            <w:tcW w:w="540" w:type="dxa"/>
          </w:tcPr>
          <w:p w14:paraId="0482B628"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3240" w:type="dxa"/>
          </w:tcPr>
          <w:p w14:paraId="2592D52E"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DS_AGE_CMD_ERR_EID</w:t>
            </w:r>
          </w:p>
        </w:tc>
        <w:tc>
          <w:tcPr>
            <w:tcW w:w="2970" w:type="dxa"/>
          </w:tcPr>
          <w:p w14:paraId="0D09057A"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E23E2E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9D35D0" w14:textId="77777777" w:rsidTr="00E52275">
        <w:trPr>
          <w:cantSplit/>
        </w:trPr>
        <w:tc>
          <w:tcPr>
            <w:tcW w:w="540" w:type="dxa"/>
          </w:tcPr>
          <w:p w14:paraId="597AFACA"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3240" w:type="dxa"/>
          </w:tcPr>
          <w:p w14:paraId="5DF4076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DS_SEQ_CMD_EID</w:t>
            </w:r>
          </w:p>
        </w:tc>
        <w:tc>
          <w:tcPr>
            <w:tcW w:w="2970" w:type="dxa"/>
          </w:tcPr>
          <w:p w14:paraId="75CCC31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B65774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F9E8857" w14:textId="77777777" w:rsidTr="00E52275">
        <w:trPr>
          <w:cantSplit/>
        </w:trPr>
        <w:tc>
          <w:tcPr>
            <w:tcW w:w="540" w:type="dxa"/>
          </w:tcPr>
          <w:p w14:paraId="4026125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3240" w:type="dxa"/>
          </w:tcPr>
          <w:p w14:paraId="0F99E8F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DS_SEQ_CMD_ERR_EID</w:t>
            </w:r>
          </w:p>
        </w:tc>
        <w:tc>
          <w:tcPr>
            <w:tcW w:w="2970" w:type="dxa"/>
          </w:tcPr>
          <w:p w14:paraId="1E8B64BD"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4A456B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90BE90" w14:textId="77777777" w:rsidTr="00E52275">
        <w:trPr>
          <w:cantSplit/>
        </w:trPr>
        <w:tc>
          <w:tcPr>
            <w:tcW w:w="540" w:type="dxa"/>
          </w:tcPr>
          <w:p w14:paraId="4FE12262"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3240" w:type="dxa"/>
          </w:tcPr>
          <w:p w14:paraId="0AF0ECF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DS_CLOSE_CMD_EID</w:t>
            </w:r>
          </w:p>
        </w:tc>
        <w:tc>
          <w:tcPr>
            <w:tcW w:w="2970" w:type="dxa"/>
          </w:tcPr>
          <w:p w14:paraId="57BF474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p>
        </w:tc>
        <w:tc>
          <w:tcPr>
            <w:tcW w:w="2340" w:type="dxa"/>
          </w:tcPr>
          <w:p w14:paraId="601F15B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A429F1C" w14:textId="77777777" w:rsidTr="00E52275">
        <w:trPr>
          <w:cantSplit/>
        </w:trPr>
        <w:tc>
          <w:tcPr>
            <w:tcW w:w="540" w:type="dxa"/>
          </w:tcPr>
          <w:p w14:paraId="02EB4CD1"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3240" w:type="dxa"/>
          </w:tcPr>
          <w:p w14:paraId="17EEB1BD"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DS_CLOSE_CMD_ERR_EID</w:t>
            </w:r>
          </w:p>
        </w:tc>
        <w:tc>
          <w:tcPr>
            <w:tcW w:w="2970" w:type="dxa"/>
          </w:tcPr>
          <w:p w14:paraId="3B2561E6"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2994EA" w14:textId="77777777" w:rsidR="004039EF" w:rsidRPr="00455A9F" w:rsidRDefault="004039EF" w:rsidP="004039EF">
            <w:pPr>
              <w:pStyle w:val="TAILORINGADVICE"/>
              <w:jc w:val="left"/>
              <w:rPr>
                <w:rFonts w:ascii="Times New Roman" w:hAnsi="Times New Roman"/>
                <w:color w:val="auto"/>
                <w:sz w:val="20"/>
              </w:rPr>
            </w:pPr>
          </w:p>
        </w:tc>
      </w:tr>
      <w:tr w:rsidR="009F0060" w:rsidRPr="00455A9F" w14:paraId="421A4D8C" w14:textId="77777777" w:rsidTr="00E52275">
        <w:trPr>
          <w:cantSplit/>
        </w:trPr>
        <w:tc>
          <w:tcPr>
            <w:tcW w:w="540" w:type="dxa"/>
          </w:tcPr>
          <w:p w14:paraId="18DEE7AA"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3240" w:type="dxa"/>
          </w:tcPr>
          <w:p w14:paraId="3A6A2D37"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DS_MOVE_FILE_ERR_EID</w:t>
            </w:r>
          </w:p>
        </w:tc>
        <w:tc>
          <w:tcPr>
            <w:tcW w:w="2970" w:type="dxa"/>
          </w:tcPr>
          <w:p w14:paraId="16556343" w14:textId="77777777" w:rsidR="009F0060" w:rsidRDefault="009F0060" w:rsidP="004039EF">
            <w:pPr>
              <w:pStyle w:val="TAILORINGADVICE"/>
              <w:jc w:val="left"/>
              <w:rPr>
                <w:rFonts w:ascii="Times New Roman" w:hAnsi="Times New Roman"/>
                <w:color w:val="auto"/>
                <w:sz w:val="20"/>
              </w:rPr>
            </w:pPr>
          </w:p>
        </w:tc>
        <w:tc>
          <w:tcPr>
            <w:tcW w:w="2340" w:type="dxa"/>
          </w:tcPr>
          <w:p w14:paraId="64CDB15E" w14:textId="77777777" w:rsidR="009F0060" w:rsidRPr="00455A9F" w:rsidRDefault="009F0060" w:rsidP="004039EF">
            <w:pPr>
              <w:pStyle w:val="TAILORINGADVICE"/>
              <w:jc w:val="left"/>
              <w:rPr>
                <w:rFonts w:ascii="Times New Roman" w:hAnsi="Times New Roman"/>
                <w:color w:val="auto"/>
                <w:sz w:val="20"/>
              </w:rPr>
            </w:pPr>
          </w:p>
        </w:tc>
      </w:tr>
      <w:tr w:rsidR="004D7215" w:rsidRPr="00455A9F" w14:paraId="05ADF98E" w14:textId="77777777" w:rsidTr="00E52275">
        <w:trPr>
          <w:cantSplit/>
        </w:trPr>
        <w:tc>
          <w:tcPr>
            <w:tcW w:w="540" w:type="dxa"/>
          </w:tcPr>
          <w:p w14:paraId="061DCB01"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62</w:t>
            </w:r>
          </w:p>
        </w:tc>
        <w:tc>
          <w:tcPr>
            <w:tcW w:w="3240" w:type="dxa"/>
          </w:tcPr>
          <w:p w14:paraId="4001A25B"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DS_GET_FILE_INFO_CMD_EID</w:t>
            </w:r>
          </w:p>
        </w:tc>
        <w:tc>
          <w:tcPr>
            <w:tcW w:w="2970" w:type="dxa"/>
          </w:tcPr>
          <w:p w14:paraId="19BE515B" w14:textId="77777777" w:rsidR="004D7215" w:rsidRDefault="00091FB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3543D0CC" w14:textId="77777777" w:rsidR="004D7215" w:rsidRPr="00455A9F" w:rsidRDefault="004D7215" w:rsidP="004039EF">
            <w:pPr>
              <w:pStyle w:val="TAILORINGADVICE"/>
              <w:jc w:val="left"/>
              <w:rPr>
                <w:rFonts w:ascii="Times New Roman" w:hAnsi="Times New Roman"/>
                <w:color w:val="auto"/>
                <w:sz w:val="20"/>
              </w:rPr>
            </w:pPr>
          </w:p>
        </w:tc>
      </w:tr>
      <w:tr w:rsidR="00912022" w:rsidRPr="00455A9F" w14:paraId="381CB5DB" w14:textId="77777777" w:rsidTr="00E52275">
        <w:trPr>
          <w:cantSplit/>
        </w:trPr>
        <w:tc>
          <w:tcPr>
            <w:tcW w:w="540" w:type="dxa"/>
          </w:tcPr>
          <w:p w14:paraId="7E4B6F16"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63</w:t>
            </w:r>
          </w:p>
        </w:tc>
        <w:tc>
          <w:tcPr>
            <w:tcW w:w="3240" w:type="dxa"/>
          </w:tcPr>
          <w:p w14:paraId="2EF1892B"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DS_GET_FILE_INFO_CMD_ERR_EID</w:t>
            </w:r>
          </w:p>
        </w:tc>
        <w:tc>
          <w:tcPr>
            <w:tcW w:w="2970" w:type="dxa"/>
          </w:tcPr>
          <w:p w14:paraId="0327F8F0" w14:textId="77777777" w:rsidR="00912022" w:rsidRDefault="00912022" w:rsidP="004039EF">
            <w:pPr>
              <w:pStyle w:val="TAILORINGADVICE"/>
              <w:jc w:val="left"/>
              <w:rPr>
                <w:rFonts w:ascii="Times New Roman" w:hAnsi="Times New Roman"/>
                <w:color w:val="auto"/>
                <w:sz w:val="20"/>
              </w:rPr>
            </w:pPr>
          </w:p>
        </w:tc>
        <w:tc>
          <w:tcPr>
            <w:tcW w:w="2340" w:type="dxa"/>
          </w:tcPr>
          <w:p w14:paraId="2F85B926"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BF61D82" w14:textId="77777777" w:rsidTr="00E52275">
        <w:trPr>
          <w:cantSplit/>
        </w:trPr>
        <w:tc>
          <w:tcPr>
            <w:tcW w:w="540" w:type="dxa"/>
          </w:tcPr>
          <w:p w14:paraId="4079753D"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3240" w:type="dxa"/>
          </w:tcPr>
          <w:p w14:paraId="0E938778"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DS_ADD_MID_CMD_EID</w:t>
            </w:r>
          </w:p>
        </w:tc>
        <w:tc>
          <w:tcPr>
            <w:tcW w:w="2970" w:type="dxa"/>
          </w:tcPr>
          <w:p w14:paraId="4CC0C60F"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A7B0185"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3FCD251" w14:textId="77777777" w:rsidTr="00E52275">
        <w:trPr>
          <w:cantSplit/>
        </w:trPr>
        <w:tc>
          <w:tcPr>
            <w:tcW w:w="540" w:type="dxa"/>
          </w:tcPr>
          <w:p w14:paraId="2BD70E65"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3240" w:type="dxa"/>
          </w:tcPr>
          <w:p w14:paraId="7450106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DS_ADD_MID_CMD_ERR_EID</w:t>
            </w:r>
          </w:p>
        </w:tc>
        <w:tc>
          <w:tcPr>
            <w:tcW w:w="2970" w:type="dxa"/>
          </w:tcPr>
          <w:p w14:paraId="3E9340B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3225ECDE"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5C9DDA20" w14:textId="77777777" w:rsidTr="00E52275">
        <w:trPr>
          <w:cantSplit/>
        </w:trPr>
        <w:tc>
          <w:tcPr>
            <w:tcW w:w="540" w:type="dxa"/>
          </w:tcPr>
          <w:p w14:paraId="451D6D2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3240" w:type="dxa"/>
          </w:tcPr>
          <w:p w14:paraId="14F24C04"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DS_CLOSE_ALL_CMD_EID</w:t>
            </w:r>
          </w:p>
        </w:tc>
        <w:tc>
          <w:tcPr>
            <w:tcW w:w="2970" w:type="dxa"/>
          </w:tcPr>
          <w:p w14:paraId="2E5AE1D0"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F95B06B"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CBA1DD7" w14:textId="77777777" w:rsidTr="00E52275">
        <w:trPr>
          <w:cantSplit/>
        </w:trPr>
        <w:tc>
          <w:tcPr>
            <w:tcW w:w="540" w:type="dxa"/>
          </w:tcPr>
          <w:p w14:paraId="2EC5F52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3240" w:type="dxa"/>
          </w:tcPr>
          <w:p w14:paraId="7B5A0EB0"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DS_CLOSE_ALL_CMD_ERR_EID</w:t>
            </w:r>
          </w:p>
        </w:tc>
        <w:tc>
          <w:tcPr>
            <w:tcW w:w="2970" w:type="dxa"/>
          </w:tcPr>
          <w:p w14:paraId="48F26103"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1580794C" w14:textId="77777777" w:rsidR="00912022" w:rsidRPr="00455A9F" w:rsidRDefault="00912022" w:rsidP="004039EF">
            <w:pPr>
              <w:pStyle w:val="TAILORINGADVICE"/>
              <w:jc w:val="left"/>
              <w:rPr>
                <w:rFonts w:ascii="Times New Roman" w:hAnsi="Times New Roman"/>
                <w:color w:val="auto"/>
                <w:sz w:val="20"/>
              </w:rPr>
            </w:pPr>
          </w:p>
        </w:tc>
      </w:tr>
    </w:tbl>
    <w:p w14:paraId="0B17BB04" w14:textId="77777777"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B15C7" w14:textId="77777777" w:rsidR="00E27C28" w:rsidRPr="00DF6875" w:rsidRDefault="00E27C28">
      <w:pPr>
        <w:rPr>
          <w:rFonts w:ascii="Courier New" w:hAnsi="Courier New"/>
          <w:sz w:val="18"/>
          <w:szCs w:val="16"/>
        </w:rPr>
      </w:pPr>
      <w:r>
        <w:separator/>
      </w:r>
    </w:p>
  </w:endnote>
  <w:endnote w:type="continuationSeparator" w:id="0">
    <w:p w14:paraId="2EC352FD" w14:textId="77777777" w:rsidR="00E27C28" w:rsidRPr="00DF6875" w:rsidRDefault="00E27C28">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8E3C2" w14:textId="77777777" w:rsidR="00366284" w:rsidRDefault="00366284" w:rsidP="008A5182">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DE61ED">
      <w:rPr>
        <w:rStyle w:val="PageNumber"/>
        <w:noProof/>
        <w:sz w:val="20"/>
      </w:rPr>
      <w:t>iii</w:t>
    </w:r>
    <w:r w:rsidRPr="008A5182">
      <w:rPr>
        <w:rStyle w:val="PageNumber"/>
        <w:sz w:val="20"/>
      </w:rPr>
      <w:fldChar w:fldCharType="end"/>
    </w:r>
  </w:p>
  <w:p w14:paraId="0C467B4C" w14:textId="77777777" w:rsidR="00366284" w:rsidRDefault="00366284" w:rsidP="008A5182">
    <w:pPr>
      <w:pStyle w:val="Footer"/>
      <w:spacing w:line="200" w:lineRule="exact"/>
      <w:jc w:val="center"/>
      <w:rPr>
        <w:i/>
      </w:rPr>
    </w:pPr>
  </w:p>
  <w:p w14:paraId="06F4C2B8" w14:textId="77777777" w:rsidR="00366284" w:rsidRPr="008A5182" w:rsidRDefault="00366284" w:rsidP="008A5182">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BCBC" w14:textId="77777777" w:rsidR="00366284" w:rsidRDefault="00366284">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DE61ED">
      <w:rPr>
        <w:rStyle w:val="PageNumber"/>
        <w:noProof/>
        <w:sz w:val="20"/>
      </w:rPr>
      <w:t>i</w:t>
    </w:r>
    <w:r w:rsidRPr="008A5182">
      <w:rPr>
        <w:rStyle w:val="PageNumber"/>
        <w:sz w:val="20"/>
      </w:rPr>
      <w:fldChar w:fldCharType="end"/>
    </w:r>
  </w:p>
  <w:p w14:paraId="097A3943" w14:textId="77777777" w:rsidR="00366284" w:rsidRDefault="00366284">
    <w:pPr>
      <w:pStyle w:val="Footer"/>
      <w:spacing w:line="200" w:lineRule="exact"/>
      <w:jc w:val="center"/>
      <w:rPr>
        <w:i/>
      </w:rPr>
    </w:pPr>
  </w:p>
  <w:p w14:paraId="30F38553" w14:textId="77777777" w:rsidR="00366284" w:rsidRDefault="00366284">
    <w:pPr>
      <w:pStyle w:val="Footer"/>
      <w:jc w:val="center"/>
      <w:rPr>
        <w:i/>
        <w:sz w:val="20"/>
      </w:rPr>
    </w:pPr>
    <w:r>
      <w:rPr>
        <w:i/>
      </w:rPr>
      <w:t>Printed copies of this document are for REFERENCE PURPOSES ONLY! The only controlled copy of this document is located on-line at http://fsw.gsfc.nasa.gov/internal/StandardsCCB/</w:t>
    </w:r>
  </w:p>
  <w:p w14:paraId="094E8DA8" w14:textId="77777777" w:rsidR="00366284" w:rsidRDefault="00366284">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623C5" w14:textId="77777777" w:rsidR="00366284" w:rsidRDefault="00366284">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DE61ED">
      <w:rPr>
        <w:rStyle w:val="PageNumber"/>
        <w:noProof/>
      </w:rPr>
      <w:t>v</w:t>
    </w:r>
    <w:r>
      <w:rPr>
        <w:rStyle w:val="PageNumber"/>
      </w:rPr>
      <w:fldChar w:fldCharType="end"/>
    </w:r>
  </w:p>
  <w:p w14:paraId="4A16EE78" w14:textId="77777777" w:rsidR="00366284" w:rsidRDefault="00366284">
    <w:pPr>
      <w:pStyle w:val="Footer"/>
      <w:spacing w:line="200" w:lineRule="exact"/>
      <w:jc w:val="center"/>
      <w:rPr>
        <w:i/>
      </w:rPr>
    </w:pPr>
  </w:p>
  <w:p w14:paraId="6CC74A62" w14:textId="77777777" w:rsidR="00366284" w:rsidRDefault="0036628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EF8E" w14:textId="77777777" w:rsidR="00366284" w:rsidRDefault="003662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1ED">
      <w:rPr>
        <w:rStyle w:val="PageNumber"/>
        <w:noProof/>
      </w:rPr>
      <w:t>15</w:t>
    </w:r>
    <w:r>
      <w:rPr>
        <w:rStyle w:val="PageNumber"/>
      </w:rPr>
      <w:fldChar w:fldCharType="end"/>
    </w:r>
  </w:p>
  <w:p w14:paraId="5B5109EE" w14:textId="77777777" w:rsidR="00366284" w:rsidRDefault="00366284">
    <w:pPr>
      <w:pStyle w:val="Footer"/>
      <w:jc w:val="center"/>
      <w:rPr>
        <w:rStyle w:val="PageNumber"/>
        <w:sz w:val="20"/>
      </w:rPr>
    </w:pPr>
  </w:p>
  <w:p w14:paraId="4EF6C627" w14:textId="77777777" w:rsidR="00366284" w:rsidRDefault="00366284">
    <w:pPr>
      <w:pStyle w:val="Footer"/>
      <w:spacing w:line="200" w:lineRule="exact"/>
      <w:jc w:val="center"/>
      <w:rPr>
        <w:i/>
      </w:rPr>
    </w:pPr>
  </w:p>
  <w:p w14:paraId="6C1CA613" w14:textId="77777777" w:rsidR="00366284" w:rsidRDefault="0036628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0EC03" w14:textId="77777777" w:rsidR="00E27C28" w:rsidRPr="00DF6875" w:rsidRDefault="00E27C28">
      <w:pPr>
        <w:rPr>
          <w:rFonts w:ascii="Courier New" w:hAnsi="Courier New"/>
          <w:sz w:val="18"/>
          <w:szCs w:val="16"/>
        </w:rPr>
      </w:pPr>
      <w:r>
        <w:separator/>
      </w:r>
    </w:p>
  </w:footnote>
  <w:footnote w:type="continuationSeparator" w:id="0">
    <w:p w14:paraId="6539BA1E" w14:textId="77777777" w:rsidR="00E27C28" w:rsidRPr="00DF6875" w:rsidRDefault="00E27C28">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76869" w14:textId="77777777" w:rsidR="00366284" w:rsidRDefault="00366284" w:rsidP="004039EF">
    <w:pPr>
      <w:pStyle w:val="Header"/>
      <w:jc w:val="right"/>
      <w:rPr>
        <w:i/>
      </w:rPr>
    </w:pPr>
    <w:r w:rsidRPr="00955BCF">
      <w:rPr>
        <w:rFonts w:cs="Arial"/>
        <w:i/>
        <w:szCs w:val="18"/>
      </w:rPr>
      <w:t xml:space="preserve">Core Flight System </w:t>
    </w:r>
    <w:r>
      <w:rPr>
        <w:rFonts w:cs="Arial"/>
        <w:i/>
        <w:szCs w:val="18"/>
      </w:rPr>
      <w:t xml:space="preserve">Data Storage </w:t>
    </w:r>
    <w:r w:rsidRPr="00955BCF">
      <w:rPr>
        <w:i/>
      </w:rPr>
      <w:t>Flight</w:t>
    </w:r>
    <w:r>
      <w:rPr>
        <w:i/>
      </w:rPr>
      <w:t xml:space="preserve"> Software Build Verification Test Report</w:t>
    </w:r>
  </w:p>
  <w:p w14:paraId="2E8D55BE" w14:textId="77777777" w:rsidR="00366284" w:rsidRDefault="00366284" w:rsidP="004039EF">
    <w:pPr>
      <w:pStyle w:val="Header"/>
      <w:jc w:val="right"/>
      <w:rPr>
        <w:i/>
      </w:rPr>
    </w:pPr>
    <w:r>
      <w:rPr>
        <w:i/>
      </w:rPr>
      <w:t>Build 2.4.1.0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BB511" w14:textId="77777777" w:rsidR="00366284" w:rsidRDefault="00366284">
    <w:pPr>
      <w:pStyle w:val="Header"/>
      <w:jc w:val="right"/>
      <w:rPr>
        <w:i/>
      </w:rPr>
    </w:pPr>
    <w:r>
      <w:rPr>
        <w:rFonts w:ascii="Arial" w:hAnsi="Arial" w:cs="Arial"/>
        <w:i/>
        <w:sz w:val="18"/>
        <w:szCs w:val="18"/>
      </w:rPr>
      <w:t>Core Flight System Data Storage</w:t>
    </w:r>
    <w:r>
      <w:rPr>
        <w:i/>
      </w:rPr>
      <w:t xml:space="preserve"> Flight Software Build Verification Test Report </w:t>
    </w:r>
  </w:p>
  <w:p w14:paraId="6B6E30E7" w14:textId="77777777" w:rsidR="00366284" w:rsidRDefault="00366284" w:rsidP="004039EF">
    <w:pPr>
      <w:pStyle w:val="Header"/>
      <w:jc w:val="right"/>
    </w:pPr>
    <w:r>
      <w:rPr>
        <w:i/>
      </w:rPr>
      <w:t>Build 2.4.1.0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2093"/>
    <w:multiLevelType w:val="hybridMultilevel"/>
    <w:tmpl w:val="9E826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67C4"/>
    <w:multiLevelType w:val="hybridMultilevel"/>
    <w:tmpl w:val="062AF034"/>
    <w:lvl w:ilvl="0" w:tplc="47CCEF88">
      <w:start w:val="1"/>
      <w:numFmt w:val="bullet"/>
      <w:pStyle w:val="TABLEBULLETS1"/>
      <w:lvlText w:val=""/>
      <w:lvlJc w:val="left"/>
      <w:pPr>
        <w:tabs>
          <w:tab w:val="num" w:pos="720"/>
        </w:tabs>
        <w:ind w:left="720" w:hanging="360"/>
      </w:pPr>
      <w:rPr>
        <w:rFonts w:ascii="Symbol" w:hAnsi="Symbol" w:hint="default"/>
      </w:rPr>
    </w:lvl>
    <w:lvl w:ilvl="1" w:tplc="DE8A0074" w:tentative="1">
      <w:start w:val="1"/>
      <w:numFmt w:val="bullet"/>
      <w:lvlText w:val="o"/>
      <w:lvlJc w:val="left"/>
      <w:pPr>
        <w:tabs>
          <w:tab w:val="num" w:pos="1440"/>
        </w:tabs>
        <w:ind w:left="1440" w:hanging="360"/>
      </w:pPr>
      <w:rPr>
        <w:rFonts w:ascii="Courier New" w:hAnsi="Courier New" w:hint="default"/>
      </w:rPr>
    </w:lvl>
    <w:lvl w:ilvl="2" w:tplc="A93836B0" w:tentative="1">
      <w:start w:val="1"/>
      <w:numFmt w:val="bullet"/>
      <w:lvlText w:val=""/>
      <w:lvlJc w:val="left"/>
      <w:pPr>
        <w:tabs>
          <w:tab w:val="num" w:pos="2160"/>
        </w:tabs>
        <w:ind w:left="2160" w:hanging="360"/>
      </w:pPr>
      <w:rPr>
        <w:rFonts w:ascii="Wingdings" w:hAnsi="Wingdings" w:hint="default"/>
      </w:rPr>
    </w:lvl>
    <w:lvl w:ilvl="3" w:tplc="5CE06276" w:tentative="1">
      <w:start w:val="1"/>
      <w:numFmt w:val="bullet"/>
      <w:lvlText w:val=""/>
      <w:lvlJc w:val="left"/>
      <w:pPr>
        <w:tabs>
          <w:tab w:val="num" w:pos="2880"/>
        </w:tabs>
        <w:ind w:left="2880" w:hanging="360"/>
      </w:pPr>
      <w:rPr>
        <w:rFonts w:ascii="Symbol" w:hAnsi="Symbol" w:hint="default"/>
      </w:rPr>
    </w:lvl>
    <w:lvl w:ilvl="4" w:tplc="E108911A" w:tentative="1">
      <w:start w:val="1"/>
      <w:numFmt w:val="bullet"/>
      <w:lvlText w:val="o"/>
      <w:lvlJc w:val="left"/>
      <w:pPr>
        <w:tabs>
          <w:tab w:val="num" w:pos="3600"/>
        </w:tabs>
        <w:ind w:left="3600" w:hanging="360"/>
      </w:pPr>
      <w:rPr>
        <w:rFonts w:ascii="Courier New" w:hAnsi="Courier New" w:hint="default"/>
      </w:rPr>
    </w:lvl>
    <w:lvl w:ilvl="5" w:tplc="02E42CB2" w:tentative="1">
      <w:start w:val="1"/>
      <w:numFmt w:val="bullet"/>
      <w:lvlText w:val=""/>
      <w:lvlJc w:val="left"/>
      <w:pPr>
        <w:tabs>
          <w:tab w:val="num" w:pos="4320"/>
        </w:tabs>
        <w:ind w:left="4320" w:hanging="360"/>
      </w:pPr>
      <w:rPr>
        <w:rFonts w:ascii="Wingdings" w:hAnsi="Wingdings" w:hint="default"/>
      </w:rPr>
    </w:lvl>
    <w:lvl w:ilvl="6" w:tplc="039A8714" w:tentative="1">
      <w:start w:val="1"/>
      <w:numFmt w:val="bullet"/>
      <w:lvlText w:val=""/>
      <w:lvlJc w:val="left"/>
      <w:pPr>
        <w:tabs>
          <w:tab w:val="num" w:pos="5040"/>
        </w:tabs>
        <w:ind w:left="5040" w:hanging="360"/>
      </w:pPr>
      <w:rPr>
        <w:rFonts w:ascii="Symbol" w:hAnsi="Symbol" w:hint="default"/>
      </w:rPr>
    </w:lvl>
    <w:lvl w:ilvl="7" w:tplc="B23A0B70" w:tentative="1">
      <w:start w:val="1"/>
      <w:numFmt w:val="bullet"/>
      <w:lvlText w:val="o"/>
      <w:lvlJc w:val="left"/>
      <w:pPr>
        <w:tabs>
          <w:tab w:val="num" w:pos="5760"/>
        </w:tabs>
        <w:ind w:left="5760" w:hanging="360"/>
      </w:pPr>
      <w:rPr>
        <w:rFonts w:ascii="Courier New" w:hAnsi="Courier New" w:hint="default"/>
      </w:rPr>
    </w:lvl>
    <w:lvl w:ilvl="8" w:tplc="3FAE4D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F6209E"/>
    <w:multiLevelType w:val="hybridMultilevel"/>
    <w:tmpl w:val="8C96B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7"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769C4"/>
    <w:multiLevelType w:val="hybridMultilevel"/>
    <w:tmpl w:val="B7B2C3A0"/>
    <w:lvl w:ilvl="0" w:tplc="218C59F0">
      <w:start w:val="1"/>
      <w:numFmt w:val="bullet"/>
      <w:lvlText w:val=""/>
      <w:lvlJc w:val="left"/>
      <w:pPr>
        <w:tabs>
          <w:tab w:val="num" w:pos="720"/>
        </w:tabs>
        <w:ind w:left="720" w:hanging="360"/>
      </w:pPr>
      <w:rPr>
        <w:rFonts w:ascii="Symbol" w:hAnsi="Symbol" w:hint="default"/>
      </w:rPr>
    </w:lvl>
    <w:lvl w:ilvl="1" w:tplc="A16ADB6A">
      <w:start w:val="1"/>
      <w:numFmt w:val="bullet"/>
      <w:lvlText w:val="o"/>
      <w:lvlJc w:val="left"/>
      <w:pPr>
        <w:tabs>
          <w:tab w:val="num" w:pos="1440"/>
        </w:tabs>
        <w:ind w:left="1440" w:hanging="360"/>
      </w:pPr>
      <w:rPr>
        <w:rFonts w:ascii="Courier New" w:hAnsi="Courier New" w:hint="default"/>
      </w:rPr>
    </w:lvl>
    <w:lvl w:ilvl="2" w:tplc="1518A9E0" w:tentative="1">
      <w:start w:val="1"/>
      <w:numFmt w:val="bullet"/>
      <w:lvlText w:val=""/>
      <w:lvlJc w:val="left"/>
      <w:pPr>
        <w:tabs>
          <w:tab w:val="num" w:pos="2160"/>
        </w:tabs>
        <w:ind w:left="2160" w:hanging="360"/>
      </w:pPr>
      <w:rPr>
        <w:rFonts w:ascii="Wingdings" w:hAnsi="Wingdings" w:hint="default"/>
      </w:rPr>
    </w:lvl>
    <w:lvl w:ilvl="3" w:tplc="62DAA310" w:tentative="1">
      <w:start w:val="1"/>
      <w:numFmt w:val="bullet"/>
      <w:lvlText w:val=""/>
      <w:lvlJc w:val="left"/>
      <w:pPr>
        <w:tabs>
          <w:tab w:val="num" w:pos="2880"/>
        </w:tabs>
        <w:ind w:left="2880" w:hanging="360"/>
      </w:pPr>
      <w:rPr>
        <w:rFonts w:ascii="Symbol" w:hAnsi="Symbol" w:hint="default"/>
      </w:rPr>
    </w:lvl>
    <w:lvl w:ilvl="4" w:tplc="3F88A8C8" w:tentative="1">
      <w:start w:val="1"/>
      <w:numFmt w:val="bullet"/>
      <w:lvlText w:val="o"/>
      <w:lvlJc w:val="left"/>
      <w:pPr>
        <w:tabs>
          <w:tab w:val="num" w:pos="3600"/>
        </w:tabs>
        <w:ind w:left="3600" w:hanging="360"/>
      </w:pPr>
      <w:rPr>
        <w:rFonts w:ascii="Courier New" w:hAnsi="Courier New" w:hint="default"/>
      </w:rPr>
    </w:lvl>
    <w:lvl w:ilvl="5" w:tplc="A4C254DE" w:tentative="1">
      <w:start w:val="1"/>
      <w:numFmt w:val="bullet"/>
      <w:lvlText w:val=""/>
      <w:lvlJc w:val="left"/>
      <w:pPr>
        <w:tabs>
          <w:tab w:val="num" w:pos="4320"/>
        </w:tabs>
        <w:ind w:left="4320" w:hanging="360"/>
      </w:pPr>
      <w:rPr>
        <w:rFonts w:ascii="Wingdings" w:hAnsi="Wingdings" w:hint="default"/>
      </w:rPr>
    </w:lvl>
    <w:lvl w:ilvl="6" w:tplc="4CD4E07E" w:tentative="1">
      <w:start w:val="1"/>
      <w:numFmt w:val="bullet"/>
      <w:lvlText w:val=""/>
      <w:lvlJc w:val="left"/>
      <w:pPr>
        <w:tabs>
          <w:tab w:val="num" w:pos="5040"/>
        </w:tabs>
        <w:ind w:left="5040" w:hanging="360"/>
      </w:pPr>
      <w:rPr>
        <w:rFonts w:ascii="Symbol" w:hAnsi="Symbol" w:hint="default"/>
      </w:rPr>
    </w:lvl>
    <w:lvl w:ilvl="7" w:tplc="D700980E" w:tentative="1">
      <w:start w:val="1"/>
      <w:numFmt w:val="bullet"/>
      <w:lvlText w:val="o"/>
      <w:lvlJc w:val="left"/>
      <w:pPr>
        <w:tabs>
          <w:tab w:val="num" w:pos="5760"/>
        </w:tabs>
        <w:ind w:left="5760" w:hanging="360"/>
      </w:pPr>
      <w:rPr>
        <w:rFonts w:ascii="Courier New" w:hAnsi="Courier New" w:hint="default"/>
      </w:rPr>
    </w:lvl>
    <w:lvl w:ilvl="8" w:tplc="CE04F49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6"/>
  </w:num>
  <w:num w:numId="3">
    <w:abstractNumId w:val="17"/>
  </w:num>
  <w:num w:numId="4">
    <w:abstractNumId w:val="7"/>
  </w:num>
  <w:num w:numId="5">
    <w:abstractNumId w:val="4"/>
  </w:num>
  <w:num w:numId="6">
    <w:abstractNumId w:val="22"/>
  </w:num>
  <w:num w:numId="7">
    <w:abstractNumId w:val="10"/>
  </w:num>
  <w:num w:numId="8">
    <w:abstractNumId w:val="1"/>
  </w:num>
  <w:num w:numId="9">
    <w:abstractNumId w:val="24"/>
  </w:num>
  <w:num w:numId="10">
    <w:abstractNumId w:val="11"/>
  </w:num>
  <w:num w:numId="11">
    <w:abstractNumId w:val="8"/>
  </w:num>
  <w:num w:numId="12">
    <w:abstractNumId w:val="14"/>
  </w:num>
  <w:num w:numId="13">
    <w:abstractNumId w:val="19"/>
  </w:num>
  <w:num w:numId="14">
    <w:abstractNumId w:val="16"/>
  </w:num>
  <w:num w:numId="15">
    <w:abstractNumId w:val="23"/>
  </w:num>
  <w:num w:numId="16">
    <w:abstractNumId w:val="12"/>
  </w:num>
  <w:num w:numId="17">
    <w:abstractNumId w:val="0"/>
  </w:num>
  <w:num w:numId="18">
    <w:abstractNumId w:val="9"/>
  </w:num>
  <w:num w:numId="19">
    <w:abstractNumId w:val="18"/>
  </w:num>
  <w:num w:numId="20">
    <w:abstractNumId w:val="13"/>
  </w:num>
  <w:num w:numId="21">
    <w:abstractNumId w:val="2"/>
  </w:num>
  <w:num w:numId="22">
    <w:abstractNumId w:val="15"/>
  </w:num>
  <w:num w:numId="23">
    <w:abstractNumId w:val="21"/>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1537"/>
    <w:rsid w:val="000408D2"/>
    <w:rsid w:val="00046CCE"/>
    <w:rsid w:val="00053FD1"/>
    <w:rsid w:val="0005753A"/>
    <w:rsid w:val="000652FF"/>
    <w:rsid w:val="00091FBA"/>
    <w:rsid w:val="000D38D6"/>
    <w:rsid w:val="000D421B"/>
    <w:rsid w:val="000F5286"/>
    <w:rsid w:val="0010118A"/>
    <w:rsid w:val="0010378D"/>
    <w:rsid w:val="001130A1"/>
    <w:rsid w:val="00114072"/>
    <w:rsid w:val="00114A31"/>
    <w:rsid w:val="00122CAF"/>
    <w:rsid w:val="0012588C"/>
    <w:rsid w:val="001270FC"/>
    <w:rsid w:val="00155CEA"/>
    <w:rsid w:val="00164E68"/>
    <w:rsid w:val="00167242"/>
    <w:rsid w:val="00172610"/>
    <w:rsid w:val="00173FE1"/>
    <w:rsid w:val="00197486"/>
    <w:rsid w:val="001C3A22"/>
    <w:rsid w:val="001C6155"/>
    <w:rsid w:val="001E7E97"/>
    <w:rsid w:val="001F2D5F"/>
    <w:rsid w:val="00231DF3"/>
    <w:rsid w:val="00233F5C"/>
    <w:rsid w:val="00235EDB"/>
    <w:rsid w:val="00255747"/>
    <w:rsid w:val="0025756D"/>
    <w:rsid w:val="00262EAB"/>
    <w:rsid w:val="00266EFB"/>
    <w:rsid w:val="002A6AB6"/>
    <w:rsid w:val="002D49A7"/>
    <w:rsid w:val="002D59DD"/>
    <w:rsid w:val="002F04D8"/>
    <w:rsid w:val="002F2C71"/>
    <w:rsid w:val="00327DD2"/>
    <w:rsid w:val="00342F37"/>
    <w:rsid w:val="00366284"/>
    <w:rsid w:val="00371897"/>
    <w:rsid w:val="003876E7"/>
    <w:rsid w:val="003C6956"/>
    <w:rsid w:val="003E1BE0"/>
    <w:rsid w:val="003E4C01"/>
    <w:rsid w:val="003F2E0B"/>
    <w:rsid w:val="003F71D9"/>
    <w:rsid w:val="004039EF"/>
    <w:rsid w:val="00405C11"/>
    <w:rsid w:val="004508D1"/>
    <w:rsid w:val="00451BAD"/>
    <w:rsid w:val="00452327"/>
    <w:rsid w:val="004549A6"/>
    <w:rsid w:val="0047207E"/>
    <w:rsid w:val="00472945"/>
    <w:rsid w:val="00494FA7"/>
    <w:rsid w:val="004A0744"/>
    <w:rsid w:val="004A5332"/>
    <w:rsid w:val="004B1633"/>
    <w:rsid w:val="004D245C"/>
    <w:rsid w:val="004D7215"/>
    <w:rsid w:val="0050183F"/>
    <w:rsid w:val="005035E1"/>
    <w:rsid w:val="00513F5A"/>
    <w:rsid w:val="00514768"/>
    <w:rsid w:val="00517650"/>
    <w:rsid w:val="00541B82"/>
    <w:rsid w:val="00546478"/>
    <w:rsid w:val="00551D92"/>
    <w:rsid w:val="00557CCC"/>
    <w:rsid w:val="00560DE6"/>
    <w:rsid w:val="005662F8"/>
    <w:rsid w:val="00580534"/>
    <w:rsid w:val="00581252"/>
    <w:rsid w:val="005940F2"/>
    <w:rsid w:val="005A333D"/>
    <w:rsid w:val="005A469A"/>
    <w:rsid w:val="005A4AE7"/>
    <w:rsid w:val="005D0484"/>
    <w:rsid w:val="005D72E2"/>
    <w:rsid w:val="00605D70"/>
    <w:rsid w:val="00624D6E"/>
    <w:rsid w:val="006326DE"/>
    <w:rsid w:val="00662936"/>
    <w:rsid w:val="0066594B"/>
    <w:rsid w:val="00696CEB"/>
    <w:rsid w:val="006D46C3"/>
    <w:rsid w:val="006E18F2"/>
    <w:rsid w:val="006F1A1B"/>
    <w:rsid w:val="006F6057"/>
    <w:rsid w:val="006F6952"/>
    <w:rsid w:val="006F6F60"/>
    <w:rsid w:val="00704CF7"/>
    <w:rsid w:val="00724504"/>
    <w:rsid w:val="00726593"/>
    <w:rsid w:val="00737212"/>
    <w:rsid w:val="00755F7A"/>
    <w:rsid w:val="007573FD"/>
    <w:rsid w:val="00774838"/>
    <w:rsid w:val="007C5EA5"/>
    <w:rsid w:val="007D6240"/>
    <w:rsid w:val="007F1909"/>
    <w:rsid w:val="007F4308"/>
    <w:rsid w:val="00803BBC"/>
    <w:rsid w:val="008145FE"/>
    <w:rsid w:val="00815980"/>
    <w:rsid w:val="00857CE1"/>
    <w:rsid w:val="0086316D"/>
    <w:rsid w:val="00871727"/>
    <w:rsid w:val="00886728"/>
    <w:rsid w:val="008A5182"/>
    <w:rsid w:val="008B34BD"/>
    <w:rsid w:val="00911B1C"/>
    <w:rsid w:val="00912022"/>
    <w:rsid w:val="00934690"/>
    <w:rsid w:val="00945E8C"/>
    <w:rsid w:val="00952E15"/>
    <w:rsid w:val="00987D57"/>
    <w:rsid w:val="00993C2B"/>
    <w:rsid w:val="009B00C6"/>
    <w:rsid w:val="009E7F24"/>
    <w:rsid w:val="009F0060"/>
    <w:rsid w:val="009F1676"/>
    <w:rsid w:val="00A073CE"/>
    <w:rsid w:val="00A25147"/>
    <w:rsid w:val="00A25FAB"/>
    <w:rsid w:val="00A50A5A"/>
    <w:rsid w:val="00A701D2"/>
    <w:rsid w:val="00A74729"/>
    <w:rsid w:val="00A85AFC"/>
    <w:rsid w:val="00A85B4C"/>
    <w:rsid w:val="00A86A32"/>
    <w:rsid w:val="00AA3CC7"/>
    <w:rsid w:val="00AA6FCF"/>
    <w:rsid w:val="00AB5611"/>
    <w:rsid w:val="00AC31CA"/>
    <w:rsid w:val="00AC7C75"/>
    <w:rsid w:val="00AD30DC"/>
    <w:rsid w:val="00AE6239"/>
    <w:rsid w:val="00B065FA"/>
    <w:rsid w:val="00B408D9"/>
    <w:rsid w:val="00B62F95"/>
    <w:rsid w:val="00B82407"/>
    <w:rsid w:val="00BA0429"/>
    <w:rsid w:val="00BA2262"/>
    <w:rsid w:val="00BB3754"/>
    <w:rsid w:val="00BB4CDD"/>
    <w:rsid w:val="00BF10B5"/>
    <w:rsid w:val="00BF2387"/>
    <w:rsid w:val="00BF3BDF"/>
    <w:rsid w:val="00C13D62"/>
    <w:rsid w:val="00C17A2A"/>
    <w:rsid w:val="00C56DEE"/>
    <w:rsid w:val="00C60DFF"/>
    <w:rsid w:val="00C63162"/>
    <w:rsid w:val="00C73EC0"/>
    <w:rsid w:val="00C76DF7"/>
    <w:rsid w:val="00CA00A4"/>
    <w:rsid w:val="00CB2BA7"/>
    <w:rsid w:val="00CB3F35"/>
    <w:rsid w:val="00CB64A2"/>
    <w:rsid w:val="00CF083D"/>
    <w:rsid w:val="00CF3A34"/>
    <w:rsid w:val="00D214B8"/>
    <w:rsid w:val="00D21C8D"/>
    <w:rsid w:val="00D30359"/>
    <w:rsid w:val="00D347F7"/>
    <w:rsid w:val="00D369BC"/>
    <w:rsid w:val="00D37B38"/>
    <w:rsid w:val="00D37D74"/>
    <w:rsid w:val="00D630E8"/>
    <w:rsid w:val="00D66917"/>
    <w:rsid w:val="00D66ABE"/>
    <w:rsid w:val="00D71B48"/>
    <w:rsid w:val="00D75EF5"/>
    <w:rsid w:val="00D774FA"/>
    <w:rsid w:val="00D8037D"/>
    <w:rsid w:val="00D80D3B"/>
    <w:rsid w:val="00D87E6B"/>
    <w:rsid w:val="00DA482A"/>
    <w:rsid w:val="00DB7C8E"/>
    <w:rsid w:val="00DC4F96"/>
    <w:rsid w:val="00DE2A27"/>
    <w:rsid w:val="00DE60DE"/>
    <w:rsid w:val="00DE61ED"/>
    <w:rsid w:val="00E10FAB"/>
    <w:rsid w:val="00E27C28"/>
    <w:rsid w:val="00E3008B"/>
    <w:rsid w:val="00E52275"/>
    <w:rsid w:val="00E539E9"/>
    <w:rsid w:val="00E53F9B"/>
    <w:rsid w:val="00E87527"/>
    <w:rsid w:val="00EC125A"/>
    <w:rsid w:val="00ED23C6"/>
    <w:rsid w:val="00ED5546"/>
    <w:rsid w:val="00EE3CEB"/>
    <w:rsid w:val="00EE7602"/>
    <w:rsid w:val="00F10B27"/>
    <w:rsid w:val="00F235AB"/>
    <w:rsid w:val="00F46563"/>
    <w:rsid w:val="00F74A35"/>
    <w:rsid w:val="00F7567B"/>
    <w:rsid w:val="00F9180E"/>
    <w:rsid w:val="00FA2E4F"/>
    <w:rsid w:val="00FA5D51"/>
    <w:rsid w:val="00FB48AD"/>
    <w:rsid w:val="00FD476A"/>
    <w:rsid w:val="00FD653E"/>
    <w:rsid w:val="00FD78A5"/>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DDBEC53"/>
  <w15:chartTrackingRefBased/>
  <w15:docId w15:val="{6A269147-76EF-413E-9AA5-163482E5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 w:type="paragraph" w:styleId="Revision">
    <w:name w:val="Revision"/>
    <w:hidden/>
    <w:uiPriority w:val="99"/>
    <w:semiHidden/>
    <w:rsid w:val="0036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872351907">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1875461201">
      <w:bodyDiv w:val="1"/>
      <w:marLeft w:val="0"/>
      <w:marRight w:val="0"/>
      <w:marTop w:val="0"/>
      <w:marBottom w:val="0"/>
      <w:divBdr>
        <w:top w:val="none" w:sz="0" w:space="0" w:color="auto"/>
        <w:left w:val="none" w:sz="0" w:space="0" w:color="auto"/>
        <w:bottom w:val="none" w:sz="0" w:space="0" w:color="auto"/>
        <w:right w:val="none" w:sz="0" w:space="0" w:color="auto"/>
      </w:divBdr>
    </w:div>
    <w:div w:id="2012372751">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file:///C:\Users\wmoleski\Documents\Projects\cFE\CFS\Data%20Storage\Testing\2.4.0.0\Operational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sw.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07F23-D06C-4E14-B0F9-92B1E57E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5383</Words>
  <Characters>30689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Moleski, Walter F. (GSFC-5820)</dc:creator>
  <cp:keywords/>
  <dc:description/>
  <cp:lastModifiedBy>Moleski, Walter F. (GSFC-5820)</cp:lastModifiedBy>
  <cp:revision>6</cp:revision>
  <cp:lastPrinted>2009-12-01T14:44:00Z</cp:lastPrinted>
  <dcterms:created xsi:type="dcterms:W3CDTF">2015-08-03T18:34:00Z</dcterms:created>
  <dcterms:modified xsi:type="dcterms:W3CDTF">2015-08-03T19:01:00Z</dcterms:modified>
</cp:coreProperties>
</file>