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>
          <w:b/>
          <w:color w:val="4F81BD" w:themeColor="accent1"/>
          <w:sz w:val="32"/>
          <w:szCs w:val="38"/>
        </w:rPr>
      </w:pPr>
      <w:r>
        <w:rPr>
          <w:b/>
          <w:noProof/>
          <w:color w:val="4F81BD" w:themeColor="accent1"/>
          <w:sz w:val="32"/>
          <w:szCs w:val="38"/>
          <w:lang w:eastAsia="pt-BR"/>
        </w:rPr>
        <w:drawing>
          <wp:inline distT="0" distB="0" distL="0" distR="0">
            <wp:extent cx="2381250" cy="776240"/>
            <wp:effectExtent l="19050" t="0" r="0" b="0"/>
            <wp:docPr id="6" name="Imagem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color w:val="4F81BD" w:themeColor="accent1"/>
          <w:sz w:val="18"/>
        </w:rPr>
      </w:pPr>
      <w:r>
        <w:rPr>
          <w:b/>
          <w:color w:val="4F81BD" w:themeColor="accent1"/>
          <w:sz w:val="32"/>
          <w:szCs w:val="38"/>
        </w:rPr>
        <w:t>SISTEMA PARA IMPLANTAÇÃO DAS COMISSÕES DE ÉTICA DE ENFERMAGEM</w:t>
      </w:r>
      <w:r>
        <w:rPr>
          <w:b/>
          <w:color w:val="4F81BD" w:themeColor="accent1"/>
          <w:sz w:val="32"/>
        </w:rPr>
        <w:br/>
      </w:r>
    </w:p>
    <w:p>
      <w:pPr>
        <w:jc w:val="center"/>
        <w:rPr>
          <w:b/>
          <w:sz w:val="48"/>
        </w:rPr>
      </w:pPr>
      <w:r>
        <w:rPr>
          <w:b/>
          <w:sz w:val="24"/>
        </w:rPr>
        <w:t xml:space="preserve">FLUXOGRAMA </w:t>
      </w:r>
      <w:r>
        <w:rPr>
          <w:b/>
          <w:sz w:val="32"/>
        </w:rPr>
        <w:br/>
      </w:r>
      <w:proofErr w:type="gramStart"/>
      <w:r>
        <w:rPr>
          <w:b/>
          <w:sz w:val="18"/>
        </w:rPr>
        <w:t>(</w:t>
      </w:r>
      <w:proofErr w:type="gramEnd"/>
      <w:r>
        <w:rPr>
          <w:b/>
          <w:sz w:val="18"/>
        </w:rPr>
        <w:t>v.1.3)</w:t>
      </w:r>
    </w:p>
    <w:p>
      <w:pPr>
        <w:rPr>
          <w:b/>
          <w:sz w:val="48"/>
        </w:rPr>
      </w:pPr>
      <w:r>
        <w:rPr>
          <w:b/>
          <w:noProof/>
          <w:sz w:val="48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-245110</wp:posOffset>
            </wp:positionH>
            <wp:positionV relativeFrom="paragraph">
              <wp:posOffset>107950</wp:posOffset>
            </wp:positionV>
            <wp:extent cx="6950075" cy="6162675"/>
            <wp:effectExtent l="19050" t="0" r="317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075" cy="61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48"/>
        </w:rPr>
        <w:br w:type="page"/>
      </w:r>
    </w:p>
    <w:p>
      <w:pPr>
        <w:jc w:val="center"/>
        <w:rPr>
          <w:b/>
          <w:sz w:val="48"/>
        </w:rPr>
      </w:pPr>
      <w:r>
        <w:rPr>
          <w:b/>
          <w:noProof/>
          <w:sz w:val="48"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-168910</wp:posOffset>
            </wp:positionH>
            <wp:positionV relativeFrom="paragraph">
              <wp:posOffset>526415</wp:posOffset>
            </wp:positionV>
            <wp:extent cx="6772275" cy="8534400"/>
            <wp:effectExtent l="19050" t="0" r="9525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jc w:val="center"/>
        <w:rPr>
          <w:b/>
          <w:sz w:val="48"/>
        </w:rPr>
      </w:pPr>
      <w:r>
        <w:rPr>
          <w:b/>
          <w:noProof/>
          <w:sz w:val="48"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-168911</wp:posOffset>
            </wp:positionH>
            <wp:positionV relativeFrom="paragraph">
              <wp:posOffset>107315</wp:posOffset>
            </wp:positionV>
            <wp:extent cx="6780179" cy="9372600"/>
            <wp:effectExtent l="19050" t="0" r="1621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179" cy="937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jc w:val="center"/>
        <w:rPr>
          <w:b/>
          <w:sz w:val="48"/>
        </w:rPr>
      </w:pPr>
      <w:r>
        <w:rPr>
          <w:b/>
          <w:noProof/>
          <w:sz w:val="48"/>
          <w:lang w:eastAsia="pt-B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-168910</wp:posOffset>
            </wp:positionH>
            <wp:positionV relativeFrom="paragraph">
              <wp:posOffset>-35560</wp:posOffset>
            </wp:positionV>
            <wp:extent cx="6772275" cy="9686925"/>
            <wp:effectExtent l="19050" t="0" r="9525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968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jc w:val="center"/>
        <w:rPr>
          <w:b/>
          <w:sz w:val="48"/>
        </w:rPr>
      </w:pPr>
      <w:r>
        <w:rPr>
          <w:b/>
          <w:noProof/>
          <w:sz w:val="48"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50165</wp:posOffset>
            </wp:positionV>
            <wp:extent cx="6189345" cy="9639300"/>
            <wp:effectExtent l="19050" t="0" r="1905" b="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963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jc w:val="center"/>
        <w:rPr>
          <w:b/>
          <w:sz w:val="48"/>
        </w:rPr>
      </w:pPr>
      <w:r>
        <w:rPr>
          <w:b/>
          <w:noProof/>
          <w:sz w:val="48"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97790</wp:posOffset>
            </wp:positionV>
            <wp:extent cx="6799580" cy="6838950"/>
            <wp:effectExtent l="19050" t="0" r="1270" b="0"/>
            <wp:wrapNone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580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</w:p>
    <w:p>
      <w:pPr>
        <w:rPr>
          <w:b/>
          <w:sz w:val="48"/>
        </w:rPr>
      </w:pPr>
    </w:p>
    <w:p>
      <w:pPr>
        <w:rPr>
          <w:b/>
          <w:sz w:val="48"/>
        </w:rPr>
      </w:pPr>
    </w:p>
    <w:p>
      <w:pPr>
        <w:rPr>
          <w:b/>
          <w:sz w:val="48"/>
        </w:rPr>
      </w:pPr>
    </w:p>
    <w:p>
      <w:pPr>
        <w:rPr>
          <w:b/>
          <w:sz w:val="48"/>
        </w:rPr>
      </w:pPr>
    </w:p>
    <w:p>
      <w:pPr>
        <w:rPr>
          <w:b/>
          <w:sz w:val="48"/>
        </w:rPr>
      </w:pPr>
    </w:p>
    <w:p>
      <w:pPr>
        <w:jc w:val="center"/>
        <w:rPr>
          <w:rFonts w:ascii="Arial" w:hAnsi="Arial" w:cs="Arial"/>
          <w:szCs w:val="26"/>
        </w:rPr>
      </w:pPr>
    </w:p>
    <w:p>
      <w:pPr>
        <w:jc w:val="center"/>
        <w:rPr>
          <w:rFonts w:ascii="Arial" w:hAnsi="Arial" w:cs="Arial"/>
          <w:szCs w:val="26"/>
        </w:rPr>
      </w:pPr>
    </w:p>
    <w:p>
      <w:pPr>
        <w:jc w:val="center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drawing>
          <wp:inline distT="0" distB="0" distL="0" distR="0">
            <wp:extent cx="2381250" cy="409575"/>
            <wp:effectExtent l="19050" t="0" r="0" b="0"/>
            <wp:docPr id="8" name="Imagem 2" descr="logomar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rca.jpg"/>
                    <pic:cNvPicPr/>
                  </pic:nvPicPr>
                  <pic:blipFill>
                    <a:blip r:embed="rId11" cstate="print"/>
                    <a:srcRect b="3384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24"/>
        </w:rPr>
      </w:pPr>
      <w:r>
        <w:rPr>
          <w:rFonts w:ascii="Arial" w:hAnsi="Arial" w:cs="Arial"/>
          <w:szCs w:val="26"/>
        </w:rPr>
        <w:t xml:space="preserve">® </w:t>
      </w:r>
      <w:r>
        <w:rPr>
          <w:b/>
          <w:sz w:val="24"/>
        </w:rPr>
        <w:t>2017 – Coren/SC – Todos os direitos reservados.</w:t>
      </w:r>
    </w:p>
    <w:sectPr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30</Words>
  <Characters>165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CorenSC</dc:creator>
  <cp:lastModifiedBy>CorenSC</cp:lastModifiedBy>
  <cp:revision>54</cp:revision>
  <cp:lastPrinted>2017-05-19T13:55:00Z</cp:lastPrinted>
  <dcterms:created xsi:type="dcterms:W3CDTF">2017-05-18T14:36:00Z</dcterms:created>
  <dcterms:modified xsi:type="dcterms:W3CDTF">2017-05-19T13:58:00Z</dcterms:modified>
</cp:coreProperties>
</file>