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267" w:rsidRPr="001469EB" w:rsidRDefault="000B5267" w:rsidP="000B5267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Edital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Convocação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para as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eleições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integrantes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CEEn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) das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Instituições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Saúde</w:t>
      </w:r>
      <w:proofErr w:type="spellEnd"/>
    </w:p>
    <w:p w:rsidR="000B5267" w:rsidRPr="001469EB" w:rsidRDefault="000B5267" w:rsidP="000B5267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  <w:lang w:val="en-US"/>
        </w:rPr>
      </w:pPr>
    </w:p>
    <w:p w:rsidR="000B5267" w:rsidRPr="001469EB" w:rsidRDefault="000B5267" w:rsidP="000B5267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Órgão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Equivalente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o Hospital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Nossa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Senhora dos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Prazares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município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r>
        <w:rPr>
          <w:rFonts w:asciiTheme="minorHAnsi" w:hAnsiTheme="minorHAnsi" w:cstheme="minorHAnsi"/>
          <w:sz w:val="20"/>
          <w:szCs w:val="20"/>
          <w:lang w:val="en-US"/>
        </w:rPr>
        <w:t>Lages</w:t>
      </w: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c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onvoca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todos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profissionais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Enfermeiros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(as),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Técnicos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(as) 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Auxiliares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) para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participarem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das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eleições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CEEn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) que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será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realizada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no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8B673C">
        <w:rPr>
          <w:rFonts w:asciiTheme="minorHAnsi" w:hAnsiTheme="minorHAnsi" w:cstheme="minorHAnsi"/>
          <w:sz w:val="20"/>
          <w:szCs w:val="20"/>
          <w:lang w:val="en-US"/>
        </w:rPr>
        <w:t>29</w:t>
      </w:r>
      <w:r w:rsidRPr="001469EB">
        <w:rPr>
          <w:rFonts w:asciiTheme="minorHAnsi" w:hAnsiTheme="minorHAnsi" w:cstheme="minorHAnsi"/>
          <w:sz w:val="20"/>
          <w:szCs w:val="20"/>
          <w:lang w:val="en-US"/>
        </w:rPr>
        <w:t>/</w:t>
      </w:r>
      <w:r w:rsidR="008B673C">
        <w:rPr>
          <w:rFonts w:asciiTheme="minorHAnsi" w:hAnsiTheme="minorHAnsi" w:cstheme="minorHAnsi"/>
          <w:sz w:val="20"/>
          <w:szCs w:val="20"/>
          <w:lang w:val="en-US"/>
        </w:rPr>
        <w:t>07/2019</w:t>
      </w: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no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horário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das</w:t>
      </w:r>
      <w:r w:rsidR="008B673C">
        <w:rPr>
          <w:rFonts w:asciiTheme="minorHAnsi" w:hAnsiTheme="minorHAnsi" w:cstheme="minorHAnsi"/>
          <w:sz w:val="20"/>
          <w:szCs w:val="20"/>
          <w:lang w:val="en-US"/>
        </w:rPr>
        <w:t xml:space="preserve"> 08:00</w:t>
      </w: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à</w:t>
      </w:r>
      <w:r w:rsidR="008B673C">
        <w:rPr>
          <w:rFonts w:asciiTheme="minorHAnsi" w:hAnsiTheme="minorHAnsi" w:cstheme="minorHAnsi"/>
          <w:sz w:val="20"/>
          <w:szCs w:val="20"/>
          <w:lang w:val="en-US"/>
        </w:rPr>
        <w:t>s</w:t>
      </w:r>
      <w:proofErr w:type="spellEnd"/>
      <w:r w:rsidR="008B673C">
        <w:rPr>
          <w:rFonts w:asciiTheme="minorHAnsi" w:hAnsiTheme="minorHAnsi" w:cstheme="minorHAnsi"/>
          <w:sz w:val="20"/>
          <w:szCs w:val="20"/>
          <w:lang w:val="en-US"/>
        </w:rPr>
        <w:t xml:space="preserve"> 19:00</w:t>
      </w:r>
      <w:r w:rsidRPr="001469EB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0B5267" w:rsidRPr="001469EB" w:rsidRDefault="000B5267" w:rsidP="000B5267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  <w:lang w:val="en-US"/>
        </w:rPr>
      </w:pPr>
    </w:p>
    <w:p w:rsidR="000B5267" w:rsidRPr="001469EB" w:rsidRDefault="000B5267" w:rsidP="000B5267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Das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inscrições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dos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candidatos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para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comporem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CEEn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: </w:t>
      </w:r>
    </w:p>
    <w:p w:rsidR="000B5267" w:rsidRPr="001469EB" w:rsidRDefault="000B5267" w:rsidP="000B5267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a)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candidatos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interessados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deverão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inscrever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-se,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individualmente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com 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Eleitoral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até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dez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dias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antes das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eleições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por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nível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formação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(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Enfermeiros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(as),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Técnicos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(as) de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Auxiliares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),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sem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formação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chapas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.</w:t>
      </w:r>
    </w:p>
    <w:p w:rsidR="000B5267" w:rsidRPr="001469EB" w:rsidRDefault="000B5267" w:rsidP="000B5267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b) Para se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inscrever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candidatos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deverão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atender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critérios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estabelecidos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no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Regimento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Interno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Ética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(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CEEn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) da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Instituição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dispostos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no art. 7º,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incisos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I </w:t>
      </w:r>
      <w:proofErr w:type="gram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a</w:t>
      </w:r>
      <w:proofErr w:type="gram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IV.</w:t>
      </w:r>
    </w:p>
    <w:p w:rsidR="000B5267" w:rsidRPr="001469EB" w:rsidRDefault="000B5267" w:rsidP="000B5267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c)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Cada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nível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profissional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vota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candidatos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do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seu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respectivo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nível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.</w:t>
      </w:r>
    </w:p>
    <w:p w:rsidR="000B5267" w:rsidRPr="001469EB" w:rsidRDefault="000B5267" w:rsidP="000B5267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d) </w:t>
      </w:r>
      <w:proofErr w:type="gram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A</w:t>
      </w:r>
      <w:proofErr w:type="gram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eleição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será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válida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se o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número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votantes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por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nível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profissional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for, no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mínimo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metade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mais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um do total de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profissionais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existentes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na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Instituição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. Caso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contrário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deverá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ser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feita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nova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eleição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naquele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nível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que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atingiu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o percentual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indicado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.</w:t>
      </w:r>
    </w:p>
    <w:p w:rsidR="000B5267" w:rsidRPr="001469EB" w:rsidRDefault="000B5267" w:rsidP="000B5267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e) 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Direção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/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Gerência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e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membros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da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Eleitoral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não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podem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ser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candidatos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às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eleições</w:t>
      </w:r>
      <w:proofErr w:type="spellEnd"/>
      <w:r w:rsidRPr="001469EB">
        <w:rPr>
          <w:rFonts w:asciiTheme="minorHAnsi" w:hAnsiTheme="minorHAnsi" w:cstheme="minorHAnsi"/>
          <w:i/>
          <w:iCs/>
          <w:sz w:val="20"/>
          <w:szCs w:val="20"/>
          <w:lang w:val="en-US"/>
        </w:rPr>
        <w:t>.</w:t>
      </w:r>
    </w:p>
    <w:p w:rsidR="000B5267" w:rsidRPr="001469EB" w:rsidRDefault="000B5267" w:rsidP="000B5267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0B5267" w:rsidRPr="001469EB" w:rsidRDefault="000B5267" w:rsidP="000B5267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Da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Eleitoral</w:t>
      </w:r>
      <w:proofErr w:type="spellEnd"/>
    </w:p>
    <w:p w:rsidR="000B5267" w:rsidRPr="001469EB" w:rsidRDefault="000B5267" w:rsidP="000B5267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Eleitoral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é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composta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pelos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seguintes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profissionais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:rsidR="000B5267" w:rsidRPr="001469EB" w:rsidRDefault="000B5267" w:rsidP="000B5267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8"/>
        <w:gridCol w:w="3449"/>
      </w:tblGrid>
      <w:tr w:rsidR="000B5267" w:rsidRPr="001469EB" w:rsidTr="00926949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267" w:rsidRPr="001469EB" w:rsidRDefault="000B5267" w:rsidP="00926949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469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Nomes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267" w:rsidRPr="001469EB" w:rsidRDefault="000B5267" w:rsidP="00926949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1469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Nº </w:t>
            </w:r>
            <w:proofErr w:type="spellStart"/>
            <w:r w:rsidRPr="001469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Inscrição</w:t>
            </w:r>
            <w:proofErr w:type="spellEnd"/>
            <w:r w:rsidRPr="001469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no </w:t>
            </w:r>
            <w:proofErr w:type="spellStart"/>
            <w:r w:rsidRPr="001469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Coren</w:t>
            </w:r>
            <w:proofErr w:type="spellEnd"/>
            <w:r w:rsidRPr="001469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/SC</w:t>
            </w:r>
          </w:p>
        </w:tc>
      </w:tr>
      <w:tr w:rsidR="000B5267" w:rsidRPr="001469EB" w:rsidTr="00926949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267" w:rsidRPr="001469EB" w:rsidRDefault="000B5267" w:rsidP="00926949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1469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01.</w:t>
            </w:r>
            <w:r w:rsidR="00631578">
              <w:t xml:space="preserve"> </w:t>
            </w:r>
            <w:r w:rsidR="00631578" w:rsidRPr="006315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GRAZIELLA SOUZA DE LIZ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267" w:rsidRPr="001469EB" w:rsidRDefault="00631578" w:rsidP="00926949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631578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169741</w:t>
            </w:r>
          </w:p>
        </w:tc>
      </w:tr>
      <w:tr w:rsidR="000B5267" w:rsidRPr="001469EB" w:rsidTr="00926949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267" w:rsidRPr="001469EB" w:rsidRDefault="000B5267" w:rsidP="00926949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1469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02.</w:t>
            </w:r>
            <w:r w:rsidR="00631578">
              <w:t xml:space="preserve"> </w:t>
            </w:r>
            <w:r w:rsidR="00631578" w:rsidRPr="006315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RICARDO SCHLEMPER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267" w:rsidRPr="001469EB" w:rsidRDefault="00631578" w:rsidP="00926949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631578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200411</w:t>
            </w:r>
          </w:p>
        </w:tc>
      </w:tr>
      <w:tr w:rsidR="000B5267" w:rsidRPr="001469EB" w:rsidTr="00926949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267" w:rsidRPr="001469EB" w:rsidRDefault="000B5267" w:rsidP="00926949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1469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03.</w:t>
            </w:r>
            <w:r w:rsidR="00631578">
              <w:t xml:space="preserve"> </w:t>
            </w:r>
            <w:r w:rsidR="00631578" w:rsidRPr="006315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SIMONE ANDRADE OLIVEIRA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267" w:rsidRPr="001469EB" w:rsidRDefault="00631578" w:rsidP="00926949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631578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1045340</w:t>
            </w:r>
          </w:p>
        </w:tc>
      </w:tr>
      <w:tr w:rsidR="00631578" w:rsidRPr="001469EB" w:rsidTr="00926949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578" w:rsidRPr="001469EB" w:rsidRDefault="00631578" w:rsidP="00926949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04</w:t>
            </w:r>
            <w:r w:rsidR="005A3E2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. </w:t>
            </w:r>
            <w:r w:rsidR="005A3E23" w:rsidRPr="005A3E2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TEREZINHA DA SILVA RODRIGUES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578" w:rsidRPr="00631578" w:rsidRDefault="005A3E23" w:rsidP="00926949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5A3E23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361838</w:t>
            </w:r>
          </w:p>
        </w:tc>
      </w:tr>
    </w:tbl>
    <w:p w:rsidR="000B5267" w:rsidRPr="001469EB" w:rsidRDefault="000B5267" w:rsidP="000B5267">
      <w:pPr>
        <w:pStyle w:val="Textoprincipal"/>
        <w:suppressAutoHyphens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0B5267" w:rsidRPr="001469EB" w:rsidRDefault="000B5267" w:rsidP="000B5267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Eleitoral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conduzirá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trabalhos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divulgação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organização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realização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pleito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apuração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divulgação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resultados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e 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seu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encaminhamento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à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0B5267" w:rsidRPr="001469EB" w:rsidRDefault="000B5267" w:rsidP="000B5267">
      <w:pPr>
        <w:pStyle w:val="Textoprincipal"/>
        <w:suppressAutoHyphens/>
        <w:jc w:val="distribute"/>
        <w:rPr>
          <w:rFonts w:asciiTheme="minorHAnsi" w:hAnsiTheme="minorHAnsi" w:cstheme="minorHAnsi"/>
          <w:sz w:val="20"/>
          <w:szCs w:val="20"/>
          <w:lang w:val="en-US"/>
        </w:rPr>
      </w:pPr>
    </w:p>
    <w:p w:rsidR="000B5267" w:rsidRPr="001469EB" w:rsidRDefault="000B5267" w:rsidP="000B5267">
      <w:pPr>
        <w:pStyle w:val="Textoprincipal"/>
        <w:suppressAutoHyphens/>
        <w:jc w:val="distribute"/>
        <w:rPr>
          <w:rFonts w:asciiTheme="minorHAnsi" w:hAnsiTheme="minorHAnsi" w:cstheme="minorHAnsi"/>
          <w:sz w:val="20"/>
          <w:szCs w:val="20"/>
          <w:lang w:val="en-US"/>
        </w:rPr>
      </w:pPr>
    </w:p>
    <w:p w:rsidR="000B5267" w:rsidRPr="001469EB" w:rsidRDefault="000B5267" w:rsidP="000B5267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Dos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resultados</w:t>
      </w:r>
      <w:proofErr w:type="spellEnd"/>
    </w:p>
    <w:p w:rsidR="000B5267" w:rsidRPr="001469EB" w:rsidRDefault="000B5267" w:rsidP="000B5267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Órgão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Equivalente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proclamará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resultados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no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Edital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Proclamação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Resultados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das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Eleições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no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prazo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24 horas.</w:t>
      </w:r>
    </w:p>
    <w:p w:rsidR="000B5267" w:rsidRPr="001469EB" w:rsidRDefault="000B5267" w:rsidP="000B5267">
      <w:pPr>
        <w:pStyle w:val="Textoprincipal"/>
        <w:suppressAutoHyphens/>
        <w:jc w:val="distribut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15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dias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contar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da data do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pleito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encaminhará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cópia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Edital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Proclamação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Resultados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ao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/SC,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indicando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: a) o total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eleitores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por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nível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profissional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; b) 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nome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todos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candidatos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eleitos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por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nível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profissional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acompanhado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número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/SC e 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respectivo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número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votos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bem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como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número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votos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nulos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e/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branco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nomes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eleita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seus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respectivos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469EB">
        <w:rPr>
          <w:rFonts w:asciiTheme="minorHAnsi" w:hAnsiTheme="minorHAnsi" w:cstheme="minorHAnsi"/>
          <w:sz w:val="20"/>
          <w:szCs w:val="20"/>
          <w:lang w:val="en-US"/>
        </w:rPr>
        <w:t>suplentes</w:t>
      </w:r>
      <w:proofErr w:type="spellEnd"/>
      <w:r w:rsidRPr="001469EB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0B5267" w:rsidRPr="001469EB" w:rsidRDefault="000B5267" w:rsidP="000B5267">
      <w:pPr>
        <w:pStyle w:val="Textoprincipal"/>
        <w:suppressAutoHyphens/>
        <w:jc w:val="distribute"/>
        <w:rPr>
          <w:rFonts w:asciiTheme="minorHAnsi" w:hAnsiTheme="minorHAnsi" w:cstheme="minorHAnsi"/>
          <w:sz w:val="20"/>
          <w:szCs w:val="20"/>
          <w:lang w:val="en-US"/>
        </w:rPr>
      </w:pPr>
    </w:p>
    <w:p w:rsidR="000B5267" w:rsidRPr="001469EB" w:rsidRDefault="000B5267" w:rsidP="000B5267">
      <w:pPr>
        <w:pStyle w:val="Textoprincipal"/>
        <w:suppressAutoHyphens/>
        <w:jc w:val="distribute"/>
        <w:rPr>
          <w:rFonts w:asciiTheme="minorHAnsi" w:hAnsiTheme="minorHAnsi" w:cstheme="minorHAnsi"/>
          <w:sz w:val="20"/>
          <w:szCs w:val="20"/>
          <w:lang w:val="en-US"/>
        </w:rPr>
      </w:pPr>
    </w:p>
    <w:p w:rsidR="000B5267" w:rsidRPr="001469EB" w:rsidRDefault="005A3E23" w:rsidP="000B5267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Lages</w:t>
      </w:r>
      <w:r w:rsidR="000B5267"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r>
        <w:rPr>
          <w:rFonts w:asciiTheme="minorHAnsi" w:hAnsiTheme="minorHAnsi" w:cstheme="minorHAnsi"/>
          <w:sz w:val="20"/>
          <w:szCs w:val="20"/>
          <w:lang w:val="en-US"/>
        </w:rPr>
        <w:t>10</w:t>
      </w:r>
      <w:r w:rsidR="000B5267"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junho</w:t>
      </w:r>
      <w:proofErr w:type="spellEnd"/>
      <w:r w:rsidR="000B5267" w:rsidRPr="001469EB">
        <w:rPr>
          <w:rFonts w:asciiTheme="minorHAnsi" w:hAnsiTheme="minorHAnsi" w:cstheme="minorHAnsi"/>
          <w:sz w:val="20"/>
          <w:szCs w:val="20"/>
          <w:lang w:val="en-US"/>
        </w:rPr>
        <w:t xml:space="preserve"> de 20</w:t>
      </w:r>
      <w:r>
        <w:rPr>
          <w:rFonts w:asciiTheme="minorHAnsi" w:hAnsiTheme="minorHAnsi" w:cstheme="minorHAnsi"/>
          <w:sz w:val="20"/>
          <w:szCs w:val="20"/>
          <w:lang w:val="en-US"/>
        </w:rPr>
        <w:t>19</w:t>
      </w:r>
      <w:r w:rsidR="000B5267" w:rsidRPr="001469EB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F60EF0" w:rsidRPr="005A3E23" w:rsidRDefault="00A7218A" w:rsidP="005A3E23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bookmarkStart w:id="0" w:name="_GoBack"/>
      <w:r w:rsidRPr="00A7218A">
        <w:rPr>
          <w:rFonts w:asciiTheme="minorHAnsi" w:hAnsiTheme="minorHAnsi" w:cstheme="minorHAnsi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400040" cy="90684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6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60EF0" w:rsidRPr="005A3E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E70" w:rsidRDefault="001E1E70" w:rsidP="00EE2B97">
      <w:r>
        <w:separator/>
      </w:r>
    </w:p>
  </w:endnote>
  <w:endnote w:type="continuationSeparator" w:id="0">
    <w:p w:rsidR="001E1E70" w:rsidRDefault="001E1E70" w:rsidP="00EE2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 Light SemiCond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C46" w:rsidRDefault="00B03C4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B97" w:rsidRPr="00EE2B97" w:rsidRDefault="00EE2B97" w:rsidP="00EE2B97">
    <w:pPr>
      <w:tabs>
        <w:tab w:val="center" w:pos="4419"/>
        <w:tab w:val="right" w:pos="8838"/>
      </w:tabs>
      <w:ind w:left="0"/>
      <w:jc w:val="center"/>
      <w:rPr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EE2B97">
      <w:rPr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Rua: Hercílio Luz, 35 Centro - Lages Santa Catarina. CEP 88501-011</w:t>
    </w:r>
  </w:p>
  <w:p w:rsidR="00EE2B97" w:rsidRPr="00EE2B97" w:rsidRDefault="00EE2B97" w:rsidP="00EE2B97">
    <w:pPr>
      <w:tabs>
        <w:tab w:val="center" w:pos="4419"/>
        <w:tab w:val="right" w:pos="8838"/>
      </w:tabs>
      <w:ind w:left="0"/>
      <w:jc w:val="center"/>
      <w:rPr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EE2B97">
      <w:rPr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Fone: (49) 3221 </w:t>
    </w:r>
    <w:proofErr w:type="gramStart"/>
    <w:r w:rsidRPr="00EE2B97">
      <w:rPr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6400  Fax</w:t>
    </w:r>
    <w:proofErr w:type="gramEnd"/>
    <w:r w:rsidRPr="00EE2B97">
      <w:rPr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: (49) 3221 6429 e-mail: </w:t>
    </w:r>
    <w:hyperlink r:id="rId1" w:history="1">
      <w:r w:rsidRPr="00EE2B97">
        <w:rPr>
          <w:color w:val="0000FF"/>
          <w:sz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secretaria@hnsp.com.br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C46" w:rsidRDefault="00B03C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E70" w:rsidRDefault="001E1E70" w:rsidP="00EE2B97">
      <w:r>
        <w:separator/>
      </w:r>
    </w:p>
  </w:footnote>
  <w:footnote w:type="continuationSeparator" w:id="0">
    <w:p w:rsidR="001E1E70" w:rsidRDefault="001E1E70" w:rsidP="00EE2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C46" w:rsidRDefault="00B03C4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B97" w:rsidRPr="00EE2B97" w:rsidRDefault="00EE2B97" w:rsidP="00EE2B97">
    <w:pPr>
      <w:pStyle w:val="Cabealho"/>
      <w:jc w:val="center"/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rightMargin">
            <wp:posOffset>-5867400</wp:posOffset>
          </wp:positionH>
          <wp:positionV relativeFrom="paragraph">
            <wp:posOffset>-161290</wp:posOffset>
          </wp:positionV>
          <wp:extent cx="847725" cy="742950"/>
          <wp:effectExtent l="0" t="0" r="9525" b="0"/>
          <wp:wrapNone/>
          <wp:docPr id="6" name="Imagem 6" descr="Logo HN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 HN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0EE6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SOC</w:t>
    </w:r>
    <w:r w:rsidRPr="00EE2B97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IEDADE MÃE DA DIVINA PROVIDÊNCIA</w:t>
    </w:r>
  </w:p>
  <w:p w:rsidR="00EE2B97" w:rsidRPr="00EE2B97" w:rsidRDefault="00EE2B97" w:rsidP="00EE2B97">
    <w:pPr>
      <w:pStyle w:val="Cabealho"/>
      <w:tabs>
        <w:tab w:val="center" w:pos="4678"/>
        <w:tab w:val="right" w:pos="9072"/>
      </w:tabs>
      <w:jc w:val="left"/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EE2B97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 xml:space="preserve">       HOSPITAL NOSSA SENHORA DOS PRAZERES</w:t>
    </w:r>
  </w:p>
  <w:p w:rsidR="00EE2B97" w:rsidRPr="00EE2B97" w:rsidRDefault="00EE2B97" w:rsidP="00EE2B97">
    <w:pPr>
      <w:pStyle w:val="Cabealho"/>
      <w:tabs>
        <w:tab w:val="center" w:pos="4678"/>
        <w:tab w:val="right" w:pos="9072"/>
      </w:tabs>
      <w:jc w:val="center"/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EE2B97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CNPJ 84.942.887/0001-27</w:t>
    </w:r>
  </w:p>
  <w:p w:rsidR="00EE2B97" w:rsidRDefault="00EE2B97" w:rsidP="00EE2B97">
    <w:pPr>
      <w:pStyle w:val="Cabealho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C46" w:rsidRDefault="00B03C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A2FDE"/>
    <w:multiLevelType w:val="hybridMultilevel"/>
    <w:tmpl w:val="4546EE2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AF81F12"/>
    <w:multiLevelType w:val="hybridMultilevel"/>
    <w:tmpl w:val="DB084564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BA7688E"/>
    <w:multiLevelType w:val="hybridMultilevel"/>
    <w:tmpl w:val="D578F29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97"/>
    <w:rsid w:val="00005A4B"/>
    <w:rsid w:val="00005DC8"/>
    <w:rsid w:val="00040619"/>
    <w:rsid w:val="000A034F"/>
    <w:rsid w:val="000B5267"/>
    <w:rsid w:val="001A2DB5"/>
    <w:rsid w:val="001C70D0"/>
    <w:rsid w:val="001E1E70"/>
    <w:rsid w:val="001E52AB"/>
    <w:rsid w:val="001E5E3C"/>
    <w:rsid w:val="002107C4"/>
    <w:rsid w:val="002A0EE6"/>
    <w:rsid w:val="002A4DCA"/>
    <w:rsid w:val="002C3711"/>
    <w:rsid w:val="002E1733"/>
    <w:rsid w:val="00314ED0"/>
    <w:rsid w:val="003B69C2"/>
    <w:rsid w:val="003E455F"/>
    <w:rsid w:val="0041604B"/>
    <w:rsid w:val="00460151"/>
    <w:rsid w:val="004B2A20"/>
    <w:rsid w:val="004C7291"/>
    <w:rsid w:val="00561FFE"/>
    <w:rsid w:val="005769FF"/>
    <w:rsid w:val="005A305A"/>
    <w:rsid w:val="005A3E23"/>
    <w:rsid w:val="005E62FA"/>
    <w:rsid w:val="005F3EF4"/>
    <w:rsid w:val="006013F3"/>
    <w:rsid w:val="00631578"/>
    <w:rsid w:val="00651B9D"/>
    <w:rsid w:val="0068130C"/>
    <w:rsid w:val="006E3CDC"/>
    <w:rsid w:val="006E67A2"/>
    <w:rsid w:val="00703659"/>
    <w:rsid w:val="00726787"/>
    <w:rsid w:val="00744273"/>
    <w:rsid w:val="0076192D"/>
    <w:rsid w:val="00771883"/>
    <w:rsid w:val="00797985"/>
    <w:rsid w:val="007B37D3"/>
    <w:rsid w:val="0080731C"/>
    <w:rsid w:val="008233F5"/>
    <w:rsid w:val="00843F0E"/>
    <w:rsid w:val="00892968"/>
    <w:rsid w:val="008B673C"/>
    <w:rsid w:val="00914B23"/>
    <w:rsid w:val="009152B1"/>
    <w:rsid w:val="00A040D1"/>
    <w:rsid w:val="00A25C44"/>
    <w:rsid w:val="00A7218A"/>
    <w:rsid w:val="00AC0BEB"/>
    <w:rsid w:val="00B03C46"/>
    <w:rsid w:val="00B12B4D"/>
    <w:rsid w:val="00B44B69"/>
    <w:rsid w:val="00B92E68"/>
    <w:rsid w:val="00BC2897"/>
    <w:rsid w:val="00C25D3B"/>
    <w:rsid w:val="00C352F6"/>
    <w:rsid w:val="00C73495"/>
    <w:rsid w:val="00C76E4F"/>
    <w:rsid w:val="00D40457"/>
    <w:rsid w:val="00DB6A65"/>
    <w:rsid w:val="00DF3644"/>
    <w:rsid w:val="00E22CE6"/>
    <w:rsid w:val="00E32668"/>
    <w:rsid w:val="00E85D78"/>
    <w:rsid w:val="00ED2581"/>
    <w:rsid w:val="00ED7661"/>
    <w:rsid w:val="00EE2B97"/>
    <w:rsid w:val="00EE7373"/>
    <w:rsid w:val="00F60EF0"/>
    <w:rsid w:val="00FC7784"/>
    <w:rsid w:val="00FD50EF"/>
    <w:rsid w:val="00FE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1C6255"/>
  <w15:chartTrackingRefBased/>
  <w15:docId w15:val="{F841D432-4831-464C-B6B7-59D1C713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B97"/>
    <w:pPr>
      <w:spacing w:after="0" w:line="240" w:lineRule="auto"/>
      <w:ind w:left="28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352F6"/>
    <w:pPr>
      <w:keepNext/>
      <w:ind w:left="0"/>
      <w:jc w:val="left"/>
      <w:outlineLvl w:val="0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E2B9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EE2B9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nhideWhenUsed/>
    <w:rsid w:val="00EE2B9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E2B9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C76E4F"/>
    <w:pPr>
      <w:spacing w:before="100" w:beforeAutospacing="1" w:after="100" w:afterAutospacing="1"/>
      <w:ind w:left="0"/>
      <w:jc w:val="left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040D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0D1"/>
    <w:rPr>
      <w:rFonts w:ascii="Segoe UI" w:eastAsia="Times New Roman" w:hAnsi="Segoe UI" w:cs="Segoe UI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E173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E0C76"/>
    <w:pPr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rsid w:val="00C352F6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C352F6"/>
    <w:pPr>
      <w:spacing w:line="360" w:lineRule="auto"/>
      <w:ind w:left="0"/>
    </w:pPr>
    <w:rPr>
      <w:rFonts w:ascii="Arial" w:hAnsi="Arial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C352F6"/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Semestilodepargrafo">
    <w:name w:val="[Sem estilo de parágrafo]"/>
    <w:rsid w:val="000B526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extoprincipal">
    <w:name w:val="Texto principal"/>
    <w:basedOn w:val="Semestilodepargrafo"/>
    <w:uiPriority w:val="99"/>
    <w:rsid w:val="000B5267"/>
    <w:pPr>
      <w:spacing w:line="280" w:lineRule="atLeast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9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ecretaria@hnsp.com.b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397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Danielle Ferreira</dc:creator>
  <cp:keywords/>
  <dc:description/>
  <cp:lastModifiedBy>Cecilia Spiazzi</cp:lastModifiedBy>
  <cp:revision>3</cp:revision>
  <cp:lastPrinted>2019-06-10T17:39:00Z</cp:lastPrinted>
  <dcterms:created xsi:type="dcterms:W3CDTF">2019-06-10T17:40:00Z</dcterms:created>
  <dcterms:modified xsi:type="dcterms:W3CDTF">2019-06-10T18:19:00Z</dcterms:modified>
</cp:coreProperties>
</file>