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74" w:rsidRDefault="00555A44" w:rsidP="004744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449E">
        <w:rPr>
          <w:rFonts w:ascii="Times New Roman" w:hAnsi="Times New Roman" w:cs="Times New Roman"/>
          <w:b/>
          <w:sz w:val="24"/>
          <w:szCs w:val="24"/>
        </w:rPr>
        <w:t xml:space="preserve">Edital de Convocação para Eleição da Comissão de Ética de Enfermagem </w:t>
      </w:r>
    </w:p>
    <w:p w:rsidR="00555A44" w:rsidRPr="0047449E" w:rsidRDefault="00685B6F" w:rsidP="004744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7449E">
        <w:rPr>
          <w:rFonts w:ascii="Times New Roman" w:hAnsi="Times New Roman" w:cs="Times New Roman"/>
          <w:sz w:val="24"/>
          <w:szCs w:val="24"/>
        </w:rPr>
        <w:t>Período 2021/2024</w:t>
      </w:r>
    </w:p>
    <w:p w:rsidR="00555A44" w:rsidRPr="0047449E" w:rsidRDefault="00555A44" w:rsidP="004744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49E">
        <w:rPr>
          <w:rFonts w:ascii="Times New Roman" w:hAnsi="Times New Roman" w:cs="Times New Roman"/>
          <w:sz w:val="24"/>
          <w:szCs w:val="24"/>
        </w:rPr>
        <w:t xml:space="preserve">O Serviço de Enfermagem </w:t>
      </w:r>
      <w:r w:rsidR="00E27F74">
        <w:rPr>
          <w:rFonts w:ascii="Times New Roman" w:hAnsi="Times New Roman" w:cs="Times New Roman"/>
          <w:sz w:val="24"/>
          <w:szCs w:val="24"/>
        </w:rPr>
        <w:t>do</w:t>
      </w:r>
      <w:r w:rsidRPr="0047449E">
        <w:rPr>
          <w:rFonts w:ascii="Times New Roman" w:hAnsi="Times New Roman" w:cs="Times New Roman"/>
          <w:sz w:val="24"/>
          <w:szCs w:val="24"/>
        </w:rPr>
        <w:t xml:space="preserve"> </w:t>
      </w:r>
      <w:r w:rsidR="00685B6F" w:rsidRPr="0047449E">
        <w:rPr>
          <w:rFonts w:ascii="Times New Roman" w:hAnsi="Times New Roman" w:cs="Times New Roman"/>
          <w:sz w:val="24"/>
          <w:szCs w:val="24"/>
        </w:rPr>
        <w:t xml:space="preserve">Hospital </w:t>
      </w:r>
      <w:proofErr w:type="spellStart"/>
      <w:r w:rsidR="00685B6F" w:rsidRPr="0047449E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685B6F" w:rsidRPr="0047449E">
        <w:rPr>
          <w:rFonts w:ascii="Times New Roman" w:hAnsi="Times New Roman" w:cs="Times New Roman"/>
          <w:sz w:val="24"/>
          <w:szCs w:val="24"/>
        </w:rPr>
        <w:t xml:space="preserve"> José </w:t>
      </w:r>
      <w:proofErr w:type="spellStart"/>
      <w:r w:rsidR="00685B6F" w:rsidRPr="0047449E">
        <w:rPr>
          <w:rFonts w:ascii="Times New Roman" w:hAnsi="Times New Roman" w:cs="Times New Roman"/>
          <w:sz w:val="24"/>
          <w:szCs w:val="24"/>
        </w:rPr>
        <w:t>Athanázio</w:t>
      </w:r>
      <w:proofErr w:type="spellEnd"/>
      <w:r w:rsidRPr="0047449E">
        <w:rPr>
          <w:rFonts w:ascii="Times New Roman" w:hAnsi="Times New Roman" w:cs="Times New Roman"/>
          <w:sz w:val="24"/>
          <w:szCs w:val="24"/>
        </w:rPr>
        <w:t>,</w:t>
      </w:r>
      <w:r w:rsidR="0047449E">
        <w:rPr>
          <w:rFonts w:ascii="Times New Roman" w:hAnsi="Times New Roman" w:cs="Times New Roman"/>
          <w:sz w:val="24"/>
          <w:szCs w:val="24"/>
        </w:rPr>
        <w:t xml:space="preserve"> </w:t>
      </w:r>
      <w:r w:rsidRPr="0047449E">
        <w:rPr>
          <w:rFonts w:ascii="Times New Roman" w:hAnsi="Times New Roman" w:cs="Times New Roman"/>
          <w:sz w:val="24"/>
          <w:szCs w:val="24"/>
        </w:rPr>
        <w:t xml:space="preserve">em conformidade com a Resolução COFEN Nº 593/2018 </w:t>
      </w:r>
      <w:proofErr w:type="gramStart"/>
      <w:r w:rsidRPr="0047449E">
        <w:rPr>
          <w:rFonts w:ascii="Times New Roman" w:hAnsi="Times New Roman" w:cs="Times New Roman"/>
          <w:sz w:val="24"/>
          <w:szCs w:val="24"/>
        </w:rPr>
        <w:t>e  DECISÃO</w:t>
      </w:r>
      <w:proofErr w:type="gramEnd"/>
      <w:r w:rsidRPr="0047449E">
        <w:rPr>
          <w:rFonts w:ascii="Times New Roman" w:hAnsi="Times New Roman" w:cs="Times New Roman"/>
          <w:sz w:val="24"/>
          <w:szCs w:val="24"/>
        </w:rPr>
        <w:t xml:space="preserve"> COREN-SC Nº 14/2020 de 15 de julho de 2020, por meio da Comissão Eleitoral, </w:t>
      </w:r>
      <w:r w:rsidRPr="00E27F74">
        <w:rPr>
          <w:rFonts w:ascii="Times New Roman" w:hAnsi="Times New Roman" w:cs="Times New Roman"/>
          <w:b/>
          <w:sz w:val="24"/>
          <w:szCs w:val="24"/>
        </w:rPr>
        <w:t>CONVOCA</w:t>
      </w:r>
      <w:r w:rsidRPr="0047449E">
        <w:rPr>
          <w:rFonts w:ascii="Times New Roman" w:hAnsi="Times New Roman" w:cs="Times New Roman"/>
          <w:sz w:val="24"/>
          <w:szCs w:val="24"/>
        </w:rPr>
        <w:t xml:space="preserve"> pelo presente edital todos os profissionais de Enfermagem interessados em participar da composição da Comissão de Ética de Enfermagem - CEE.</w:t>
      </w:r>
    </w:p>
    <w:p w:rsidR="00555A44" w:rsidRPr="0047449E" w:rsidRDefault="00555A44" w:rsidP="004744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49E">
        <w:rPr>
          <w:rFonts w:ascii="Times New Roman" w:hAnsi="Times New Roman" w:cs="Times New Roman"/>
          <w:sz w:val="24"/>
          <w:szCs w:val="24"/>
        </w:rPr>
        <w:t xml:space="preserve">1. A CEE da Instituição de Saúde </w:t>
      </w:r>
      <w:r w:rsidR="00685B6F" w:rsidRPr="0047449E">
        <w:rPr>
          <w:rFonts w:ascii="Times New Roman" w:hAnsi="Times New Roman" w:cs="Times New Roman"/>
          <w:sz w:val="24"/>
          <w:szCs w:val="24"/>
        </w:rPr>
        <w:t xml:space="preserve">Hospital </w:t>
      </w:r>
      <w:proofErr w:type="spellStart"/>
      <w:r w:rsidR="00685B6F" w:rsidRPr="0047449E">
        <w:rPr>
          <w:rFonts w:ascii="Times New Roman" w:hAnsi="Times New Roman" w:cs="Times New Roman"/>
          <w:sz w:val="24"/>
          <w:szCs w:val="24"/>
        </w:rPr>
        <w:t>Drº</w:t>
      </w:r>
      <w:proofErr w:type="spellEnd"/>
      <w:r w:rsidR="00685B6F" w:rsidRPr="0047449E">
        <w:rPr>
          <w:rFonts w:ascii="Times New Roman" w:hAnsi="Times New Roman" w:cs="Times New Roman"/>
          <w:sz w:val="24"/>
          <w:szCs w:val="24"/>
        </w:rPr>
        <w:t xml:space="preserve"> José </w:t>
      </w:r>
      <w:proofErr w:type="spellStart"/>
      <w:r w:rsidR="00685B6F" w:rsidRPr="0047449E">
        <w:rPr>
          <w:rFonts w:ascii="Times New Roman" w:hAnsi="Times New Roman" w:cs="Times New Roman"/>
          <w:sz w:val="24"/>
          <w:szCs w:val="24"/>
        </w:rPr>
        <w:t>Athanázio</w:t>
      </w:r>
      <w:proofErr w:type="spellEnd"/>
      <w:r w:rsidRPr="0047449E">
        <w:rPr>
          <w:rFonts w:ascii="Times New Roman" w:hAnsi="Times New Roman" w:cs="Times New Roman"/>
          <w:sz w:val="24"/>
          <w:szCs w:val="24"/>
        </w:rPr>
        <w:t xml:space="preserve"> será composta por </w:t>
      </w:r>
      <w:r w:rsidR="00685B6F" w:rsidRPr="0047449E">
        <w:rPr>
          <w:rFonts w:ascii="Times New Roman" w:hAnsi="Times New Roman" w:cs="Times New Roman"/>
          <w:sz w:val="24"/>
          <w:szCs w:val="24"/>
        </w:rPr>
        <w:t>7 (sete) membros efetivos, sendo 2 (dois)</w:t>
      </w:r>
      <w:r w:rsidRPr="0047449E">
        <w:rPr>
          <w:rFonts w:ascii="Times New Roman" w:hAnsi="Times New Roman" w:cs="Times New Roman"/>
          <w:sz w:val="24"/>
          <w:szCs w:val="24"/>
        </w:rPr>
        <w:t xml:space="preserve"> Enfermeiros e </w:t>
      </w:r>
      <w:r w:rsidR="00685B6F" w:rsidRPr="0047449E">
        <w:rPr>
          <w:rFonts w:ascii="Times New Roman" w:hAnsi="Times New Roman" w:cs="Times New Roman"/>
          <w:sz w:val="24"/>
          <w:szCs w:val="24"/>
        </w:rPr>
        <w:t xml:space="preserve">5 (cinco) </w:t>
      </w:r>
      <w:r w:rsidRPr="0047449E">
        <w:rPr>
          <w:rFonts w:ascii="Times New Roman" w:hAnsi="Times New Roman" w:cs="Times New Roman"/>
          <w:sz w:val="24"/>
          <w:szCs w:val="24"/>
        </w:rPr>
        <w:t xml:space="preserve">Técnicos, Auxiliares de Enfermagem com igual número de suplentes. </w:t>
      </w:r>
    </w:p>
    <w:p w:rsidR="00555A44" w:rsidRPr="0047449E" w:rsidRDefault="00555A44" w:rsidP="004744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49E">
        <w:rPr>
          <w:rFonts w:ascii="Times New Roman" w:hAnsi="Times New Roman" w:cs="Times New Roman"/>
          <w:sz w:val="24"/>
          <w:szCs w:val="24"/>
        </w:rPr>
        <w:t>2. Os candidatos ao pleito deverão atestar por meio de declaração (Termo de Candidatura) Anexo IV, os seguintes requisitos:</w:t>
      </w:r>
    </w:p>
    <w:p w:rsidR="00685B6F" w:rsidRPr="0047449E" w:rsidRDefault="00685B6F" w:rsidP="004744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7449E">
        <w:rPr>
          <w:color w:val="000000" w:themeColor="text1"/>
          <w:bdr w:val="none" w:sz="0" w:space="0" w:color="auto" w:frame="1"/>
        </w:rPr>
        <w:t>Conforme anexo a DECISÃO COREN/SC Nº 014/2020 DE 15 DE JULHO DE 2020 - Atualiza as normas referentes à criação de Comissões de Ética de Enfermagem (CEE) nas</w:t>
      </w:r>
    </w:p>
    <w:p w:rsidR="00685B6F" w:rsidRPr="0047449E" w:rsidRDefault="00685B6F" w:rsidP="004744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7449E">
        <w:rPr>
          <w:color w:val="000000" w:themeColor="text1"/>
          <w:bdr w:val="none" w:sz="0" w:space="0" w:color="auto" w:frame="1"/>
        </w:rPr>
        <w:t>Instituições de Saúde do Estado de Santa Catarina:</w:t>
      </w:r>
    </w:p>
    <w:p w:rsidR="00685B6F" w:rsidRPr="0047449E" w:rsidRDefault="00685B6F" w:rsidP="004744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7449E">
        <w:rPr>
          <w:color w:val="000000" w:themeColor="text1"/>
          <w:bdr w:val="none" w:sz="0" w:space="0" w:color="auto" w:frame="1"/>
        </w:rPr>
        <w:t> </w:t>
      </w:r>
    </w:p>
    <w:p w:rsidR="00685B6F" w:rsidRPr="0047449E" w:rsidRDefault="00685B6F" w:rsidP="004744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7449E">
        <w:rPr>
          <w:color w:val="000000" w:themeColor="text1"/>
          <w:bdr w:val="none" w:sz="0" w:space="0" w:color="auto" w:frame="1"/>
        </w:rPr>
        <w:t>Art. 8º São critérios para integrar a CEE:</w:t>
      </w:r>
    </w:p>
    <w:p w:rsidR="00685B6F" w:rsidRPr="0047449E" w:rsidRDefault="00685B6F" w:rsidP="004744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7449E">
        <w:rPr>
          <w:bCs/>
          <w:color w:val="000000" w:themeColor="text1"/>
          <w:bdr w:val="none" w:sz="0" w:space="0" w:color="auto" w:frame="1"/>
        </w:rPr>
        <w:t xml:space="preserve">I – </w:t>
      </w:r>
      <w:proofErr w:type="gramStart"/>
      <w:r w:rsidRPr="0047449E">
        <w:rPr>
          <w:bCs/>
          <w:color w:val="000000" w:themeColor="text1"/>
          <w:bdr w:val="none" w:sz="0" w:space="0" w:color="auto" w:frame="1"/>
        </w:rPr>
        <w:t>manter</w:t>
      </w:r>
      <w:proofErr w:type="gramEnd"/>
      <w:r w:rsidRPr="0047449E">
        <w:rPr>
          <w:bCs/>
          <w:color w:val="000000" w:themeColor="text1"/>
          <w:bdr w:val="none" w:sz="0" w:space="0" w:color="auto" w:frame="1"/>
        </w:rPr>
        <w:t xml:space="preserve"> vínculo empregatício junto à instituição de saúde</w:t>
      </w:r>
    </w:p>
    <w:p w:rsidR="00685B6F" w:rsidRPr="0047449E" w:rsidRDefault="00685B6F" w:rsidP="004744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7449E">
        <w:rPr>
          <w:bCs/>
          <w:color w:val="000000" w:themeColor="text1"/>
          <w:bdr w:val="none" w:sz="0" w:space="0" w:color="auto" w:frame="1"/>
        </w:rPr>
        <w:t xml:space="preserve">II - </w:t>
      </w:r>
      <w:proofErr w:type="gramStart"/>
      <w:r w:rsidRPr="0047449E">
        <w:rPr>
          <w:bCs/>
          <w:color w:val="000000" w:themeColor="text1"/>
          <w:bdr w:val="none" w:sz="0" w:space="0" w:color="auto" w:frame="1"/>
        </w:rPr>
        <w:t>possuir</w:t>
      </w:r>
      <w:proofErr w:type="gramEnd"/>
      <w:r w:rsidRPr="0047449E">
        <w:rPr>
          <w:bCs/>
          <w:color w:val="000000" w:themeColor="text1"/>
          <w:bdr w:val="none" w:sz="0" w:space="0" w:color="auto" w:frame="1"/>
        </w:rPr>
        <w:t>, no mínimo, 1 (um) ano de efetivo exercício profissional,</w:t>
      </w:r>
    </w:p>
    <w:p w:rsidR="00685B6F" w:rsidRPr="0047449E" w:rsidRDefault="00685B6F" w:rsidP="004744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7449E">
        <w:rPr>
          <w:color w:val="000000" w:themeColor="text1"/>
          <w:bdr w:val="none" w:sz="0" w:space="0" w:color="auto" w:frame="1"/>
        </w:rPr>
        <w:t xml:space="preserve">III – possuir situação regular junto ao </w:t>
      </w:r>
      <w:proofErr w:type="spellStart"/>
      <w:r w:rsidRPr="0047449E">
        <w:rPr>
          <w:color w:val="000000" w:themeColor="text1"/>
          <w:bdr w:val="none" w:sz="0" w:space="0" w:color="auto" w:frame="1"/>
        </w:rPr>
        <w:t>Coren</w:t>
      </w:r>
      <w:proofErr w:type="spellEnd"/>
      <w:r w:rsidRPr="0047449E">
        <w:rPr>
          <w:color w:val="000000" w:themeColor="text1"/>
          <w:bdr w:val="none" w:sz="0" w:space="0" w:color="auto" w:frame="1"/>
        </w:rPr>
        <w:t>/SC em todas as categorias que esteja inscrito;</w:t>
      </w:r>
    </w:p>
    <w:p w:rsidR="00685B6F" w:rsidRPr="0047449E" w:rsidRDefault="00685B6F" w:rsidP="004744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7449E">
        <w:rPr>
          <w:color w:val="000000" w:themeColor="text1"/>
          <w:bdr w:val="none" w:sz="0" w:space="0" w:color="auto" w:frame="1"/>
        </w:rPr>
        <w:t xml:space="preserve">IV – </w:t>
      </w:r>
      <w:proofErr w:type="gramStart"/>
      <w:r w:rsidRPr="0047449E">
        <w:rPr>
          <w:color w:val="000000" w:themeColor="text1"/>
          <w:bdr w:val="none" w:sz="0" w:space="0" w:color="auto" w:frame="1"/>
        </w:rPr>
        <w:t>não</w:t>
      </w:r>
      <w:proofErr w:type="gramEnd"/>
      <w:r w:rsidRPr="0047449E">
        <w:rPr>
          <w:color w:val="000000" w:themeColor="text1"/>
          <w:bdr w:val="none" w:sz="0" w:space="0" w:color="auto" w:frame="1"/>
        </w:rPr>
        <w:t xml:space="preserve"> possuir condenação transitada em julgado em processo administrativo e/ou ético</w:t>
      </w:r>
    </w:p>
    <w:p w:rsidR="00685B6F" w:rsidRPr="0047449E" w:rsidRDefault="00685B6F" w:rsidP="004744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gramStart"/>
      <w:r w:rsidRPr="0047449E">
        <w:rPr>
          <w:color w:val="000000" w:themeColor="text1"/>
          <w:bdr w:val="none" w:sz="0" w:space="0" w:color="auto" w:frame="1"/>
        </w:rPr>
        <w:t>nos</w:t>
      </w:r>
      <w:proofErr w:type="gramEnd"/>
      <w:r w:rsidRPr="0047449E">
        <w:rPr>
          <w:color w:val="000000" w:themeColor="text1"/>
          <w:bdr w:val="none" w:sz="0" w:space="0" w:color="auto" w:frame="1"/>
        </w:rPr>
        <w:t xml:space="preserve"> últimos 5 (cinco) anos;</w:t>
      </w:r>
    </w:p>
    <w:p w:rsidR="00685B6F" w:rsidRPr="0047449E" w:rsidRDefault="00685B6F" w:rsidP="004744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47449E">
        <w:rPr>
          <w:color w:val="000000" w:themeColor="text1"/>
          <w:bdr w:val="none" w:sz="0" w:space="0" w:color="auto" w:frame="1"/>
        </w:rPr>
        <w:lastRenderedPageBreak/>
        <w:t xml:space="preserve">V – </w:t>
      </w:r>
      <w:proofErr w:type="gramStart"/>
      <w:r w:rsidRPr="0047449E">
        <w:rPr>
          <w:color w:val="000000" w:themeColor="text1"/>
          <w:bdr w:val="none" w:sz="0" w:space="0" w:color="auto" w:frame="1"/>
        </w:rPr>
        <w:t>não</w:t>
      </w:r>
      <w:proofErr w:type="gramEnd"/>
      <w:r w:rsidRPr="0047449E">
        <w:rPr>
          <w:color w:val="000000" w:themeColor="text1"/>
          <w:bdr w:val="none" w:sz="0" w:space="0" w:color="auto" w:frame="1"/>
        </w:rPr>
        <w:t xml:space="preserve"> possuir anotações de penalidades junto ao seu empregador nos últimos cinco anos;</w:t>
      </w:r>
    </w:p>
    <w:p w:rsidR="00685B6F" w:rsidRPr="0047449E" w:rsidRDefault="00685B6F" w:rsidP="004744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A44" w:rsidRPr="0047449E" w:rsidRDefault="00555A44" w:rsidP="0047449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49E">
        <w:rPr>
          <w:rFonts w:ascii="Times New Roman" w:hAnsi="Times New Roman" w:cs="Times New Roman"/>
          <w:sz w:val="24"/>
          <w:szCs w:val="24"/>
        </w:rPr>
        <w:t xml:space="preserve">As inscrições deverão ocorrer </w:t>
      </w:r>
      <w:r w:rsidR="0047449E" w:rsidRPr="0047449E">
        <w:rPr>
          <w:rFonts w:ascii="Times New Roman" w:hAnsi="Times New Roman" w:cs="Times New Roman"/>
          <w:sz w:val="24"/>
          <w:szCs w:val="24"/>
        </w:rPr>
        <w:t xml:space="preserve">na sala da CCIH do Hospital </w:t>
      </w:r>
      <w:proofErr w:type="spellStart"/>
      <w:r w:rsidR="0047449E" w:rsidRPr="0047449E">
        <w:rPr>
          <w:rFonts w:ascii="Times New Roman" w:hAnsi="Times New Roman" w:cs="Times New Roman"/>
          <w:sz w:val="24"/>
          <w:szCs w:val="24"/>
        </w:rPr>
        <w:t>Drº</w:t>
      </w:r>
      <w:proofErr w:type="spellEnd"/>
      <w:r w:rsidR="00E27F74">
        <w:rPr>
          <w:rFonts w:ascii="Times New Roman" w:hAnsi="Times New Roman" w:cs="Times New Roman"/>
          <w:sz w:val="24"/>
          <w:szCs w:val="24"/>
        </w:rPr>
        <w:t xml:space="preserve"> José </w:t>
      </w:r>
      <w:proofErr w:type="spellStart"/>
      <w:r w:rsidR="00E27F74">
        <w:rPr>
          <w:rFonts w:ascii="Times New Roman" w:hAnsi="Times New Roman" w:cs="Times New Roman"/>
          <w:sz w:val="24"/>
          <w:szCs w:val="24"/>
        </w:rPr>
        <w:t>Athanázio</w:t>
      </w:r>
      <w:proofErr w:type="spellEnd"/>
      <w:r w:rsidR="00E27F74">
        <w:rPr>
          <w:rFonts w:ascii="Times New Roman" w:hAnsi="Times New Roman" w:cs="Times New Roman"/>
          <w:sz w:val="24"/>
          <w:szCs w:val="24"/>
        </w:rPr>
        <w:t xml:space="preserve"> até o dia </w:t>
      </w:r>
      <w:r w:rsidR="00E27F74" w:rsidRPr="00E27F74">
        <w:rPr>
          <w:rFonts w:ascii="Times New Roman" w:hAnsi="Times New Roman" w:cs="Times New Roman"/>
          <w:b/>
          <w:sz w:val="24"/>
          <w:szCs w:val="24"/>
        </w:rPr>
        <w:t>23</w:t>
      </w:r>
      <w:r w:rsidR="0047449E" w:rsidRPr="00E27F74">
        <w:rPr>
          <w:rFonts w:ascii="Times New Roman" w:hAnsi="Times New Roman" w:cs="Times New Roman"/>
          <w:b/>
          <w:sz w:val="24"/>
          <w:szCs w:val="24"/>
        </w:rPr>
        <w:t xml:space="preserve"> de maio de 2021</w:t>
      </w:r>
      <w:r w:rsidRPr="004744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5A44" w:rsidRPr="00E27F74" w:rsidRDefault="00555A44" w:rsidP="0047449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49E">
        <w:rPr>
          <w:rFonts w:ascii="Times New Roman" w:hAnsi="Times New Roman" w:cs="Times New Roman"/>
          <w:sz w:val="24"/>
          <w:szCs w:val="24"/>
        </w:rPr>
        <w:t>A eleição será realizada dentre os candidatos devidamente inscritos pela comissão eleitoral designada pela Gerência de Enfermagem dest</w:t>
      </w:r>
      <w:r w:rsidR="0047449E" w:rsidRPr="0047449E">
        <w:rPr>
          <w:rFonts w:ascii="Times New Roman" w:hAnsi="Times New Roman" w:cs="Times New Roman"/>
          <w:sz w:val="24"/>
          <w:szCs w:val="24"/>
        </w:rPr>
        <w:t xml:space="preserve">a instituição, </w:t>
      </w:r>
      <w:r w:rsidR="00E27F74">
        <w:rPr>
          <w:rFonts w:ascii="Times New Roman" w:hAnsi="Times New Roman" w:cs="Times New Roman"/>
          <w:sz w:val="24"/>
          <w:szCs w:val="24"/>
        </w:rPr>
        <w:t xml:space="preserve">nos dias </w:t>
      </w:r>
      <w:r w:rsidR="00E27F74" w:rsidRPr="00E27F74">
        <w:rPr>
          <w:rFonts w:ascii="Times New Roman" w:hAnsi="Times New Roman" w:cs="Times New Roman"/>
          <w:b/>
          <w:sz w:val="24"/>
          <w:szCs w:val="24"/>
        </w:rPr>
        <w:t>01 e 02</w:t>
      </w:r>
      <w:r w:rsidRPr="00E27F74">
        <w:rPr>
          <w:rFonts w:ascii="Times New Roman" w:hAnsi="Times New Roman" w:cs="Times New Roman"/>
          <w:b/>
          <w:sz w:val="24"/>
          <w:szCs w:val="24"/>
        </w:rPr>
        <w:t xml:space="preserve"> de</w:t>
      </w:r>
      <w:r w:rsidR="00E27F74" w:rsidRPr="00E27F74">
        <w:rPr>
          <w:rFonts w:ascii="Times New Roman" w:hAnsi="Times New Roman" w:cs="Times New Roman"/>
          <w:b/>
          <w:sz w:val="24"/>
          <w:szCs w:val="24"/>
        </w:rPr>
        <w:t xml:space="preserve"> junho</w:t>
      </w:r>
      <w:r w:rsidR="0047449E" w:rsidRPr="00E27F74">
        <w:rPr>
          <w:rFonts w:ascii="Times New Roman" w:hAnsi="Times New Roman" w:cs="Times New Roman"/>
          <w:b/>
          <w:sz w:val="24"/>
          <w:szCs w:val="24"/>
        </w:rPr>
        <w:t xml:space="preserve"> de 2021</w:t>
      </w:r>
      <w:r w:rsidRPr="00E27F74">
        <w:rPr>
          <w:rFonts w:ascii="Times New Roman" w:hAnsi="Times New Roman" w:cs="Times New Roman"/>
          <w:b/>
          <w:sz w:val="24"/>
          <w:szCs w:val="24"/>
        </w:rPr>
        <w:t>.</w:t>
      </w:r>
    </w:p>
    <w:p w:rsidR="00555A44" w:rsidRPr="0047449E" w:rsidRDefault="00555A44" w:rsidP="004744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A44" w:rsidRPr="0047449E" w:rsidRDefault="00555A44" w:rsidP="004744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A44" w:rsidRPr="0047449E" w:rsidRDefault="0047449E" w:rsidP="004744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49E">
        <w:rPr>
          <w:rFonts w:ascii="Times New Roman" w:hAnsi="Times New Roman" w:cs="Times New Roman"/>
          <w:sz w:val="24"/>
          <w:szCs w:val="24"/>
        </w:rPr>
        <w:t>Campos Novos, 08 de abril de 2021</w:t>
      </w:r>
    </w:p>
    <w:p w:rsidR="0047449E" w:rsidRPr="0047449E" w:rsidRDefault="0047449E" w:rsidP="004744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49E" w:rsidRPr="0047449E" w:rsidRDefault="0047449E" w:rsidP="004744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49E" w:rsidRPr="0047449E" w:rsidRDefault="0047449E" w:rsidP="004744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</w:r>
      <w:r w:rsidRPr="0047449E">
        <w:rPr>
          <w:rFonts w:ascii="Times New Roman" w:hAnsi="Times New Roman" w:cs="Times New Roman"/>
          <w:sz w:val="24"/>
          <w:szCs w:val="24"/>
        </w:rPr>
        <w:softHyphen/>
        <w:t>________________________________________</w:t>
      </w:r>
    </w:p>
    <w:p w:rsidR="0047449E" w:rsidRPr="0047449E" w:rsidRDefault="0047449E" w:rsidP="004744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449E">
        <w:rPr>
          <w:rFonts w:ascii="Times New Roman" w:hAnsi="Times New Roman" w:cs="Times New Roman"/>
          <w:sz w:val="24"/>
          <w:szCs w:val="24"/>
        </w:rPr>
        <w:t xml:space="preserve">Andreia </w:t>
      </w:r>
      <w:proofErr w:type="spellStart"/>
      <w:r w:rsidRPr="0047449E">
        <w:rPr>
          <w:rFonts w:ascii="Times New Roman" w:hAnsi="Times New Roman" w:cs="Times New Roman"/>
          <w:sz w:val="24"/>
          <w:szCs w:val="24"/>
        </w:rPr>
        <w:t>Poltronieri</w:t>
      </w:r>
      <w:proofErr w:type="spellEnd"/>
    </w:p>
    <w:p w:rsidR="00555A44" w:rsidRPr="0047449E" w:rsidRDefault="00555A44" w:rsidP="004744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449E">
        <w:rPr>
          <w:rFonts w:ascii="Times New Roman" w:hAnsi="Times New Roman" w:cs="Times New Roman"/>
          <w:sz w:val="24"/>
          <w:szCs w:val="24"/>
        </w:rPr>
        <w:t>Pr</w:t>
      </w:r>
      <w:r w:rsidR="0047449E" w:rsidRPr="0047449E">
        <w:rPr>
          <w:rFonts w:ascii="Times New Roman" w:hAnsi="Times New Roman" w:cs="Times New Roman"/>
          <w:sz w:val="24"/>
          <w:szCs w:val="24"/>
        </w:rPr>
        <w:t>esidente da comissão eleitoral</w:t>
      </w:r>
    </w:p>
    <w:p w:rsidR="00CD35B7" w:rsidRPr="00555A44" w:rsidRDefault="00CD35B7" w:rsidP="00555A4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CD35B7" w:rsidRPr="00555A44" w:rsidSect="005F7DBB">
      <w:headerReference w:type="default" r:id="rId8"/>
      <w:footerReference w:type="default" r:id="rId9"/>
      <w:pgSz w:w="11906" w:h="16838"/>
      <w:pgMar w:top="1417" w:right="1701" w:bottom="354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CB5" w:rsidRDefault="00B60CB5" w:rsidP="006A2244">
      <w:pPr>
        <w:spacing w:after="0" w:line="240" w:lineRule="auto"/>
      </w:pPr>
      <w:r>
        <w:separator/>
      </w:r>
    </w:p>
  </w:endnote>
  <w:endnote w:type="continuationSeparator" w:id="0">
    <w:p w:rsidR="00B60CB5" w:rsidRDefault="00B60CB5" w:rsidP="006A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244" w:rsidRDefault="006A2244" w:rsidP="006A2244">
    <w:pPr>
      <w:pStyle w:val="Rodap"/>
      <w:ind w:hanging="1701"/>
    </w:pPr>
    <w:r>
      <w:rPr>
        <w:noProof/>
        <w:lang w:eastAsia="pt-BR"/>
      </w:rPr>
      <w:drawing>
        <wp:inline distT="0" distB="0" distL="0" distR="0">
          <wp:extent cx="7853986" cy="182866"/>
          <wp:effectExtent l="0" t="0" r="0" b="8255"/>
          <wp:docPr id="3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embaixo azu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8300" cy="199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CB5" w:rsidRDefault="00B60CB5" w:rsidP="006A2244">
      <w:pPr>
        <w:spacing w:after="0" w:line="240" w:lineRule="auto"/>
      </w:pPr>
      <w:r>
        <w:separator/>
      </w:r>
    </w:p>
  </w:footnote>
  <w:footnote w:type="continuationSeparator" w:id="0">
    <w:p w:rsidR="00B60CB5" w:rsidRDefault="00B60CB5" w:rsidP="006A2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244" w:rsidRDefault="0003213F" w:rsidP="006A2244">
    <w:pPr>
      <w:pStyle w:val="Cabealho"/>
      <w:ind w:hanging="1701"/>
    </w:pPr>
    <w:r>
      <w:rPr>
        <w:noProof/>
        <w:lang w:eastAsia="pt-BR"/>
      </w:rPr>
      <w:drawing>
        <wp:inline distT="0" distB="0" distL="0" distR="0">
          <wp:extent cx="7570885" cy="1658639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708" cy="1662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E85"/>
    <w:multiLevelType w:val="multilevel"/>
    <w:tmpl w:val="6F94DC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  <w:sz w:val="24"/>
      </w:rPr>
    </w:lvl>
  </w:abstractNum>
  <w:abstractNum w:abstractNumId="1" w15:restartNumberingAfterBreak="0">
    <w:nsid w:val="31097583"/>
    <w:multiLevelType w:val="hybridMultilevel"/>
    <w:tmpl w:val="53D0B0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2F0FAE"/>
    <w:multiLevelType w:val="hybridMultilevel"/>
    <w:tmpl w:val="5094C6E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F5B88"/>
    <w:multiLevelType w:val="multilevel"/>
    <w:tmpl w:val="568E2034"/>
    <w:lvl w:ilvl="0">
      <w:start w:val="1"/>
      <w:numFmt w:val="decimal"/>
      <w:lvlText w:val="%1.0-"/>
      <w:lvlJc w:val="left"/>
      <w:pPr>
        <w:ind w:left="375" w:hanging="375"/>
      </w:pPr>
      <w:rPr>
        <w:rFonts w:hint="default"/>
        <w:sz w:val="24"/>
      </w:rPr>
    </w:lvl>
    <w:lvl w:ilvl="1">
      <w:start w:val="1"/>
      <w:numFmt w:val="decimal"/>
      <w:lvlText w:val="%1.%2-"/>
      <w:lvlJc w:val="left"/>
      <w:pPr>
        <w:ind w:left="1083" w:hanging="375"/>
      </w:pPr>
      <w:rPr>
        <w:rFonts w:hint="default"/>
        <w:sz w:val="24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  <w:sz w:val="24"/>
      </w:rPr>
    </w:lvl>
    <w:lvl w:ilvl="3">
      <w:start w:val="1"/>
      <w:numFmt w:val="decimal"/>
      <w:lvlText w:val="%1.%2-%3.%4."/>
      <w:lvlJc w:val="left"/>
      <w:pPr>
        <w:ind w:left="2844" w:hanging="720"/>
      </w:pPr>
      <w:rPr>
        <w:rFonts w:hint="default"/>
        <w:sz w:val="24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  <w:sz w:val="24"/>
      </w:rPr>
    </w:lvl>
    <w:lvl w:ilvl="5">
      <w:start w:val="1"/>
      <w:numFmt w:val="decimal"/>
      <w:lvlText w:val="%1.%2-%3.%4.%5.%6."/>
      <w:lvlJc w:val="left"/>
      <w:pPr>
        <w:ind w:left="4620" w:hanging="1080"/>
      </w:pPr>
      <w:rPr>
        <w:rFonts w:hint="default"/>
        <w:sz w:val="24"/>
      </w:rPr>
    </w:lvl>
    <w:lvl w:ilvl="6">
      <w:start w:val="1"/>
      <w:numFmt w:val="decimal"/>
      <w:lvlText w:val="%1.%2-%3.%4.%5.%6.%7."/>
      <w:lvlJc w:val="left"/>
      <w:pPr>
        <w:ind w:left="5688" w:hanging="1440"/>
      </w:pPr>
      <w:rPr>
        <w:rFonts w:hint="default"/>
        <w:sz w:val="24"/>
      </w:rPr>
    </w:lvl>
    <w:lvl w:ilvl="7">
      <w:start w:val="1"/>
      <w:numFmt w:val="decimal"/>
      <w:lvlText w:val="%1.%2-%3.%4.%5.%6.%7.%8."/>
      <w:lvlJc w:val="left"/>
      <w:pPr>
        <w:ind w:left="6396" w:hanging="1440"/>
      </w:pPr>
      <w:rPr>
        <w:rFonts w:hint="default"/>
        <w:sz w:val="24"/>
      </w:rPr>
    </w:lvl>
    <w:lvl w:ilvl="8">
      <w:start w:val="1"/>
      <w:numFmt w:val="decimal"/>
      <w:lvlText w:val="%1.%2-%3.%4.%5.%6.%7.%8.%9."/>
      <w:lvlJc w:val="left"/>
      <w:pPr>
        <w:ind w:left="7464" w:hanging="1800"/>
      </w:pPr>
      <w:rPr>
        <w:rFonts w:hint="default"/>
        <w:sz w:val="24"/>
      </w:rPr>
    </w:lvl>
  </w:abstractNum>
  <w:abstractNum w:abstractNumId="4" w15:restartNumberingAfterBreak="0">
    <w:nsid w:val="46666D04"/>
    <w:multiLevelType w:val="multilevel"/>
    <w:tmpl w:val="24EE2E5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  <w:sz w:val="24"/>
      </w:rPr>
    </w:lvl>
  </w:abstractNum>
  <w:abstractNum w:abstractNumId="5" w15:restartNumberingAfterBreak="0">
    <w:nsid w:val="4AE03D42"/>
    <w:multiLevelType w:val="hybridMultilevel"/>
    <w:tmpl w:val="95EE4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5C951A90"/>
    <w:multiLevelType w:val="hybridMultilevel"/>
    <w:tmpl w:val="E9F621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44"/>
    <w:rsid w:val="0003213F"/>
    <w:rsid w:val="000335B6"/>
    <w:rsid w:val="00041430"/>
    <w:rsid w:val="000C4972"/>
    <w:rsid w:val="0015719B"/>
    <w:rsid w:val="001A5081"/>
    <w:rsid w:val="001B35BA"/>
    <w:rsid w:val="001E1726"/>
    <w:rsid w:val="00206738"/>
    <w:rsid w:val="00213398"/>
    <w:rsid w:val="00214BAA"/>
    <w:rsid w:val="00253714"/>
    <w:rsid w:val="00253BAE"/>
    <w:rsid w:val="002664A5"/>
    <w:rsid w:val="002A411C"/>
    <w:rsid w:val="002A51AF"/>
    <w:rsid w:val="002A69E3"/>
    <w:rsid w:val="002C71F9"/>
    <w:rsid w:val="002F3DC1"/>
    <w:rsid w:val="00305EED"/>
    <w:rsid w:val="00326655"/>
    <w:rsid w:val="00371E65"/>
    <w:rsid w:val="00395609"/>
    <w:rsid w:val="003A0B66"/>
    <w:rsid w:val="003C1C6A"/>
    <w:rsid w:val="003E16A5"/>
    <w:rsid w:val="00403650"/>
    <w:rsid w:val="0047449E"/>
    <w:rsid w:val="004B0121"/>
    <w:rsid w:val="004F5FB8"/>
    <w:rsid w:val="00501910"/>
    <w:rsid w:val="00502270"/>
    <w:rsid w:val="00531223"/>
    <w:rsid w:val="005312F9"/>
    <w:rsid w:val="005405CB"/>
    <w:rsid w:val="00555A44"/>
    <w:rsid w:val="0058326D"/>
    <w:rsid w:val="005861CF"/>
    <w:rsid w:val="005961F4"/>
    <w:rsid w:val="005A0DA3"/>
    <w:rsid w:val="005C75C3"/>
    <w:rsid w:val="005C77CA"/>
    <w:rsid w:val="005F7DBB"/>
    <w:rsid w:val="00626619"/>
    <w:rsid w:val="00650D5F"/>
    <w:rsid w:val="00655AB1"/>
    <w:rsid w:val="00664B8D"/>
    <w:rsid w:val="00681686"/>
    <w:rsid w:val="00685B6F"/>
    <w:rsid w:val="00685F23"/>
    <w:rsid w:val="006A2244"/>
    <w:rsid w:val="006C447D"/>
    <w:rsid w:val="006D1728"/>
    <w:rsid w:val="00706CCF"/>
    <w:rsid w:val="00713BC9"/>
    <w:rsid w:val="00753A22"/>
    <w:rsid w:val="00760B7B"/>
    <w:rsid w:val="00761001"/>
    <w:rsid w:val="00772E0F"/>
    <w:rsid w:val="00777550"/>
    <w:rsid w:val="00787093"/>
    <w:rsid w:val="007A34D3"/>
    <w:rsid w:val="007A4F34"/>
    <w:rsid w:val="007B7B14"/>
    <w:rsid w:val="007D7FA0"/>
    <w:rsid w:val="00841EF1"/>
    <w:rsid w:val="00893483"/>
    <w:rsid w:val="008D219F"/>
    <w:rsid w:val="009270CB"/>
    <w:rsid w:val="00940ADE"/>
    <w:rsid w:val="009E09D6"/>
    <w:rsid w:val="00A13860"/>
    <w:rsid w:val="00A22478"/>
    <w:rsid w:val="00A30384"/>
    <w:rsid w:val="00A343A4"/>
    <w:rsid w:val="00A35B34"/>
    <w:rsid w:val="00A46404"/>
    <w:rsid w:val="00A71254"/>
    <w:rsid w:val="00AE2E13"/>
    <w:rsid w:val="00AE454D"/>
    <w:rsid w:val="00AE5E65"/>
    <w:rsid w:val="00B117C7"/>
    <w:rsid w:val="00B12613"/>
    <w:rsid w:val="00B51928"/>
    <w:rsid w:val="00B60CB5"/>
    <w:rsid w:val="00B639B3"/>
    <w:rsid w:val="00B83771"/>
    <w:rsid w:val="00BA67C0"/>
    <w:rsid w:val="00BC11A7"/>
    <w:rsid w:val="00BC26DF"/>
    <w:rsid w:val="00C43BB7"/>
    <w:rsid w:val="00C50DC4"/>
    <w:rsid w:val="00CA2927"/>
    <w:rsid w:val="00CA3B01"/>
    <w:rsid w:val="00CD208A"/>
    <w:rsid w:val="00CD35B7"/>
    <w:rsid w:val="00D07707"/>
    <w:rsid w:val="00D10AD0"/>
    <w:rsid w:val="00D61196"/>
    <w:rsid w:val="00DA4975"/>
    <w:rsid w:val="00DC4010"/>
    <w:rsid w:val="00DC567E"/>
    <w:rsid w:val="00DF5F97"/>
    <w:rsid w:val="00DF7857"/>
    <w:rsid w:val="00E04741"/>
    <w:rsid w:val="00E06A5E"/>
    <w:rsid w:val="00E27F74"/>
    <w:rsid w:val="00E46AAC"/>
    <w:rsid w:val="00E91D4C"/>
    <w:rsid w:val="00E93364"/>
    <w:rsid w:val="00F376CD"/>
    <w:rsid w:val="00F446E9"/>
    <w:rsid w:val="00F55E4E"/>
    <w:rsid w:val="00F9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1FF51"/>
  <w15:chartTrackingRefBased/>
  <w15:docId w15:val="{1A5EA1DB-E4DA-42A6-8DB4-CA825751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A44"/>
    <w:pPr>
      <w:spacing w:after="200" w:line="276" w:lineRule="auto"/>
    </w:pPr>
  </w:style>
  <w:style w:type="paragraph" w:styleId="Ttulo2">
    <w:name w:val="heading 2"/>
    <w:basedOn w:val="Normal"/>
    <w:link w:val="Ttulo2Char"/>
    <w:uiPriority w:val="9"/>
    <w:qFormat/>
    <w:rsid w:val="00BC1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2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244"/>
  </w:style>
  <w:style w:type="paragraph" w:styleId="Rodap">
    <w:name w:val="footer"/>
    <w:basedOn w:val="Normal"/>
    <w:link w:val="RodapChar"/>
    <w:uiPriority w:val="99"/>
    <w:unhideWhenUsed/>
    <w:rsid w:val="006A2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244"/>
  </w:style>
  <w:style w:type="paragraph" w:styleId="PargrafodaLista">
    <w:name w:val="List Paragraph"/>
    <w:basedOn w:val="Normal"/>
    <w:uiPriority w:val="34"/>
    <w:qFormat/>
    <w:rsid w:val="00F55E4E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7A34D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A34D3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E04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BC11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91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 Dr. Jose Athanázio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Receituário</dc:subject>
  <dc:creator>Rafael Reinaldo Duarte</dc:creator>
  <cp:keywords/>
  <dc:description/>
  <cp:lastModifiedBy>Larissa Vargas</cp:lastModifiedBy>
  <cp:revision>21</cp:revision>
  <cp:lastPrinted>2021-04-08T13:26:00Z</cp:lastPrinted>
  <dcterms:created xsi:type="dcterms:W3CDTF">2020-12-09T12:23:00Z</dcterms:created>
  <dcterms:modified xsi:type="dcterms:W3CDTF">2021-04-08T13:26:00Z</dcterms:modified>
</cp:coreProperties>
</file>