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D5" w:rsidRDefault="005D79D5"/>
    <w:p w:rsidR="00753887" w:rsidRPr="000C14F9" w:rsidRDefault="00753887" w:rsidP="00753887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</w:p>
    <w:p w:rsidR="00753887" w:rsidRPr="000C14F9" w:rsidRDefault="00753887" w:rsidP="00753887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Data: 06/06/2022                                                </w:t>
      </w:r>
      <w:r w:rsidR="007A7EC3">
        <w:rPr>
          <w:rFonts w:ascii="Calibri" w:hAnsi="Calibri" w:cs="Calibri"/>
          <w:sz w:val="20"/>
          <w:szCs w:val="20"/>
          <w:lang w:val="en-US"/>
        </w:rPr>
        <w:t xml:space="preserve">   </w:t>
      </w:r>
      <w:proofErr w:type="spellStart"/>
      <w:r w:rsidR="007A7EC3"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 w:rsidR="007A7EC3">
        <w:rPr>
          <w:rFonts w:ascii="Calibri" w:hAnsi="Calibri" w:cs="Calibri"/>
          <w:sz w:val="20"/>
          <w:szCs w:val="20"/>
          <w:lang w:val="en-US"/>
        </w:rPr>
        <w:t>: 09:00 horas</w:t>
      </w:r>
    </w:p>
    <w:p w:rsidR="00753887" w:rsidRPr="0096503E" w:rsidRDefault="007A7EC3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Local: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Sociedade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Beneficente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Hospitalar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Maravilha</w:t>
      </w:r>
      <w:proofErr w:type="spellEnd"/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753887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86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7566"/>
      </w:tblGrid>
      <w:tr w:rsidR="00753887" w:rsidRPr="0096503E" w:rsidTr="00AA4081">
        <w:tc>
          <w:tcPr>
            <w:tcW w:w="1207" w:type="dxa"/>
          </w:tcPr>
          <w:p w:rsidR="00753887" w:rsidRPr="00A05022" w:rsidRDefault="00753887" w:rsidP="00753887">
            <w:pPr>
              <w:pStyle w:val="Textoprincipal"/>
              <w:tabs>
                <w:tab w:val="right" w:pos="1163"/>
                <w:tab w:val="center" w:pos="4680"/>
              </w:tabs>
              <w:suppressAutoHyphens/>
              <w:ind w:right="-337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34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53887" w:rsidRPr="0096503E" w:rsidTr="00AA4081">
        <w:tc>
          <w:tcPr>
            <w:tcW w:w="1207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34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</w:t>
            </w:r>
            <w:r w:rsidR="00AA4081">
              <w:rPr>
                <w:rFonts w:ascii="Calibri" w:hAnsi="Calibri" w:cs="Calibri"/>
                <w:sz w:val="20"/>
                <w:szCs w:val="20"/>
              </w:rPr>
              <w:t xml:space="preserve"> Enfermagem da Sociedade Beneficente hospitalar Maravilha.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  <w:p w:rsidR="00753887" w:rsidRPr="00A05022" w:rsidRDefault="006E220D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753887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75388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9"/>
        <w:gridCol w:w="4195"/>
      </w:tblGrid>
      <w:tr w:rsidR="00753887" w:rsidRPr="0096503E" w:rsidTr="001B3AA1">
        <w:tc>
          <w:tcPr>
            <w:tcW w:w="5303" w:type="dxa"/>
          </w:tcPr>
          <w:p w:rsidR="00753887" w:rsidRPr="00A05022" w:rsidRDefault="00AA4081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5"/>
        <w:gridCol w:w="4309"/>
      </w:tblGrid>
      <w:tr w:rsidR="00753887" w:rsidRPr="00753887" w:rsidTr="00753887">
        <w:tc>
          <w:tcPr>
            <w:tcW w:w="4185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para compor a mesa as seguintes autoridades: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Representante do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/SC – </w:t>
            </w:r>
            <w:proofErr w:type="gramStart"/>
            <w:r>
              <w:rPr>
                <w:rFonts w:cs="Calibri"/>
                <w:color w:val="000000"/>
                <w:sz w:val="20"/>
                <w:szCs w:val="20"/>
              </w:rPr>
              <w:t xml:space="preserve">Conselheira 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Sra.</w:t>
            </w:r>
            <w:proofErr w:type="gramEnd"/>
            <w:r>
              <w:rPr>
                <w:rFonts w:cs="Calibri"/>
                <w:color w:val="000000"/>
                <w:sz w:val="20"/>
                <w:szCs w:val="20"/>
              </w:rPr>
              <w:t xml:space="preserve"> Maria Elisabeth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Kleba</w:t>
            </w:r>
            <w:proofErr w:type="spellEnd"/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Membro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da Comissão de Ética do </w:t>
            </w:r>
            <w:proofErr w:type="spell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/SC –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Sra. Carolina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Pagliarin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Bruggemann</w:t>
            </w:r>
            <w:proofErr w:type="spellEnd"/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Secretária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Muni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cipal de Saúde – Sra.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Miriane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Sartori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Diretora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a Instituição –  Sra. Neiva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Schaeffer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  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Gerente de Enfermagem Sra.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Marlice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Röpke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Representante da Comissão de Ética de Enfermagem da instituição que será empossada</w:t>
            </w:r>
            <w:r w:rsidR="00485F5B">
              <w:rPr>
                <w:rFonts w:cs="Calibri"/>
                <w:color w:val="000000"/>
                <w:sz w:val="20"/>
                <w:szCs w:val="20"/>
              </w:rPr>
              <w:t xml:space="preserve"> – Sra. </w:t>
            </w:r>
            <w:proofErr w:type="spellStart"/>
            <w:r w:rsidR="00485F5B">
              <w:rPr>
                <w:rFonts w:cs="Calibri"/>
                <w:color w:val="000000"/>
                <w:sz w:val="20"/>
                <w:szCs w:val="20"/>
              </w:rPr>
              <w:t>Tauana</w:t>
            </w:r>
            <w:proofErr w:type="spellEnd"/>
            <w:r w:rsidR="00485F5B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5F5B">
              <w:rPr>
                <w:rFonts w:cs="Calibri"/>
                <w:color w:val="000000"/>
                <w:sz w:val="20"/>
                <w:szCs w:val="20"/>
              </w:rPr>
              <w:t>Orso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III. REGISTRO DE PRESENÇA</w:t>
      </w:r>
      <w:r w:rsidRPr="00753887">
        <w:rPr>
          <w:rFonts w:cs="Calibri"/>
          <w:color w:val="000000"/>
          <w:sz w:val="20"/>
          <w:szCs w:val="20"/>
        </w:rPr>
        <w:t xml:space="preserve"> (Listar outras autoridades presentes, diferentes daquelas que estão compondo a mesa.)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5326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Registramos a presença das seguintes autoridades: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IV. HINO NACIONAL BRASILEIRO</w:t>
      </w:r>
      <w:r w:rsidRPr="00753887">
        <w:rPr>
          <w:rFonts w:cs="Calibri"/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p w:rsidR="00485F5B" w:rsidRDefault="00485F5B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p w:rsidR="00485F5B" w:rsidRDefault="00485F5B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3"/>
        <w:gridCol w:w="4641"/>
      </w:tblGrid>
      <w:tr w:rsidR="00753887" w:rsidRPr="00753887" w:rsidTr="00753887">
        <w:tc>
          <w:tcPr>
            <w:tcW w:w="3853" w:type="dxa"/>
            <w:gridSpan w:val="2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41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753887">
        <w:tc>
          <w:tcPr>
            <w:tcW w:w="3840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54" w:type="dxa"/>
            <w:gridSpan w:val="2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16"/>
          <w:szCs w:val="16"/>
        </w:rPr>
      </w:pPr>
      <w:r w:rsidRPr="00753887">
        <w:rPr>
          <w:rFonts w:cs="Calibri"/>
          <w:b/>
          <w:color w:val="00B050"/>
          <w:sz w:val="20"/>
          <w:szCs w:val="20"/>
        </w:rPr>
        <w:t>V. HOMENAGEM</w:t>
      </w:r>
      <w:r w:rsidRPr="00753887">
        <w:rPr>
          <w:rFonts w:cs="Calibri"/>
          <w:color w:val="000000"/>
          <w:sz w:val="20"/>
          <w:szCs w:val="20"/>
        </w:rPr>
        <w:t xml:space="preserve"> (</w:t>
      </w:r>
      <w:r w:rsidRPr="00753887">
        <w:rPr>
          <w:rFonts w:cs="Calibri"/>
          <w:color w:val="000000"/>
          <w:sz w:val="16"/>
          <w:szCs w:val="16"/>
        </w:rPr>
        <w:t>É opcional. Espaço reservado para que a organização realize alguma homenagem a pessoas ou empresas.</w:t>
      </w:r>
      <w:r w:rsidRPr="00753887">
        <w:rPr>
          <w:rFonts w:cs="Calibri"/>
          <w:color w:val="000000"/>
          <w:sz w:val="20"/>
          <w:szCs w:val="20"/>
        </w:rPr>
        <w:t>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4665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Convidamos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o(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a) Sr.(a) para receber a homenagem... 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16"/>
          <w:szCs w:val="16"/>
        </w:rPr>
      </w:pPr>
      <w:r w:rsidRPr="00753887">
        <w:rPr>
          <w:rFonts w:cs="Calibri"/>
          <w:b/>
          <w:color w:val="00B050"/>
          <w:sz w:val="20"/>
          <w:szCs w:val="20"/>
        </w:rPr>
        <w:t>VI. PRONUNCIAMENTOS</w:t>
      </w:r>
      <w:r w:rsidRPr="00753887">
        <w:rPr>
          <w:rFonts w:cs="Calibri"/>
          <w:color w:val="000000"/>
          <w:sz w:val="20"/>
          <w:szCs w:val="20"/>
        </w:rPr>
        <w:t xml:space="preserve"> (</w:t>
      </w:r>
      <w:r w:rsidRPr="00753887">
        <w:rPr>
          <w:rFonts w:cs="Calibri"/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4679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Convidamos a 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Gerente de Enfermagem ou equivalente para fazer uso da palavra;</w:t>
            </w:r>
          </w:p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Com a palavra a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 xml:space="preserve"> Diretora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da Instituição;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Convidam</w:t>
            </w:r>
            <w:r w:rsidR="00485F5B">
              <w:rPr>
                <w:rFonts w:cs="Calibri"/>
                <w:color w:val="000000"/>
                <w:sz w:val="20"/>
                <w:szCs w:val="20"/>
              </w:rPr>
              <w:t>os a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 xml:space="preserve"> Secretária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Municipal de Saúde;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Para faz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>er uso da palavra, convidamos a Gerente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de Enfermagem para apresentar um breve histórico da Comissão de Ética na instituição, e os atuais eleitos;</w:t>
            </w:r>
          </w:p>
          <w:p w:rsidR="00753887" w:rsidRPr="00753887" w:rsidRDefault="00436E8E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Com a palavra 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Coordenador(</w:t>
            </w:r>
            <w:proofErr w:type="gram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a) da Comissão de Ética do </w:t>
            </w:r>
            <w:proofErr w:type="spell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/SC;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 Convidamos o(a) Presidente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 (se estiver presente) pra fazer uso da palavra.</w:t>
            </w: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b/>
          <w:color w:val="00B050"/>
          <w:sz w:val="20"/>
          <w:szCs w:val="20"/>
          <w:lang w:val="en-US"/>
        </w:rPr>
      </w:pPr>
      <w:r w:rsidRPr="00753887">
        <w:rPr>
          <w:rFonts w:cs="Calibri"/>
          <w:b/>
          <w:color w:val="00B050"/>
          <w:sz w:val="20"/>
          <w:szCs w:val="20"/>
          <w:lang w:val="en-US"/>
        </w:rPr>
        <w:t>VII. POSSE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6"/>
        <w:gridCol w:w="4588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700"/>
      </w:tblGrid>
      <w:tr w:rsidR="00753887" w:rsidRPr="00753887" w:rsidTr="007A7EC3">
        <w:tc>
          <w:tcPr>
            <w:tcW w:w="3794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0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Neste momento vamos proceder à posse da Comissão de Ética de Enfermagem d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>a Sociedade Beneficente Hospitalar Maravilha</w:t>
            </w:r>
            <w:r w:rsidR="00794070">
              <w:rPr>
                <w:rFonts w:cs="Calibri"/>
                <w:color w:val="000000"/>
                <w:sz w:val="20"/>
                <w:szCs w:val="20"/>
              </w:rPr>
              <w:t>/Maravilha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370/2010, que aprova o Código de Processo Ético Disciplinar dos Conselhos de Enfermagem;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instituições com serviço de Enfermagem;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011/2014, homologada pela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117/2015, que aprovou o regimento interno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-SC; 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055, de 28/10/2021, que atualizou o Regimento Interno da Comissão de Ética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(CEC-SC); e, a Portaria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___/202_, de __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de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____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de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202_, que designa os membros da Comissão de Ética de Enfermagem da ______ [instituição] de ___ [município], com mandato de __/__/202_ a __/__/202_.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 xml:space="preserve">onvidamos 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(a) Presidente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 (nom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>e) ou Representante Conse</w:t>
            </w:r>
            <w:r w:rsidR="00D70660">
              <w:rPr>
                <w:rFonts w:cs="Calibri"/>
                <w:color w:val="000000"/>
                <w:sz w:val="20"/>
                <w:szCs w:val="20"/>
              </w:rPr>
              <w:t xml:space="preserve">lheira </w:t>
            </w:r>
            <w:bookmarkStart w:id="0" w:name="_GoBack"/>
            <w:bookmarkEnd w:id="0"/>
            <w:r w:rsidR="00D70660">
              <w:rPr>
                <w:rFonts w:cs="Calibri"/>
                <w:color w:val="000000"/>
                <w:sz w:val="20"/>
                <w:szCs w:val="20"/>
              </w:rPr>
              <w:t xml:space="preserve">Sra. Carolina </w:t>
            </w:r>
            <w:proofErr w:type="spellStart"/>
            <w:r w:rsidR="00D70660">
              <w:rPr>
                <w:rFonts w:cs="Calibri"/>
                <w:color w:val="000000"/>
                <w:sz w:val="20"/>
                <w:szCs w:val="20"/>
              </w:rPr>
              <w:t>Pagliarin</w:t>
            </w:r>
            <w:proofErr w:type="spellEnd"/>
            <w:r w:rsidR="00D70660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70660">
              <w:rPr>
                <w:rFonts w:cs="Calibri"/>
                <w:color w:val="000000"/>
                <w:sz w:val="20"/>
                <w:szCs w:val="20"/>
              </w:rPr>
              <w:t>Bruggemann</w:t>
            </w:r>
            <w:proofErr w:type="spellEnd"/>
            <w:r w:rsidR="00D70660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para empossar os novos 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>membros da Comissão de Ética da Sociedade Beneficente Hospitalar Maravilha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b/>
          <w:color w:val="00B050"/>
          <w:sz w:val="20"/>
          <w:szCs w:val="20"/>
          <w:lang w:val="en-US"/>
        </w:rPr>
      </w:pPr>
      <w:r w:rsidRPr="00753887">
        <w:rPr>
          <w:rFonts w:cs="Calibri"/>
          <w:b/>
          <w:color w:val="00B050"/>
          <w:sz w:val="20"/>
          <w:szCs w:val="20"/>
          <w:lang w:val="en-US"/>
        </w:rPr>
        <w:t>VIII. ENCERRAMENTO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6"/>
        <w:gridCol w:w="4588"/>
      </w:tblGrid>
      <w:tr w:rsidR="00753887" w:rsidRPr="00753887" w:rsidTr="001B3AA1">
        <w:tc>
          <w:tcPr>
            <w:tcW w:w="4786" w:type="dxa"/>
          </w:tcPr>
          <w:p w:rsidR="00753887" w:rsidRPr="00753887" w:rsidRDefault="007A7EC3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A7EC3" w:rsidRPr="00753887" w:rsidRDefault="007A7EC3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4650"/>
      </w:tblGrid>
      <w:tr w:rsidR="00753887" w:rsidRPr="00753887" w:rsidTr="00753887">
        <w:tc>
          <w:tcPr>
            <w:tcW w:w="3844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5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b/>
          <w:color w:val="00B05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INSTRUÇÕES GERAIS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Verificar previamente se haverá coquetel após a cerimônia e convidar os presentes para tal;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Atenção aos nomes dos convidados. Sempre conferir com a pessoa a pronuncia correta;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Testar previamente o equipamento eletrônico utilizado.</w:t>
      </w:r>
    </w:p>
    <w:p w:rsidR="00753887" w:rsidRDefault="00753887"/>
    <w:p w:rsidR="00753887" w:rsidRDefault="00753887"/>
    <w:sectPr w:rsidR="007538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20D" w:rsidRDefault="006E220D" w:rsidP="00753887">
      <w:pPr>
        <w:spacing w:after="0" w:line="240" w:lineRule="auto"/>
      </w:pPr>
      <w:r>
        <w:separator/>
      </w:r>
    </w:p>
  </w:endnote>
  <w:endnote w:type="continuationSeparator" w:id="0">
    <w:p w:rsidR="006E220D" w:rsidRDefault="006E220D" w:rsidP="0075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20D" w:rsidRDefault="006E220D" w:rsidP="00753887">
      <w:pPr>
        <w:spacing w:after="0" w:line="240" w:lineRule="auto"/>
      </w:pPr>
      <w:r>
        <w:separator/>
      </w:r>
    </w:p>
  </w:footnote>
  <w:footnote w:type="continuationSeparator" w:id="0">
    <w:p w:rsidR="006E220D" w:rsidRDefault="006E220D" w:rsidP="0075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887" w:rsidRPr="00753887" w:rsidRDefault="00753887" w:rsidP="00753887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753887">
      <w:rPr>
        <w:rFonts w:asciiTheme="minorHAnsi" w:eastAsiaTheme="minorHAnsi" w:hAnsiTheme="minorHAnsi" w:cstheme="minorBidi"/>
        <w:noProof/>
        <w:lang w:eastAsia="pt-BR"/>
      </w:rPr>
      <w:drawing>
        <wp:inline distT="0" distB="0" distL="0" distR="0" wp14:anchorId="65298E33" wp14:editId="064139C2">
          <wp:extent cx="695325" cy="518795"/>
          <wp:effectExtent l="19050" t="0" r="9525" b="0"/>
          <wp:docPr id="1" name="Imagem 1" descr="Hospital São José 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Hospital São José I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905" cy="520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53887">
      <w:rPr>
        <w:rFonts w:ascii="Vivaldi" w:eastAsiaTheme="minorHAnsi" w:hAnsi="Vivaldi" w:cstheme="minorBidi"/>
        <w:i/>
        <w:spacing w:val="20"/>
        <w:sz w:val="28"/>
        <w:szCs w:val="28"/>
      </w:rPr>
      <w:t>Sociedade Beneficente Hospitalar Maravilha</w:t>
    </w:r>
  </w:p>
  <w:p w:rsidR="00753887" w:rsidRPr="00753887" w:rsidRDefault="00753887" w:rsidP="00753887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753887">
      <w:rPr>
        <w:rFonts w:ascii="Arial" w:eastAsiaTheme="minorHAnsi" w:hAnsi="Arial" w:cs="Arial"/>
        <w:b/>
        <w:sz w:val="20"/>
        <w:szCs w:val="20"/>
      </w:rPr>
      <w:t>Maravilha / SC</w:t>
    </w:r>
    <w:r w:rsidRPr="00753887">
      <w:rPr>
        <w:rFonts w:asciiTheme="minorHAnsi" w:eastAsiaTheme="minorHAnsi" w:hAnsiTheme="minorHAnsi" w:cstheme="minorBidi"/>
        <w:sz w:val="20"/>
        <w:szCs w:val="20"/>
      </w:rPr>
      <w:t xml:space="preserve"> </w:t>
    </w:r>
    <w:r w:rsidRPr="00753887">
      <w:rPr>
        <w:rFonts w:ascii="Arial" w:eastAsiaTheme="minorHAnsi" w:hAnsi="Arial" w:cs="Arial"/>
        <w:b/>
        <w:sz w:val="20"/>
        <w:szCs w:val="20"/>
      </w:rPr>
      <w:t>Av. Sul Brasil 584 – Fone: (49) 3664 -0078 3664 -0048</w:t>
    </w:r>
  </w:p>
  <w:p w:rsidR="00753887" w:rsidRPr="00753887" w:rsidRDefault="00753887" w:rsidP="00753887">
    <w:pPr>
      <w:spacing w:after="160" w:line="259" w:lineRule="auto"/>
      <w:jc w:val="center"/>
      <w:rPr>
        <w:rFonts w:asciiTheme="minorHAnsi" w:eastAsiaTheme="minorHAnsi" w:hAnsiTheme="minorHAnsi" w:cstheme="minorBidi"/>
        <w:sz w:val="20"/>
        <w:szCs w:val="20"/>
      </w:rPr>
    </w:pPr>
    <w:r w:rsidRPr="00753887">
      <w:rPr>
        <w:rFonts w:ascii="Arial" w:eastAsiaTheme="minorHAnsi" w:hAnsi="Arial" w:cs="Arial"/>
        <w:b/>
        <w:sz w:val="20"/>
        <w:szCs w:val="20"/>
      </w:rPr>
      <w:t>89874-000</w:t>
    </w:r>
  </w:p>
  <w:p w:rsidR="00753887" w:rsidRDefault="007538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87"/>
    <w:rsid w:val="000D7E18"/>
    <w:rsid w:val="003411F9"/>
    <w:rsid w:val="00436E8E"/>
    <w:rsid w:val="00485F5B"/>
    <w:rsid w:val="005D79D5"/>
    <w:rsid w:val="006E220D"/>
    <w:rsid w:val="006F4354"/>
    <w:rsid w:val="00753887"/>
    <w:rsid w:val="00794070"/>
    <w:rsid w:val="007A7EC3"/>
    <w:rsid w:val="00AA4081"/>
    <w:rsid w:val="00D7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7F85"/>
  <w15:chartTrackingRefBased/>
  <w15:docId w15:val="{4563F5A2-F76F-4DFF-9C02-A2AA4C57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53887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753887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character" w:customStyle="1" w:styleId="Semibold">
    <w:name w:val="Semibold"/>
    <w:uiPriority w:val="99"/>
    <w:rsid w:val="00753887"/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75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8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5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FIdWAh5qZcM0o_eGkm2I6hmGNxYN6Qv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2022-05-31T19:23:00Z</dcterms:created>
  <dcterms:modified xsi:type="dcterms:W3CDTF">2022-05-31T19:23:00Z</dcterms:modified>
</cp:coreProperties>
</file>