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D5" w:rsidRDefault="005D79D5"/>
    <w:p w:rsidR="00753887" w:rsidRPr="000C14F9" w:rsidRDefault="00753887" w:rsidP="00753887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sz w:val="20"/>
          <w:szCs w:val="20"/>
        </w:rPr>
        <w:t>Cerimonial de Posse da Comissão de Ética de Enfermagem (CEE)</w:t>
      </w:r>
    </w:p>
    <w:p w:rsidR="00753887" w:rsidRPr="000C14F9" w:rsidRDefault="00753887" w:rsidP="00753887">
      <w:pPr>
        <w:pStyle w:val="Textoprincipal"/>
        <w:suppressAutoHyphens/>
        <w:jc w:val="center"/>
        <w:rPr>
          <w:rFonts w:ascii="Calibri" w:hAnsi="Calibri" w:cs="Calibri"/>
          <w:sz w:val="20"/>
          <w:szCs w:val="20"/>
        </w:rPr>
      </w:pPr>
    </w:p>
    <w:p w:rsidR="00753887" w:rsidRPr="0096503E" w:rsidRDefault="00753887" w:rsidP="00753887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Data: 06/06/2022                                                </w:t>
      </w:r>
      <w:r w:rsidR="007A7EC3">
        <w:rPr>
          <w:rFonts w:ascii="Calibri" w:hAnsi="Calibri" w:cs="Calibri"/>
          <w:sz w:val="20"/>
          <w:szCs w:val="20"/>
          <w:lang w:val="en-US"/>
        </w:rPr>
        <w:t xml:space="preserve">   </w:t>
      </w:r>
      <w:proofErr w:type="spellStart"/>
      <w:r w:rsidR="007A7EC3">
        <w:rPr>
          <w:rFonts w:ascii="Calibri" w:hAnsi="Calibri" w:cs="Calibri"/>
          <w:sz w:val="20"/>
          <w:szCs w:val="20"/>
          <w:lang w:val="en-US"/>
        </w:rPr>
        <w:t>Horário</w:t>
      </w:r>
      <w:proofErr w:type="spellEnd"/>
      <w:r w:rsidR="007A7EC3">
        <w:rPr>
          <w:rFonts w:ascii="Calibri" w:hAnsi="Calibri" w:cs="Calibri"/>
          <w:sz w:val="20"/>
          <w:szCs w:val="20"/>
          <w:lang w:val="en-US"/>
        </w:rPr>
        <w:t>: 09:00 horas</w:t>
      </w:r>
    </w:p>
    <w:p w:rsidR="00753887" w:rsidRPr="0096503E" w:rsidRDefault="007A7EC3" w:rsidP="00753887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Local: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Soc</w:t>
      </w:r>
      <w:bookmarkStart w:id="0" w:name="_GoBack"/>
      <w:bookmarkEnd w:id="0"/>
      <w:r>
        <w:rPr>
          <w:rFonts w:ascii="Calibri" w:hAnsi="Calibri" w:cs="Calibri"/>
          <w:sz w:val="20"/>
          <w:szCs w:val="20"/>
          <w:lang w:val="en-US"/>
        </w:rPr>
        <w:t>iedade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Beneficente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Hospitalar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Maravilha</w:t>
      </w:r>
      <w:proofErr w:type="spellEnd"/>
    </w:p>
    <w:p w:rsidR="00753887" w:rsidRPr="0096503E" w:rsidRDefault="00753887" w:rsidP="00753887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p w:rsidR="00753887" w:rsidRPr="0096503E" w:rsidRDefault="00753887" w:rsidP="00753887">
      <w:pPr>
        <w:pStyle w:val="Textoprincipal"/>
        <w:suppressAutoHyphens/>
        <w:rPr>
          <w:rFonts w:ascii="Calibri" w:hAnsi="Calibri" w:cs="Calibri"/>
          <w:b/>
          <w:color w:val="00B050"/>
          <w:sz w:val="20"/>
          <w:szCs w:val="20"/>
          <w:lang w:val="en-US"/>
        </w:rPr>
      </w:pPr>
      <w:r w:rsidRPr="0096503E">
        <w:rPr>
          <w:rFonts w:ascii="Calibri" w:hAnsi="Calibri" w:cs="Calibri"/>
          <w:b/>
          <w:color w:val="00B050"/>
          <w:sz w:val="20"/>
          <w:szCs w:val="20"/>
          <w:lang w:val="en-US"/>
        </w:rPr>
        <w:t>I. ABERTURA</w:t>
      </w:r>
    </w:p>
    <w:p w:rsidR="00753887" w:rsidRDefault="00753887" w:rsidP="00753887">
      <w:pPr>
        <w:pStyle w:val="Textoprincipal"/>
        <w:suppressAutoHyphens/>
        <w:rPr>
          <w:rFonts w:ascii="Calibri" w:hAnsi="Calibri" w:cs="Calibri"/>
          <w:sz w:val="20"/>
          <w:szCs w:val="20"/>
          <w:lang w:val="en-US"/>
        </w:rPr>
      </w:pPr>
    </w:p>
    <w:tbl>
      <w:tblPr>
        <w:tblW w:w="864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7566"/>
      </w:tblGrid>
      <w:tr w:rsidR="00753887" w:rsidRPr="0096503E" w:rsidTr="00AA4081">
        <w:tc>
          <w:tcPr>
            <w:tcW w:w="1207" w:type="dxa"/>
          </w:tcPr>
          <w:p w:rsidR="00753887" w:rsidRPr="00A05022" w:rsidRDefault="00753887" w:rsidP="00753887">
            <w:pPr>
              <w:pStyle w:val="Textoprincipal"/>
              <w:tabs>
                <w:tab w:val="right" w:pos="1163"/>
                <w:tab w:val="center" w:pos="4680"/>
              </w:tabs>
              <w:suppressAutoHyphens/>
              <w:ind w:right="-337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</w:p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434" w:type="dxa"/>
          </w:tcPr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  <w:tr w:rsidR="00753887" w:rsidRPr="0096503E" w:rsidTr="00AA4081">
        <w:tc>
          <w:tcPr>
            <w:tcW w:w="1207" w:type="dxa"/>
          </w:tcPr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Mestre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7434" w:type="dxa"/>
          </w:tcPr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>Senhores e Senhoras, bom dia (boa tarde ou boa noite). É com grande satisfação que o Conselho Regional de Enfermagem de Santa Catarina dá início à cerimônia de posse da Comissão de Ética de</w:t>
            </w:r>
            <w:r w:rsidR="00AA4081">
              <w:rPr>
                <w:rFonts w:ascii="Calibri" w:hAnsi="Calibri" w:cs="Calibri"/>
                <w:sz w:val="20"/>
                <w:szCs w:val="20"/>
              </w:rPr>
              <w:t xml:space="preserve"> Enfermagem da Sociedade Beneficente hospitalar Maravilha.</w:t>
            </w:r>
          </w:p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Style w:val="Semibold"/>
                <w:rFonts w:ascii="Calibri" w:hAnsi="Calibri" w:cs="Calibri"/>
              </w:rPr>
            </w:pPr>
            <w:r w:rsidRPr="00A05022">
              <w:rPr>
                <w:rFonts w:ascii="Calibri" w:hAnsi="Calibri" w:cs="Calibri"/>
                <w:sz w:val="20"/>
                <w:szCs w:val="20"/>
              </w:rPr>
              <w:t xml:space="preserve">A Comissão de Ética é um órgão representativo do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Pr="00A05022">
              <w:rPr>
                <w:rFonts w:ascii="Calibri" w:hAnsi="Calibri" w:cs="Calibri"/>
                <w:sz w:val="20"/>
                <w:szCs w:val="20"/>
              </w:rPr>
              <w:t xml:space="preserve">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</w:t>
            </w:r>
            <w:proofErr w:type="spellStart"/>
            <w:r w:rsidRPr="00A05022">
              <w:rPr>
                <w:rFonts w:ascii="Calibri" w:hAnsi="Calibri" w:cs="Calibri"/>
                <w:sz w:val="20"/>
                <w:szCs w:val="20"/>
              </w:rPr>
              <w:t>Coren</w:t>
            </w:r>
            <w:proofErr w:type="spellEnd"/>
            <w:r w:rsidRPr="00A05022">
              <w:rPr>
                <w:rFonts w:ascii="Calibri" w:hAnsi="Calibri" w:cs="Calibri"/>
                <w:sz w:val="20"/>
                <w:szCs w:val="20"/>
              </w:rPr>
              <w:t>/SC.</w:t>
            </w:r>
          </w:p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Pr="00BF02B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https://drive.google.com/file/d/1fFIdWAh5qZcM0o_eGkm2I6hmGNxYN6Qv/view?usp=sharing</w:t>
              </w:r>
            </w:hyperlink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</w:tbl>
    <w:p w:rsidR="00753887" w:rsidRPr="000C14F9" w:rsidRDefault="00753887" w:rsidP="00753887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p w:rsidR="00753887" w:rsidRPr="000C14F9" w:rsidRDefault="00753887" w:rsidP="00753887">
      <w:pPr>
        <w:pStyle w:val="Textoprincipal"/>
        <w:suppressAutoHyphens/>
        <w:rPr>
          <w:rFonts w:ascii="Calibri" w:hAnsi="Calibri" w:cs="Calibri"/>
          <w:sz w:val="20"/>
          <w:szCs w:val="20"/>
        </w:rPr>
      </w:pPr>
      <w:r w:rsidRPr="000C14F9">
        <w:rPr>
          <w:rFonts w:ascii="Calibri" w:hAnsi="Calibri" w:cs="Calibri"/>
          <w:b/>
          <w:color w:val="00B050"/>
          <w:sz w:val="20"/>
          <w:szCs w:val="20"/>
        </w:rPr>
        <w:t>II. COMPOSIÇÃO DA MESA</w:t>
      </w:r>
      <w:r w:rsidRPr="000C14F9">
        <w:rPr>
          <w:rFonts w:ascii="Calibri" w:hAnsi="Calibri" w:cs="Calibri"/>
          <w:sz w:val="20"/>
          <w:szCs w:val="20"/>
        </w:rPr>
        <w:t xml:space="preserve"> (Verificar as autoridades que vão compor a mesa para poder nomeá-las e destas quais querem se pronunciar.)</w:t>
      </w:r>
    </w:p>
    <w:p w:rsidR="00753887" w:rsidRPr="000C14F9" w:rsidRDefault="00753887" w:rsidP="00753887">
      <w:pPr>
        <w:pStyle w:val="Textoprincipal"/>
        <w:suppressAutoHyphens/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6"/>
        <w:gridCol w:w="4198"/>
      </w:tblGrid>
      <w:tr w:rsidR="00753887" w:rsidRPr="0096503E" w:rsidTr="001B3AA1">
        <w:tc>
          <w:tcPr>
            <w:tcW w:w="5303" w:type="dxa"/>
          </w:tcPr>
          <w:p w:rsidR="00753887" w:rsidRPr="00A05022" w:rsidRDefault="00AA4081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</w:t>
            </w:r>
          </w:p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  <w:tc>
          <w:tcPr>
            <w:tcW w:w="5303" w:type="dxa"/>
          </w:tcPr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Texto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ser</w:t>
            </w:r>
            <w:proofErr w:type="spellEnd"/>
            <w:r w:rsidRPr="00A0502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 xml:space="preserve"> lido</w:t>
            </w:r>
          </w:p>
          <w:p w:rsidR="00753887" w:rsidRPr="00A05022" w:rsidRDefault="00753887" w:rsidP="001B3AA1">
            <w:pPr>
              <w:pStyle w:val="Textoprincipal"/>
              <w:tabs>
                <w:tab w:val="center" w:pos="4680"/>
                <w:tab w:val="right" w:pos="9360"/>
              </w:tabs>
              <w:suppressAutoHyphens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</w:p>
        </w:tc>
      </w:tr>
    </w:tbl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5"/>
        <w:gridCol w:w="4309"/>
      </w:tblGrid>
      <w:tr w:rsidR="00753887" w:rsidRPr="00753887" w:rsidTr="00753887">
        <w:tc>
          <w:tcPr>
            <w:tcW w:w="4185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lastRenderedPageBreak/>
              <w:t>Mestre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309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Convidamos para compor a mesa as seguintes autoridades:</w:t>
            </w:r>
          </w:p>
          <w:p w:rsidR="00753887" w:rsidRPr="00753887" w:rsidRDefault="00AA4081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- Representante do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/SC – </w:t>
            </w:r>
            <w:proofErr w:type="gramStart"/>
            <w:r>
              <w:rPr>
                <w:rFonts w:cs="Calibri"/>
                <w:color w:val="000000"/>
                <w:sz w:val="20"/>
                <w:szCs w:val="20"/>
              </w:rPr>
              <w:t>Conselheira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Sra.</w:t>
            </w:r>
            <w:proofErr w:type="gramEnd"/>
            <w:r>
              <w:rPr>
                <w:rFonts w:cs="Calibri"/>
                <w:color w:val="000000"/>
                <w:sz w:val="20"/>
                <w:szCs w:val="20"/>
              </w:rPr>
              <w:t xml:space="preserve"> Maria Elisabeth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Kleba</w:t>
            </w:r>
            <w:proofErr w:type="spellEnd"/>
          </w:p>
          <w:p w:rsidR="00753887" w:rsidRPr="00753887" w:rsidRDefault="00AA4081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Membro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da Comissão de Ética do </w:t>
            </w:r>
            <w:proofErr w:type="spellStart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/SC – 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 Sra. Carolina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Pagliarin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Bruggemann</w:t>
            </w:r>
            <w:proofErr w:type="spellEnd"/>
          </w:p>
          <w:p w:rsidR="00753887" w:rsidRPr="00753887" w:rsidRDefault="00AA4081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Secretária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Muni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cipal de Saúde – Sra.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Miriane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Sartori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</w:p>
          <w:p w:rsidR="00753887" w:rsidRPr="00753887" w:rsidRDefault="00AA4081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Diretora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d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a Instituição –  Sra. Neiva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Schaeffer</w:t>
            </w:r>
            <w:proofErr w:type="spellEnd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  </w:t>
            </w:r>
          </w:p>
          <w:p w:rsidR="00753887" w:rsidRPr="00753887" w:rsidRDefault="00AA4081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- Gerente de Enfermagem Sra.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Marlice</w:t>
            </w:r>
            <w:proofErr w:type="spellEnd"/>
            <w:r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0"/>
                <w:szCs w:val="20"/>
              </w:rPr>
              <w:t>Röpke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- Representante da Comissão de Ética de Enfermagem da instituição que será empossada</w:t>
            </w:r>
            <w:r w:rsidR="00485F5B">
              <w:rPr>
                <w:rFonts w:cs="Calibri"/>
                <w:color w:val="000000"/>
                <w:sz w:val="20"/>
                <w:szCs w:val="20"/>
              </w:rPr>
              <w:t xml:space="preserve"> – Sra. </w:t>
            </w:r>
            <w:proofErr w:type="spellStart"/>
            <w:r w:rsidR="00485F5B">
              <w:rPr>
                <w:rFonts w:cs="Calibri"/>
                <w:color w:val="000000"/>
                <w:sz w:val="20"/>
                <w:szCs w:val="20"/>
              </w:rPr>
              <w:t>Tauana</w:t>
            </w:r>
            <w:proofErr w:type="spellEnd"/>
            <w:r w:rsidR="00485F5B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5F5B">
              <w:rPr>
                <w:rFonts w:cs="Calibri"/>
                <w:color w:val="000000"/>
                <w:sz w:val="20"/>
                <w:szCs w:val="20"/>
              </w:rPr>
              <w:t>Orso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- Outras autoridades que a equipe de Enfermagem julgar importante – convidar.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  <w:r w:rsidRPr="00753887">
        <w:rPr>
          <w:rFonts w:cs="Calibri"/>
          <w:b/>
          <w:color w:val="00B050"/>
          <w:sz w:val="20"/>
          <w:szCs w:val="20"/>
        </w:rPr>
        <w:t>III. REGISTRO DE PRESENÇA</w:t>
      </w:r>
      <w:r w:rsidRPr="00753887">
        <w:rPr>
          <w:rFonts w:cs="Calibri"/>
          <w:color w:val="000000"/>
          <w:sz w:val="20"/>
          <w:szCs w:val="20"/>
        </w:rPr>
        <w:t xml:space="preserve"> (Listar outras autoridades presentes, diferentes daquelas que estão compondo a mesa.)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6"/>
        <w:gridCol w:w="5328"/>
      </w:tblGrid>
      <w:tr w:rsidR="00753887" w:rsidRPr="00753887" w:rsidTr="001B3AA1">
        <w:tc>
          <w:tcPr>
            <w:tcW w:w="4786" w:type="dxa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ser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lido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753887" w:rsidRPr="00753887" w:rsidTr="001B3AA1">
        <w:tc>
          <w:tcPr>
            <w:tcW w:w="4786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Mestre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Registramos a presença das seguintes autoridades: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Cargo: 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753887">
              <w:rPr>
                <w:rFonts w:cs="Calibri"/>
                <w:color w:val="000000"/>
                <w:sz w:val="20"/>
                <w:szCs w:val="20"/>
              </w:rPr>
              <w:t>Sr.(</w:t>
            </w:r>
            <w:proofErr w:type="gramEnd"/>
            <w:r w:rsidRPr="00753887">
              <w:rPr>
                <w:rFonts w:cs="Calibri"/>
                <w:color w:val="000000"/>
                <w:sz w:val="20"/>
                <w:szCs w:val="20"/>
              </w:rPr>
              <w:t>a): __________________________________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Cargo: _____________________________________________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753887">
              <w:rPr>
                <w:rFonts w:cs="Calibri"/>
                <w:color w:val="000000"/>
                <w:sz w:val="20"/>
                <w:szCs w:val="20"/>
              </w:rPr>
              <w:t>Sr.(</w:t>
            </w:r>
            <w:proofErr w:type="gramEnd"/>
            <w:r w:rsidRPr="00753887">
              <w:rPr>
                <w:rFonts w:cs="Calibri"/>
                <w:color w:val="000000"/>
                <w:sz w:val="20"/>
                <w:szCs w:val="20"/>
              </w:rPr>
              <w:t>a): __________________________________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Cargo: _____________________________________________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Nome: (título + </w:t>
            </w:r>
            <w:proofErr w:type="gramStart"/>
            <w:r w:rsidRPr="00753887">
              <w:rPr>
                <w:rFonts w:cs="Calibri"/>
                <w:color w:val="000000"/>
                <w:sz w:val="20"/>
                <w:szCs w:val="20"/>
              </w:rPr>
              <w:t>Sr.(</w:t>
            </w:r>
            <w:proofErr w:type="gramEnd"/>
            <w:r w:rsidRPr="00753887">
              <w:rPr>
                <w:rFonts w:cs="Calibri"/>
                <w:color w:val="000000"/>
                <w:sz w:val="20"/>
                <w:szCs w:val="20"/>
              </w:rPr>
              <w:t>a): __________________________________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Cargo: _____________________________________________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Nome: (título + Sr.(a): __________________________________</w:t>
            </w: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  <w:r w:rsidRPr="00753887">
        <w:rPr>
          <w:rFonts w:cs="Calibri"/>
          <w:b/>
          <w:color w:val="00B050"/>
          <w:sz w:val="20"/>
          <w:szCs w:val="20"/>
        </w:rPr>
        <w:t>IV. HINO NACIONAL BRASILEIRO</w:t>
      </w:r>
      <w:r w:rsidRPr="00753887">
        <w:rPr>
          <w:rFonts w:cs="Calibri"/>
          <w:color w:val="000000"/>
          <w:sz w:val="20"/>
          <w:szCs w:val="20"/>
        </w:rPr>
        <w:t xml:space="preserve"> (É opcional. Caso opte por executar o hino, a organização deve providenciar uma bandeira do Brasil hasteada ou uma imagem dela na projeção.)</w:t>
      </w:r>
    </w:p>
    <w:p w:rsid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ascii="Myriad Pro Light SemiCond" w:hAnsi="Myriad Pro Light SemiCond" w:cs="Myriad Pro Light SemiCond"/>
          <w:color w:val="000000"/>
          <w:sz w:val="20"/>
          <w:szCs w:val="20"/>
        </w:rPr>
      </w:pPr>
    </w:p>
    <w:p w:rsidR="00485F5B" w:rsidRDefault="00485F5B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ascii="Myriad Pro Light SemiCond" w:hAnsi="Myriad Pro Light SemiCond" w:cs="Myriad Pro Light SemiCond"/>
          <w:color w:val="000000"/>
          <w:sz w:val="20"/>
          <w:szCs w:val="20"/>
        </w:rPr>
      </w:pPr>
    </w:p>
    <w:p w:rsidR="00485F5B" w:rsidRDefault="00485F5B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ascii="Myriad Pro Light SemiCond" w:hAnsi="Myriad Pro Light SemiCond" w:cs="Myriad Pro Light SemiCond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0"/>
        <w:gridCol w:w="13"/>
        <w:gridCol w:w="4641"/>
      </w:tblGrid>
      <w:tr w:rsidR="00753887" w:rsidRPr="00753887" w:rsidTr="00753887">
        <w:tc>
          <w:tcPr>
            <w:tcW w:w="3853" w:type="dxa"/>
            <w:gridSpan w:val="2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41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ser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lido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753887" w:rsidRPr="00753887" w:rsidTr="00753887">
        <w:tc>
          <w:tcPr>
            <w:tcW w:w="3840" w:type="dxa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lastRenderedPageBreak/>
              <w:t>Vanderléia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54" w:type="dxa"/>
            <w:gridSpan w:val="2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Convidamos os presentes para em posição de respeito acompanhar a execução do Hino Nacional (opcional).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16"/>
          <w:szCs w:val="16"/>
        </w:rPr>
      </w:pPr>
      <w:r w:rsidRPr="00753887">
        <w:rPr>
          <w:rFonts w:cs="Calibri"/>
          <w:b/>
          <w:color w:val="00B050"/>
          <w:sz w:val="20"/>
          <w:szCs w:val="20"/>
        </w:rPr>
        <w:t>V. HOMENAGEM</w:t>
      </w:r>
      <w:r w:rsidRPr="00753887">
        <w:rPr>
          <w:rFonts w:cs="Calibri"/>
          <w:color w:val="000000"/>
          <w:sz w:val="20"/>
          <w:szCs w:val="20"/>
        </w:rPr>
        <w:t xml:space="preserve"> (</w:t>
      </w:r>
      <w:r w:rsidRPr="00753887">
        <w:rPr>
          <w:rFonts w:cs="Calibri"/>
          <w:color w:val="000000"/>
          <w:sz w:val="16"/>
          <w:szCs w:val="16"/>
        </w:rPr>
        <w:t>É opcional. Espaço reservado para que a organização realize alguma homenagem a pessoas ou empresas.</w:t>
      </w:r>
      <w:r w:rsidRPr="00753887">
        <w:rPr>
          <w:rFonts w:cs="Calibri"/>
          <w:color w:val="000000"/>
          <w:sz w:val="20"/>
          <w:szCs w:val="20"/>
        </w:rPr>
        <w:t>)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9"/>
        <w:gridCol w:w="4665"/>
      </w:tblGrid>
      <w:tr w:rsidR="00753887" w:rsidRPr="00753887" w:rsidTr="001B3AA1">
        <w:tc>
          <w:tcPr>
            <w:tcW w:w="4786" w:type="dxa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Vanderléia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ser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lido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753887" w:rsidRPr="00753887" w:rsidTr="001B3AA1">
        <w:tc>
          <w:tcPr>
            <w:tcW w:w="4786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Mestre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Convidamos </w:t>
            </w:r>
            <w:proofErr w:type="gramStart"/>
            <w:r w:rsidRPr="00753887">
              <w:rPr>
                <w:rFonts w:cs="Calibri"/>
                <w:color w:val="000000"/>
                <w:sz w:val="20"/>
                <w:szCs w:val="20"/>
              </w:rPr>
              <w:t>o(</w:t>
            </w:r>
            <w:proofErr w:type="gram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a) Sr.(a) para receber a homenagem...  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16"/>
          <w:szCs w:val="16"/>
        </w:rPr>
      </w:pPr>
      <w:r w:rsidRPr="00753887">
        <w:rPr>
          <w:rFonts w:cs="Calibri"/>
          <w:b/>
          <w:color w:val="00B050"/>
          <w:sz w:val="20"/>
          <w:szCs w:val="20"/>
        </w:rPr>
        <w:t>VI. PRONUNCIAMENTOS</w:t>
      </w:r>
      <w:r w:rsidRPr="00753887">
        <w:rPr>
          <w:rFonts w:cs="Calibri"/>
          <w:color w:val="000000"/>
          <w:sz w:val="20"/>
          <w:szCs w:val="20"/>
        </w:rPr>
        <w:t xml:space="preserve"> (</w:t>
      </w:r>
      <w:r w:rsidRPr="00753887">
        <w:rPr>
          <w:rFonts w:cs="Calibri"/>
          <w:color w:val="000000"/>
          <w:sz w:val="16"/>
          <w:szCs w:val="16"/>
        </w:rPr>
        <w:t>Após a verificação de quais autoridades farão uso da palavra, o Mestre de Cerimônias as chama ao microfone para considerações. O ideal é que a fala das autoridades seja breve.)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5"/>
        <w:gridCol w:w="4679"/>
      </w:tblGrid>
      <w:tr w:rsidR="00753887" w:rsidRPr="00753887" w:rsidTr="001B3AA1">
        <w:tc>
          <w:tcPr>
            <w:tcW w:w="4786" w:type="dxa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82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ser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lido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</w:tr>
      <w:tr w:rsidR="00753887" w:rsidRPr="00753887" w:rsidTr="001B3AA1">
        <w:tc>
          <w:tcPr>
            <w:tcW w:w="4786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Mestre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- Convidamos a 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>Gerente de Enfermagem ou equivalente para fazer uso da palavra;</w:t>
            </w:r>
          </w:p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Com a palavra a</w:t>
            </w:r>
            <w:r w:rsidR="00436E8E">
              <w:rPr>
                <w:rFonts w:cs="Calibri"/>
                <w:color w:val="000000"/>
                <w:sz w:val="20"/>
                <w:szCs w:val="20"/>
              </w:rPr>
              <w:t xml:space="preserve"> Diretora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da Instituição;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- Convidam</w:t>
            </w:r>
            <w:r w:rsidR="00485F5B">
              <w:rPr>
                <w:rFonts w:cs="Calibri"/>
                <w:color w:val="000000"/>
                <w:sz w:val="20"/>
                <w:szCs w:val="20"/>
              </w:rPr>
              <w:t>os a</w:t>
            </w:r>
            <w:r w:rsidR="00436E8E">
              <w:rPr>
                <w:rFonts w:cs="Calibri"/>
                <w:color w:val="000000"/>
                <w:sz w:val="20"/>
                <w:szCs w:val="20"/>
              </w:rPr>
              <w:t xml:space="preserve"> Secretária</w:t>
            </w: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Municipal de Saúde;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- Para faz</w:t>
            </w:r>
            <w:r w:rsidR="00436E8E">
              <w:rPr>
                <w:rFonts w:cs="Calibri"/>
                <w:color w:val="000000"/>
                <w:sz w:val="20"/>
                <w:szCs w:val="20"/>
              </w:rPr>
              <w:t>er uso da palavra, convidamos a Gerente</w:t>
            </w: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de Enfermagem para apresentar um breve histórico da Comissão de Ética na instituição, e os atuais eleitos;</w:t>
            </w:r>
          </w:p>
          <w:p w:rsidR="00753887" w:rsidRPr="00753887" w:rsidRDefault="00436E8E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- Com a palavra a</w:t>
            </w:r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>Coordenador(</w:t>
            </w:r>
            <w:proofErr w:type="gramEnd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 xml:space="preserve">a) da Comissão de Ética do </w:t>
            </w:r>
            <w:proofErr w:type="spellStart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="00753887" w:rsidRPr="00753887">
              <w:rPr>
                <w:rFonts w:cs="Calibri"/>
                <w:color w:val="000000"/>
                <w:sz w:val="20"/>
                <w:szCs w:val="20"/>
              </w:rPr>
              <w:t>/SC;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- Convidamos o(a) Presidente do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>/SC (se estiver presente) pra fazer uso da palavra.</w:t>
            </w: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b/>
          <w:color w:val="00B050"/>
          <w:sz w:val="20"/>
          <w:szCs w:val="20"/>
          <w:lang w:val="en-US"/>
        </w:rPr>
      </w:pPr>
      <w:r w:rsidRPr="00753887">
        <w:rPr>
          <w:rFonts w:cs="Calibri"/>
          <w:b/>
          <w:color w:val="00B050"/>
          <w:sz w:val="20"/>
          <w:szCs w:val="20"/>
          <w:lang w:val="en-US"/>
        </w:rPr>
        <w:t>VII. POSSE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3"/>
        <w:gridCol w:w="4591"/>
      </w:tblGrid>
      <w:tr w:rsidR="00753887" w:rsidRPr="00753887" w:rsidTr="001B3AA1">
        <w:tc>
          <w:tcPr>
            <w:tcW w:w="4786" w:type="dxa"/>
          </w:tcPr>
          <w:p w:rsidR="00753887" w:rsidRPr="00753887" w:rsidRDefault="00485F5B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ser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lido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p w:rsidR="00753887" w:rsidRDefault="00753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4700"/>
      </w:tblGrid>
      <w:tr w:rsidR="00753887" w:rsidRPr="00753887" w:rsidTr="007A7EC3">
        <w:tc>
          <w:tcPr>
            <w:tcW w:w="3794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Mestre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0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Neste momento vamos proceder à posse da Comissão de Ética de Enfermagem d</w:t>
            </w:r>
            <w:r w:rsidR="007A7EC3">
              <w:rPr>
                <w:rFonts w:cs="Calibri"/>
                <w:color w:val="000000"/>
                <w:sz w:val="20"/>
                <w:szCs w:val="20"/>
              </w:rPr>
              <w:t>a Sociedade Beneficente Hospitalar Maravilha</w:t>
            </w:r>
            <w:r w:rsidR="00794070">
              <w:rPr>
                <w:rFonts w:cs="Calibri"/>
                <w:color w:val="000000"/>
                <w:sz w:val="20"/>
                <w:szCs w:val="20"/>
              </w:rPr>
              <w:t>/Maravilha</w:t>
            </w:r>
            <w:r w:rsidRPr="00753887">
              <w:rPr>
                <w:rFonts w:cs="Calibri"/>
                <w:color w:val="000000"/>
                <w:sz w:val="20"/>
                <w:szCs w:val="20"/>
              </w:rPr>
              <w:t>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Embasam o presente ato a Lei nº 7.498, de 25 de junho de 1986 e o Decreto nº 94.406, de 8 de junho de 1987, que regulamentam o exercício da Enfermagem no país; a Resolução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Cofen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nº 564/2017, que aprova o Código de Ética dos Profissionais de Enfermagem; a Resolução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Cofen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nº 370/2010, que aprova o Código de Processo Ético Disciplinar dos Conselhos de Enfermagem; a Resolução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Cofen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nº 593/2018, que normatiza a criação e funcionamento das Comissões de Ética de Enfermagem-CEE nas instituições com serviço de Enfermagem; Decisão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-SC nº 011/2014, homologada pela decisão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Cofen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nº 117/2015, que aprovou o regimento interno do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-SC;  decisão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-SC nº 055, de 28/10/2021, que atualizou o Regimento Interno da Comissão de Ética do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-SC (CEC-SC); e, a Portaria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-SC nº ___/202_, de __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de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____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de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202_, que designa os membros da Comissão de Ética de Enfermagem da ______ [instituição] de ___ [município], com mandato de __/__/202_ a __/__/202_.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</w:t>
            </w:r>
            <w:r w:rsidR="007A7EC3">
              <w:rPr>
                <w:rFonts w:cs="Calibri"/>
                <w:color w:val="000000"/>
                <w:sz w:val="20"/>
                <w:szCs w:val="20"/>
              </w:rPr>
              <w:t xml:space="preserve">onvidamos </w:t>
            </w: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(a) Presidente do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>/SC (nom</w:t>
            </w:r>
            <w:r w:rsidR="007A7EC3">
              <w:rPr>
                <w:rFonts w:cs="Calibri"/>
                <w:color w:val="000000"/>
                <w:sz w:val="20"/>
                <w:szCs w:val="20"/>
              </w:rPr>
              <w:t xml:space="preserve">e) ou Representante Conselheira Sra. Maria Elisabeth </w:t>
            </w:r>
            <w:proofErr w:type="spellStart"/>
            <w:r w:rsidR="007A7EC3">
              <w:rPr>
                <w:rFonts w:cs="Calibri"/>
                <w:color w:val="000000"/>
                <w:sz w:val="20"/>
                <w:szCs w:val="20"/>
              </w:rPr>
              <w:t>Kleba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 para empossar os novos </w:t>
            </w:r>
            <w:r w:rsidR="007A7EC3">
              <w:rPr>
                <w:rFonts w:cs="Calibri"/>
                <w:color w:val="000000"/>
                <w:sz w:val="20"/>
                <w:szCs w:val="20"/>
              </w:rPr>
              <w:t>membros da Comissão de Ética da Sociedade Beneficente Hospitalar Maravilha</w:t>
            </w:r>
            <w:r w:rsidRPr="00753887">
              <w:rPr>
                <w:rFonts w:cs="Calibri"/>
                <w:color w:val="000000"/>
                <w:sz w:val="20"/>
                <w:szCs w:val="20"/>
              </w:rPr>
              <w:t>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>Convidamos o representante da Comissão de Ética empossada para pronunciamento.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b/>
          <w:color w:val="00B050"/>
          <w:sz w:val="20"/>
          <w:szCs w:val="20"/>
          <w:lang w:val="en-US"/>
        </w:rPr>
      </w:pPr>
      <w:r w:rsidRPr="00753887">
        <w:rPr>
          <w:rFonts w:cs="Calibri"/>
          <w:b/>
          <w:color w:val="00B050"/>
          <w:sz w:val="20"/>
          <w:szCs w:val="20"/>
          <w:lang w:val="en-US"/>
        </w:rPr>
        <w:t>VIII. ENCERRAMENTO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3"/>
        <w:gridCol w:w="4591"/>
      </w:tblGrid>
      <w:tr w:rsidR="00753887" w:rsidRPr="00753887" w:rsidTr="001B3AA1">
        <w:tc>
          <w:tcPr>
            <w:tcW w:w="4786" w:type="dxa"/>
          </w:tcPr>
          <w:p w:rsidR="00753887" w:rsidRPr="00753887" w:rsidRDefault="007A7EC3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Vanderléia</w:t>
            </w:r>
            <w:proofErr w:type="spellEnd"/>
            <w:r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820" w:type="dxa"/>
          </w:tcPr>
          <w:p w:rsid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Texto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a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ser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lido</w:t>
            </w:r>
          </w:p>
          <w:p w:rsidR="007A7EC3" w:rsidRPr="00753887" w:rsidRDefault="007A7EC3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753887" w:rsidRDefault="00753887"/>
    <w:p w:rsidR="00753887" w:rsidRDefault="0075388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4"/>
        <w:gridCol w:w="4650"/>
      </w:tblGrid>
      <w:tr w:rsidR="00753887" w:rsidRPr="00753887" w:rsidTr="00753887">
        <w:tc>
          <w:tcPr>
            <w:tcW w:w="3844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lastRenderedPageBreak/>
              <w:t>Mestre</w:t>
            </w:r>
            <w:proofErr w:type="spellEnd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753887">
              <w:rPr>
                <w:rFonts w:cs="Calibri"/>
                <w:b/>
                <w:color w:val="000000"/>
                <w:sz w:val="20"/>
                <w:szCs w:val="20"/>
                <w:lang w:val="en-US"/>
              </w:rPr>
              <w:t>Cerimônia</w:t>
            </w:r>
            <w:proofErr w:type="spellEnd"/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b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650" w:type="dxa"/>
          </w:tcPr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  <w:r w:rsidRPr="00753887">
              <w:rPr>
                <w:rFonts w:cs="Calibri"/>
                <w:color w:val="000000"/>
                <w:sz w:val="20"/>
                <w:szCs w:val="20"/>
              </w:rPr>
              <w:t xml:space="preserve">Declaramos encerrada a cerimônia de posse. Informamos que os membros da comissão empossada devem permanecer no local para reunião de instruções com a Comissão de Ética do </w:t>
            </w:r>
            <w:proofErr w:type="spellStart"/>
            <w:r w:rsidRPr="00753887">
              <w:rPr>
                <w:rFonts w:cs="Calibri"/>
                <w:color w:val="000000"/>
                <w:sz w:val="20"/>
                <w:szCs w:val="20"/>
              </w:rPr>
              <w:t>Coren</w:t>
            </w:r>
            <w:proofErr w:type="spellEnd"/>
            <w:r w:rsidRPr="00753887">
              <w:rPr>
                <w:rFonts w:cs="Calibri"/>
                <w:color w:val="000000"/>
                <w:sz w:val="20"/>
                <w:szCs w:val="20"/>
              </w:rPr>
              <w:t>/SC.</w:t>
            </w: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  <w:p w:rsidR="00753887" w:rsidRPr="00753887" w:rsidRDefault="00753887" w:rsidP="00753887">
            <w:pPr>
              <w:tabs>
                <w:tab w:val="center" w:pos="4680"/>
                <w:tab w:val="right" w:pos="9360"/>
              </w:tabs>
              <w:suppressAutoHyphens/>
              <w:autoSpaceDE w:val="0"/>
              <w:autoSpaceDN w:val="0"/>
              <w:adjustRightInd w:val="0"/>
              <w:spacing w:after="0" w:line="280" w:lineRule="atLeast"/>
              <w:jc w:val="both"/>
              <w:textAlignment w:val="center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cs="Calibri"/>
          <w:color w:val="000000"/>
          <w:sz w:val="20"/>
          <w:szCs w:val="20"/>
        </w:rPr>
      </w:pP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ind w:left="113"/>
        <w:jc w:val="both"/>
        <w:textAlignment w:val="center"/>
        <w:rPr>
          <w:rFonts w:cs="Calibri"/>
          <w:b/>
          <w:color w:val="00B050"/>
          <w:sz w:val="20"/>
          <w:szCs w:val="20"/>
        </w:rPr>
      </w:pPr>
      <w:r w:rsidRPr="00753887">
        <w:rPr>
          <w:rFonts w:cs="Calibri"/>
          <w:b/>
          <w:color w:val="00B050"/>
          <w:sz w:val="20"/>
          <w:szCs w:val="20"/>
        </w:rPr>
        <w:t>INSTRUÇÕES GERAIS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ind w:left="113"/>
        <w:jc w:val="both"/>
        <w:textAlignment w:val="center"/>
        <w:rPr>
          <w:rFonts w:cs="Calibri"/>
          <w:color w:val="000000"/>
          <w:sz w:val="20"/>
          <w:szCs w:val="20"/>
        </w:rPr>
      </w:pPr>
      <w:r w:rsidRPr="00753887">
        <w:rPr>
          <w:rFonts w:cs="Calibri"/>
          <w:color w:val="000000"/>
          <w:sz w:val="20"/>
          <w:szCs w:val="20"/>
        </w:rPr>
        <w:t>- Verificar previamente se haverá coquetel após a cerimônia e convidar os presentes para tal;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ind w:left="113"/>
        <w:jc w:val="both"/>
        <w:textAlignment w:val="center"/>
        <w:rPr>
          <w:rFonts w:cs="Calibri"/>
          <w:color w:val="000000"/>
          <w:sz w:val="20"/>
          <w:szCs w:val="20"/>
        </w:rPr>
      </w:pPr>
      <w:r w:rsidRPr="00753887">
        <w:rPr>
          <w:rFonts w:cs="Calibri"/>
          <w:color w:val="000000"/>
          <w:sz w:val="20"/>
          <w:szCs w:val="20"/>
        </w:rPr>
        <w:t>- Atenção aos nomes dos convidados. Sempre conferir com a pessoa a pronuncia correta;</w:t>
      </w:r>
    </w:p>
    <w:p w:rsidR="00753887" w:rsidRPr="00753887" w:rsidRDefault="00753887" w:rsidP="00753887">
      <w:pPr>
        <w:suppressAutoHyphens/>
        <w:autoSpaceDE w:val="0"/>
        <w:autoSpaceDN w:val="0"/>
        <w:adjustRightInd w:val="0"/>
        <w:spacing w:after="0" w:line="280" w:lineRule="atLeast"/>
        <w:ind w:left="113"/>
        <w:jc w:val="both"/>
        <w:textAlignment w:val="center"/>
        <w:rPr>
          <w:rFonts w:cs="Calibri"/>
          <w:color w:val="000000"/>
          <w:sz w:val="20"/>
          <w:szCs w:val="20"/>
        </w:rPr>
      </w:pPr>
      <w:r w:rsidRPr="00753887">
        <w:rPr>
          <w:rFonts w:cs="Calibri"/>
          <w:color w:val="000000"/>
          <w:sz w:val="20"/>
          <w:szCs w:val="20"/>
        </w:rPr>
        <w:t>- Testar previamente o equipamento eletrônico utilizado.</w:t>
      </w:r>
    </w:p>
    <w:p w:rsidR="00753887" w:rsidRDefault="00753887"/>
    <w:p w:rsidR="00753887" w:rsidRDefault="00753887"/>
    <w:sectPr w:rsidR="0075388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354" w:rsidRDefault="006F4354" w:rsidP="00753887">
      <w:pPr>
        <w:spacing w:after="0" w:line="240" w:lineRule="auto"/>
      </w:pPr>
      <w:r>
        <w:separator/>
      </w:r>
    </w:p>
  </w:endnote>
  <w:endnote w:type="continuationSeparator" w:id="0">
    <w:p w:rsidR="006F4354" w:rsidRDefault="006F4354" w:rsidP="0075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 SemiCond">
    <w:altName w:val="Arial"/>
    <w:charset w:val="00"/>
    <w:family w:val="swiss"/>
    <w:notTrueType/>
    <w:pitch w:val="variable"/>
    <w:sig w:usb0="00000001" w:usb1="5000204B" w:usb2="00000000" w:usb3="00000000" w:csb0="000000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354" w:rsidRDefault="006F4354" w:rsidP="00753887">
      <w:pPr>
        <w:spacing w:after="0" w:line="240" w:lineRule="auto"/>
      </w:pPr>
      <w:r>
        <w:separator/>
      </w:r>
    </w:p>
  </w:footnote>
  <w:footnote w:type="continuationSeparator" w:id="0">
    <w:p w:rsidR="006F4354" w:rsidRDefault="006F4354" w:rsidP="0075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887" w:rsidRPr="00753887" w:rsidRDefault="00753887" w:rsidP="00753887">
    <w:pPr>
      <w:spacing w:after="160" w:line="259" w:lineRule="auto"/>
      <w:jc w:val="center"/>
      <w:rPr>
        <w:rFonts w:ascii="Vivaldi" w:eastAsiaTheme="minorHAnsi" w:hAnsi="Vivaldi" w:cstheme="minorBidi"/>
        <w:i/>
        <w:spacing w:val="20"/>
        <w:sz w:val="20"/>
        <w:szCs w:val="20"/>
      </w:rPr>
    </w:pPr>
    <w:r w:rsidRPr="00753887">
      <w:rPr>
        <w:rFonts w:asciiTheme="minorHAnsi" w:eastAsiaTheme="minorHAnsi" w:hAnsiTheme="minorHAnsi" w:cstheme="minorBidi"/>
        <w:noProof/>
        <w:lang w:eastAsia="pt-BR"/>
      </w:rPr>
      <w:drawing>
        <wp:inline distT="0" distB="0" distL="0" distR="0" wp14:anchorId="65298E33" wp14:editId="064139C2">
          <wp:extent cx="695325" cy="518795"/>
          <wp:effectExtent l="19050" t="0" r="9525" b="0"/>
          <wp:docPr id="1" name="Imagem 1" descr="Hospital São José 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Hospital São José I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6905" cy="520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753887">
      <w:rPr>
        <w:rFonts w:ascii="Vivaldi" w:eastAsiaTheme="minorHAnsi" w:hAnsi="Vivaldi" w:cstheme="minorBidi"/>
        <w:i/>
        <w:spacing w:val="20"/>
        <w:sz w:val="28"/>
        <w:szCs w:val="28"/>
      </w:rPr>
      <w:t>Sociedade Beneficente Hospitalar Maravilha</w:t>
    </w:r>
  </w:p>
  <w:p w:rsidR="00753887" w:rsidRPr="00753887" w:rsidRDefault="00753887" w:rsidP="00753887">
    <w:pPr>
      <w:spacing w:after="160" w:line="259" w:lineRule="auto"/>
      <w:jc w:val="center"/>
      <w:rPr>
        <w:rFonts w:ascii="Vivaldi" w:eastAsiaTheme="minorHAnsi" w:hAnsi="Vivaldi" w:cstheme="minorBidi"/>
        <w:i/>
        <w:spacing w:val="20"/>
        <w:sz w:val="20"/>
        <w:szCs w:val="20"/>
      </w:rPr>
    </w:pPr>
    <w:r w:rsidRPr="00753887">
      <w:rPr>
        <w:rFonts w:ascii="Arial" w:eastAsiaTheme="minorHAnsi" w:hAnsi="Arial" w:cs="Arial"/>
        <w:b/>
        <w:sz w:val="20"/>
        <w:szCs w:val="20"/>
      </w:rPr>
      <w:t>Maravilha / SC</w:t>
    </w:r>
    <w:r w:rsidRPr="00753887">
      <w:rPr>
        <w:rFonts w:asciiTheme="minorHAnsi" w:eastAsiaTheme="minorHAnsi" w:hAnsiTheme="minorHAnsi" w:cstheme="minorBidi"/>
        <w:sz w:val="20"/>
        <w:szCs w:val="20"/>
      </w:rPr>
      <w:t xml:space="preserve"> </w:t>
    </w:r>
    <w:r w:rsidRPr="00753887">
      <w:rPr>
        <w:rFonts w:ascii="Arial" w:eastAsiaTheme="minorHAnsi" w:hAnsi="Arial" w:cs="Arial"/>
        <w:b/>
        <w:sz w:val="20"/>
        <w:szCs w:val="20"/>
      </w:rPr>
      <w:t>Av. Sul Brasil 584 – Fone: (49) 3664 -0078 3664 -0048</w:t>
    </w:r>
  </w:p>
  <w:p w:rsidR="00753887" w:rsidRPr="00753887" w:rsidRDefault="00753887" w:rsidP="00753887">
    <w:pPr>
      <w:spacing w:after="160" w:line="259" w:lineRule="auto"/>
      <w:jc w:val="center"/>
      <w:rPr>
        <w:rFonts w:asciiTheme="minorHAnsi" w:eastAsiaTheme="minorHAnsi" w:hAnsiTheme="minorHAnsi" w:cstheme="minorBidi"/>
        <w:sz w:val="20"/>
        <w:szCs w:val="20"/>
      </w:rPr>
    </w:pPr>
    <w:r w:rsidRPr="00753887">
      <w:rPr>
        <w:rFonts w:ascii="Arial" w:eastAsiaTheme="minorHAnsi" w:hAnsi="Arial" w:cs="Arial"/>
        <w:b/>
        <w:sz w:val="20"/>
        <w:szCs w:val="20"/>
      </w:rPr>
      <w:t>89874-000</w:t>
    </w:r>
  </w:p>
  <w:p w:rsidR="00753887" w:rsidRDefault="007538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87"/>
    <w:rsid w:val="003411F9"/>
    <w:rsid w:val="00436E8E"/>
    <w:rsid w:val="00485F5B"/>
    <w:rsid w:val="005D79D5"/>
    <w:rsid w:val="006F4354"/>
    <w:rsid w:val="00753887"/>
    <w:rsid w:val="00794070"/>
    <w:rsid w:val="007A7EC3"/>
    <w:rsid w:val="00AA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9C8D"/>
  <w15:chartTrackingRefBased/>
  <w15:docId w15:val="{4563F5A2-F76F-4DFF-9C02-A2AA4C57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88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53887"/>
    <w:rPr>
      <w:color w:val="0000FF"/>
      <w:u w:val="single"/>
    </w:rPr>
  </w:style>
  <w:style w:type="paragraph" w:customStyle="1" w:styleId="Textoprincipal">
    <w:name w:val="Texto principal"/>
    <w:basedOn w:val="Normal"/>
    <w:uiPriority w:val="99"/>
    <w:rsid w:val="00753887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character" w:customStyle="1" w:styleId="Semibold">
    <w:name w:val="Semibold"/>
    <w:uiPriority w:val="99"/>
    <w:rsid w:val="00753887"/>
    <w:rPr>
      <w:rFonts w:ascii="Myriad Pro Light SemiCond" w:hAnsi="Myriad Pro Light SemiCond" w:cs="Myriad Pro Light SemiCond"/>
      <w:sz w:val="22"/>
      <w:szCs w:val="2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753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88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53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88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FIdWAh5qZcM0o_eGkm2I6hmGNxYN6Qv/view?usp=sha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895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2022-05-27T17:26:00Z</dcterms:created>
  <dcterms:modified xsi:type="dcterms:W3CDTF">2022-05-27T18:28:00Z</dcterms:modified>
</cp:coreProperties>
</file>