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color w:val="FFFFFF"/>
          <w:sz w:val="28"/>
          <w:szCs w:val="28"/>
          <w:highlight w:val="darkGreen"/>
        </w:rPr>
      </w:pPr>
      <w:r>
        <w:rPr>
          <w:color w:val="FFFFFF"/>
          <w:sz w:val="28"/>
          <w:szCs w:val="28"/>
          <w:highlight w:val="darkGreen"/>
        </w:rPr>
      </w:r>
    </w:p>
    <w:p>
      <w:pPr>
        <w:pStyle w:val="Normal"/>
        <w:spacing w:before="0" w:after="0"/>
        <w:jc w:val="center"/>
        <w:rPr/>
      </w:pPr>
      <w:r>
        <w:rPr>
          <w:color w:val="FFFFFF"/>
          <w:sz w:val="28"/>
          <w:szCs w:val="28"/>
          <w:highlight w:val="darkGreen"/>
        </w:rPr>
        <w:t>Secretaria Municipal de Saúde de Bombinhas</w:t>
      </w:r>
    </w:p>
    <w:p>
      <w:pPr>
        <w:pStyle w:val="Normal"/>
        <w:spacing w:before="0" w:after="0"/>
        <w:rPr>
          <w:b/>
          <w:b/>
          <w:color w:val="009E00"/>
          <w:sz w:val="20"/>
          <w:szCs w:val="20"/>
        </w:rPr>
      </w:pPr>
      <w:r>
        <w:rPr>
          <w:b/>
          <w:color w:val="009E00"/>
          <w:sz w:val="20"/>
          <w:szCs w:val="20"/>
        </w:rPr>
      </w:r>
    </w:p>
    <w:p>
      <w:pPr>
        <w:pStyle w:val="Normal"/>
        <w:spacing w:before="0"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Cerimonial de Posse da Comissão de Ética de Enfermagem (CEE)</w:t>
      </w:r>
    </w:p>
    <w:p>
      <w:pPr>
        <w:pStyle w:val="Normal"/>
        <w:spacing w:before="0"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hyperlink r:id="rId2">
        <w:r>
          <w:rPr>
            <w:rStyle w:val="LinkdaInternet"/>
            <w:color w:val="000000"/>
            <w:sz w:val="20"/>
            <w:szCs w:val="20"/>
            <w:u w:val="none"/>
          </w:rPr>
          <w:t>Data: 1</w:t>
        </w:r>
      </w:hyperlink>
      <w:r>
        <w:rPr>
          <w:color w:val="000000"/>
          <w:sz w:val="20"/>
          <w:szCs w:val="20"/>
        </w:rPr>
        <w:t>4/07/2023  Horário: 13:30</w:t>
      </w:r>
    </w:p>
    <w:p>
      <w:pPr>
        <w:pStyle w:val="Normal"/>
        <w:spacing w:before="0" w:after="0"/>
        <w:jc w:val="both"/>
        <w:rPr/>
      </w:pPr>
      <w:r>
        <w:rPr>
          <w:color w:val="000000"/>
          <w:sz w:val="20"/>
          <w:szCs w:val="20"/>
        </w:rPr>
        <w:t xml:space="preserve">Local: Auditório do </w:t>
      </w:r>
      <w:bookmarkStart w:id="0" w:name="__DdeLink__192_1421240457"/>
      <w:r>
        <w:rPr>
          <w:color w:val="000000"/>
          <w:sz w:val="20"/>
          <w:szCs w:val="20"/>
        </w:rPr>
        <w:t>CEIT</w:t>
      </w:r>
      <w:bookmarkEnd w:id="0"/>
      <w:r>
        <w:rPr>
          <w:color w:val="000000"/>
          <w:sz w:val="20"/>
          <w:szCs w:val="20"/>
        </w:rPr>
        <w:t xml:space="preserve"> Leonel de Moura Brizola</w:t>
      </w:r>
    </w:p>
    <w:p>
      <w:pPr>
        <w:pStyle w:val="Normal"/>
        <w:spacing w:before="0" w:after="0"/>
        <w:jc w:val="both"/>
        <w:rPr/>
      </w:pPr>
      <w:r>
        <w:rPr>
          <w:color w:val="000000"/>
          <w:sz w:val="20"/>
          <w:szCs w:val="20"/>
        </w:rPr>
        <w:t>Endereço: Rua Japim 310, bairro de Bombas - Bombinhas/SC.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I. ABERTURA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9288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56"/>
        <w:gridCol w:w="7931"/>
      </w:tblGrid>
      <w:tr>
        <w:trPr/>
        <w:tc>
          <w:tcPr>
            <w:tcW w:w="1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>
        <w:trPr/>
        <w:tc>
          <w:tcPr>
            <w:tcW w:w="1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Senhores e Senhoras, bom dia (boa tarde ou boa noite). É com grande satisfação que o Conselho Regional de Enfermagem de Santa Catarina dá início à cerimônia de posse da Comissão de Ética de Enfermagem da Secretaria Municipal de Saúde de Bombinhas.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hyperlink r:id="rId3">
              <w:r>
                <w:rPr>
                  <w:rStyle w:val="LinkdaInternet"/>
                  <w:sz w:val="20"/>
                  <w:szCs w:val="20"/>
                </w:rPr>
                <w:t>https://drive.google.com/file/d/1fFIdWAh5qZcM0o_eGkm2I6hmGNxYN6Qv/view?usp=sharing</w:t>
              </w:r>
            </w:hyperlink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b/>
          <w:color w:val="00B050"/>
          <w:sz w:val="20"/>
          <w:szCs w:val="20"/>
        </w:rPr>
        <w:t>II. COMPOSIÇÃO DA MESA</w:t>
      </w:r>
      <w:r>
        <w:rPr>
          <w:color w:val="000000"/>
          <w:sz w:val="20"/>
          <w:szCs w:val="20"/>
        </w:rPr>
        <w:t xml:space="preserve"> 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9285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25"/>
        <w:gridCol w:w="7259"/>
      </w:tblGrid>
      <w:tr>
        <w:trPr>
          <w:trHeight w:val="405" w:hRule="atLeast"/>
        </w:trPr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b/>
                <w:color w:val="000000"/>
                <w:sz w:val="20"/>
                <w:szCs w:val="20"/>
              </w:rPr>
              <w:t>Quem fal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>
        <w:trPr/>
        <w:tc>
          <w:tcPr>
            <w:tcW w:w="2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 xml:space="preserve">Convidamos para compor a mesa as seguintes autoridades: 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- Presidente do Coren/SC: Sra. Maristela Assumpção Azevedo.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- Representando a Coordenadora da Comissão de Ética do Coren-SC: Sra. Julia Willrich Boell.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- Secretário(a) Municipal de Saúde: Michel Horst Kirsten.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- Gerente de Enfermagem da Secretaria Municipal de Saúde: Sra. Amanda Saraiva Grando.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- Representante da Comissão de Ética de Enfermagem da instituição que será empossada: Enfermeira Izanira Lira de Oliveira.</w:t>
            </w:r>
          </w:p>
        </w:tc>
      </w:tr>
    </w:tbl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b/>
          <w:color w:val="00B050"/>
          <w:sz w:val="20"/>
          <w:szCs w:val="20"/>
        </w:rPr>
        <w:t>III. REGISTRO DE PRESENÇA</w:t>
      </w:r>
      <w:r>
        <w:rPr>
          <w:color w:val="000000"/>
          <w:sz w:val="20"/>
          <w:szCs w:val="20"/>
        </w:rPr>
        <w:t xml:space="preserve"> (Listar outras autoridades presentes, diferentes daquelas que estão compondo a mesa.)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9300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35"/>
        <w:gridCol w:w="7364"/>
      </w:tblGrid>
      <w:tr>
        <w:trPr/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>
        <w:trPr/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Registramos a presença das seguintes autoridades: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Cargo: Superintendente de planejamento, regulação, controle e auditoria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Nome: Sra. Adriana Duarte Dorneles Leite do Amaral.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Cargo: Coordenadora da Atenção Primária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Nome: Sra. Vivian Danielle de Vergennes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IV. HINO NACIONAL BRASILEIRO</w:t>
      </w:r>
      <w:r>
        <w:rPr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9285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47"/>
        <w:gridCol w:w="7337"/>
      </w:tblGrid>
      <w:tr>
        <w:trPr/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>
        <w:trPr/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V. HOMENAGEM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É opcional. Espaço reservado para que a organização realize alguma homenagem a pessoas ou empresas.</w:t>
      </w:r>
      <w:r>
        <w:rPr>
          <w:color w:val="000000"/>
          <w:sz w:val="20"/>
          <w:szCs w:val="20"/>
        </w:rPr>
        <w:t>)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9285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95"/>
        <w:gridCol w:w="7289"/>
      </w:tblGrid>
      <w:tr>
        <w:trPr/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o(a) Sr.(a) para receber a homenagem...  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VI. PRONUNCIAMENTOS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9285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38"/>
        <w:gridCol w:w="7246"/>
      </w:tblGrid>
      <w:tr>
        <w:trPr/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>
        <w:trPr/>
        <w:tc>
          <w:tcPr>
            <w:tcW w:w="20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- Convidamos o(a) Secretário(a) Municipal de Saúde; para fazer uso da palavra;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Para fazer uso da palavra, convidamos o(a) Diretor(a) de Enfermagem para apresentar um breve histórico da Comissão de Ética na instituição, e os atuais eleitos;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Com a palavra a representante da Coordenadora da Comissão de Ética do Coren/SC;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Convidamos o(a) Presidente do Coren/SC (se estiver presente) pra fazer uso da palavra.</w:t>
            </w:r>
          </w:p>
        </w:tc>
      </w:tr>
    </w:tbl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VII. POSSE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9285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29"/>
        <w:gridCol w:w="7155"/>
      </w:tblGrid>
      <w:tr>
        <w:trPr/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7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Neste momento vamos proceder à posse da Comissão de Ética de Enfermagem da Secretaria Municipal de Saúde de Bombinhas.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/>
            </w:pPr>
            <w:r>
              <w:rPr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</w:t>
            </w:r>
            <w:r>
              <w:rPr>
                <w:sz w:val="20"/>
                <w:szCs w:val="20"/>
              </w:rPr>
              <w:t>706</w:t>
            </w:r>
            <w:r>
              <w:rPr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 xml:space="preserve">, que aprova o Código de Processo Ético Disciplinar dos Conselhos de Enfermagem; a Resolução Cofen nº 593/2018, que normatiza a criação e funcionamento das Comissões de Ética de Enfermagem-CEE nas instituições com serviço de Enfermagem; </w:t>
            </w:r>
            <w:r>
              <w:rPr>
                <w:sz w:val="20"/>
                <w:szCs w:val="20"/>
              </w:rPr>
              <w:t>Decisão Coren-SC nº 073/2021, homologada pela Decisão Cofen n</w:t>
            </w:r>
            <w:r>
              <w:rPr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sz w:val="20"/>
                <w:szCs w:val="20"/>
              </w:rPr>
              <w:t xml:space="preserve"> 008/2022</w:t>
            </w:r>
            <w:r>
              <w:rPr>
                <w:color w:val="000000"/>
                <w:sz w:val="20"/>
                <w:szCs w:val="20"/>
              </w:rPr>
              <w:t xml:space="preserve">, que aprovou o </w:t>
            </w:r>
            <w:r>
              <w:rPr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 xml:space="preserve">egimento </w:t>
            </w:r>
            <w:r>
              <w:rPr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nterno do Coren-SC;  </w:t>
            </w:r>
            <w:r>
              <w:rPr>
                <w:sz w:val="20"/>
                <w:szCs w:val="20"/>
              </w:rPr>
              <w:t>D</w:t>
            </w:r>
            <w:r>
              <w:rPr>
                <w:color w:val="000000"/>
                <w:sz w:val="20"/>
                <w:szCs w:val="20"/>
              </w:rPr>
              <w:t>ecisão Coren-SC nº 055, de 28/10/2021, que atualizou o Regimento Interno da Comissão de Ética do Coren-SC (CEC-SC); e, a Portaria Coren-SC nº 340/2023, de 04 de julho de 2023, que designa os membros da Comissão de Ética de Enfermagem da Secretaria Municipal de Saúde de Bombinhas com mandato de 14/07/20223 a 13/07/2026.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o(a) Presidente do Coren/SC Sra. Maristela Assumpção Azevedo para empossar os novos membros da Comissão de Ética da Secretaria Municipal de Saúde de Bombinhas: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bookmarkStart w:id="1" w:name="_GoBack"/>
            <w:bookmarkStart w:id="2" w:name="_GoBack"/>
            <w:bookmarkEnd w:id="2"/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Izanira Lira de Oliveira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Misti Sales Pereira de Oliveira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Naiara Mariana da Silva Carneiro Alacoque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Francisco Farina Dornelles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Rosane Reich de Souza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 representante da Comissão de Ética empossada para pronunciamento.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jc w:val="both"/>
        <w:rPr>
          <w:b/>
          <w:b/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</w:r>
    </w:p>
    <w:p>
      <w:pPr>
        <w:pStyle w:val="Normal"/>
        <w:spacing w:before="0" w:after="0"/>
        <w:jc w:val="both"/>
        <w:rPr>
          <w:b/>
          <w:b/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</w:r>
    </w:p>
    <w:p>
      <w:pPr>
        <w:pStyle w:val="Normal"/>
        <w:spacing w:before="0"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VIII. ENCERRAMENTO</w:t>
      </w:r>
    </w:p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9288" w:type="dxa"/>
        <w:jc w:val="left"/>
        <w:tblInd w:w="-1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98"/>
        <w:gridCol w:w="5089"/>
      </w:tblGrid>
      <w:tr>
        <w:trPr/>
        <w:tc>
          <w:tcPr>
            <w:tcW w:w="4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</w:tc>
        <w:tc>
          <w:tcPr>
            <w:tcW w:w="5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5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>
            <w:pPr>
              <w:pStyle w:val="Normal"/>
              <w:tabs>
                <w:tab w:val="center" w:pos="4680" w:leader="none"/>
                <w:tab w:val="right" w:pos="9360" w:leader="none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spacing w:before="0" w:after="0"/>
        <w:ind w:left="113" w:hanging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INSTRUÇÕES GERAIS</w:t>
      </w:r>
    </w:p>
    <w:p>
      <w:pPr>
        <w:pStyle w:val="Normal"/>
        <w:spacing w:before="0" w:after="0"/>
        <w:ind w:left="113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Verificar previamente se haverá coquetel após a cerimônia e convidar os presentes para tal;</w:t>
      </w:r>
    </w:p>
    <w:p>
      <w:pPr>
        <w:pStyle w:val="Normal"/>
        <w:spacing w:before="0" w:after="0"/>
        <w:ind w:left="113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Atenção aos nomes dos convidados. Sempre conferir com a pessoa a </w:t>
      </w:r>
      <w:r>
        <w:rPr>
          <w:sz w:val="20"/>
          <w:szCs w:val="20"/>
        </w:rPr>
        <w:t>pronúncia</w:t>
      </w:r>
      <w:r>
        <w:rPr>
          <w:color w:val="000000"/>
          <w:sz w:val="20"/>
          <w:szCs w:val="20"/>
        </w:rPr>
        <w:t xml:space="preserve"> correta;</w:t>
      </w:r>
    </w:p>
    <w:p>
      <w:pPr>
        <w:pStyle w:val="Normal"/>
        <w:spacing w:before="0" w:after="0"/>
        <w:ind w:left="113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Testar previamente o equipamento eletrônico utilizado.</w:t>
      </w:r>
    </w:p>
    <w:p>
      <w:pPr>
        <w:pStyle w:val="Normal"/>
        <w:spacing w:lineRule="auto" w:line="302" w:before="0" w:after="0"/>
        <w:ind w:left="120" w:hanging="0"/>
        <w:jc w:val="both"/>
        <w:rPr>
          <w:sz w:val="20"/>
          <w:szCs w:val="20"/>
        </w:rPr>
      </w:pPr>
      <w:r>
        <w:rPr>
          <w:sz w:val="20"/>
          <w:szCs w:val="20"/>
        </w:rPr>
        <w:t>- Providenciar a liberação dos membros da CEE eleita para participarem da Capacitação, além do Cerimonial de Posse.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textAlignment w:val="top"/>
        <w:outlineLvl w:val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426" w:top="1134" w:footer="299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Myriad Pro Light SemiCond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1"/>
      </w:pBdr>
      <w:spacing w:before="0" w:after="0"/>
      <w:jc w:val="both"/>
      <w:rPr>
        <w:color w:val="595959"/>
        <w:sz w:val="14"/>
        <w:szCs w:val="14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70" t="38417" r="25302" b="40983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/>
        <w:sz w:val="14"/>
        <w:szCs w:val="14"/>
      </w:rPr>
      <w:br/>
    </w:r>
    <w:r>
      <w:rPr>
        <w:color w:val="595959"/>
        <w:sz w:val="14"/>
        <w:szCs w:val="14"/>
      </w:rPr>
      <w:t>Av. Mauro Ramos, 224, Centro Executivo Mauro Ramos</w:t>
    </w:r>
  </w:p>
  <w:p>
    <w:pPr>
      <w:pStyle w:val="Normal"/>
      <w:pBdr>
        <w:top w:val="single" w:sz="4" w:space="1" w:color="000001"/>
      </w:pBdr>
      <w:spacing w:before="0"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>
    <w:pPr>
      <w:pStyle w:val="Normal"/>
      <w:pBdr>
        <w:top w:val="single" w:sz="4" w:space="1" w:color="000001"/>
      </w:pBdr>
      <w:spacing w:before="0"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>
    <w:pPr>
      <w:pStyle w:val="Normal"/>
      <w:pBdr>
        <w:top w:val="single" w:sz="4" w:space="1" w:color="000001"/>
      </w:pBdr>
      <w:spacing w:before="0"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www.corensc.gov.br</w:t>
    </w:r>
  </w:p>
  <w:p>
    <w:pPr>
      <w:pStyle w:val="Normal"/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left" w:pos="5865" w:leader="none"/>
      </w:tabs>
      <w:spacing w:lineRule="auto" w:line="240" w:before="0" w:after="0"/>
      <w:rPr>
        <w:color w:val="000000"/>
      </w:rPr>
    </w:pPr>
    <w:r>
      <w:rPr>
        <w:color w:val="000000"/>
      </w:rPr>
      <w:tab/>
    </w:r>
    <w:r>
      <w:rPr>
        <w:color w:val="000000"/>
      </w:rPr>
      <w:drawing>
        <wp:inline distT="0" distB="0" distL="0" distR="0">
          <wp:extent cx="936625" cy="935990"/>
          <wp:effectExtent l="0" t="0" r="0" b="0"/>
          <wp:docPr id="1" name="image2.jpg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935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</w:p>
  <w:p>
    <w:pPr>
      <w:pStyle w:val="Normal"/>
      <w:spacing w:lineRule="auto" w:line="240" w:before="0" w:after="0"/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</w:r>
  </w:p>
  <w:p>
    <w:pPr>
      <w:pStyle w:val="Normal"/>
      <w:spacing w:lineRule="auto" w:line="240" w:before="0" w:after="0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>
    <w:pPr>
      <w:pStyle w:val="Normal"/>
      <w:spacing w:lineRule="auto" w:line="240" w:before="0" w:after="0"/>
      <w:jc w:val="center"/>
      <w:rPr>
        <w:color w:val="000000"/>
        <w:sz w:val="4"/>
        <w:szCs w:val="4"/>
      </w:rPr>
    </w:pPr>
    <w:r>
      <w:rPr>
        <w:color w:val="000000"/>
        <w:sz w:val="4"/>
        <w:szCs w:val="4"/>
      </w:rPr>
    </w:r>
  </w:p>
  <w:p>
    <w:pPr>
      <w:pStyle w:val="Normal"/>
      <w:spacing w:lineRule="auto" w:line="240" w:before="0" w:after="0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>
    <w:pPr>
      <w:pStyle w:val="Normal"/>
      <w:spacing w:lineRule="auto" w:line="240" w:before="0" w:after="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00000A"/>
      <w:kern w:val="0"/>
      <w:sz w:val="22"/>
      <w:szCs w:val="22"/>
      <w:lang w:eastAsia="en-US" w:bidi="ar-SA" w:val="pt-BR"/>
    </w:rPr>
  </w:style>
  <w:style w:type="paragraph" w:styleId="Ttulo1">
    <w:name w:val="Heading 1"/>
    <w:basedOn w:val="Normal"/>
    <w:next w:val="Normal"/>
    <w:qFormat/>
    <w:pPr>
      <w:keepNext w:val="true"/>
      <w:widowControl w:val="false"/>
      <w:suppressAutoHyphens w:val="true"/>
      <w:bidi w:val="0"/>
      <w:jc w:val="center"/>
      <w:textAlignment w:val="top"/>
      <w:outlineLvl w:val="0"/>
    </w:pPr>
    <w:rPr>
      <w:rFonts w:ascii="Arial" w:hAnsi="Arial" w:eastAsia="Times New Roman"/>
      <w:b/>
      <w:sz w:val="24"/>
      <w:szCs w:val="20"/>
      <w:lang w:eastAsia="pt-BR" w:bidi="ar-SA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qFormat/>
    <w:rPr>
      <w:w w:val="100"/>
      <w:position w:val="0"/>
      <w:sz w:val="22"/>
      <w:sz w:val="22"/>
      <w:effect w:val="none"/>
      <w:vertAlign w:val="baseline"/>
      <w:em w:val="none"/>
      <w:lang w:val="pt-BR"/>
    </w:rPr>
  </w:style>
  <w:style w:type="character" w:styleId="RodapChar" w:customStyle="1">
    <w:name w:val="Rodapé Char"/>
    <w:qFormat/>
    <w:rPr>
      <w:w w:val="100"/>
      <w:position w:val="0"/>
      <w:sz w:val="22"/>
      <w:sz w:val="22"/>
      <w:effect w:val="none"/>
      <w:vertAlign w:val="baseline"/>
      <w:em w:val="none"/>
      <w:lang w:val="pt-BR"/>
    </w:rPr>
  </w:style>
  <w:style w:type="character" w:styleId="Ttulo1Char" w:customStyle="1">
    <w:name w:val="Título 1 Char"/>
    <w:qFormat/>
    <w:rPr>
      <w:rFonts w:ascii="Arial" w:hAnsi="Arial" w:eastAsia="Times New Roman"/>
      <w:b/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 w:customStyle="1">
    <w:name w:val="Link da Internet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CorpodetextoChar" w:customStyle="1">
    <w:name w:val="Corpo de texto Char"/>
    <w:qFormat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Appleconvertedspace" w:customStyle="1">
    <w:name w:val="apple-converted-space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Annotationreference">
    <w:name w:val="annotation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TextodecomentrioChar" w:customStyle="1">
    <w:name w:val="Texto de comentário Char"/>
    <w:qFormat/>
    <w:rPr>
      <w:w w:val="100"/>
      <w:position w:val="0"/>
      <w:sz w:val="22"/>
      <w:sz w:val="22"/>
      <w:effect w:val="none"/>
      <w:vertAlign w:val="baseline"/>
      <w:em w:val="none"/>
      <w:lang w:eastAsia="en-US"/>
    </w:rPr>
  </w:style>
  <w:style w:type="character" w:styleId="AssuntodocomentrioChar" w:customStyle="1">
    <w:name w:val="Assunto do comentário Char"/>
    <w:qFormat/>
    <w:rPr>
      <w:b/>
      <w:bCs/>
      <w:w w:val="100"/>
      <w:position w:val="0"/>
      <w:sz w:val="22"/>
      <w:sz w:val="22"/>
      <w:effect w:val="none"/>
      <w:vertAlign w:val="baseline"/>
      <w:em w:val="none"/>
      <w:lang w:eastAsia="en-US"/>
    </w:rPr>
  </w:style>
  <w:style w:type="character" w:styleId="Semibold" w:customStyle="1">
    <w:name w:val="Semibold"/>
    <w:qFormat/>
    <w:rPr>
      <w:rFonts w:ascii="Myriad Pro Light SemiCond" w:hAnsi="Myriad Pro Light SemiCond" w:cs="Myriad Pro Light SemiCond"/>
      <w:w w:val="100"/>
      <w:position w:val="0"/>
      <w:sz w:val="22"/>
      <w:sz w:val="22"/>
      <w:szCs w:val="22"/>
      <w:effect w:val="none"/>
      <w:vertAlign w:val="baseline"/>
      <w:em w:val="none"/>
      <w:lang w:val="pt-BR"/>
    </w:rPr>
  </w:style>
  <w:style w:type="character" w:styleId="MenoPendente" w:customStyle="1">
    <w:name w:val="Menção Pendente"/>
    <w:qFormat/>
    <w:rPr>
      <w:color w:val="605E5C"/>
      <w:w w:val="100"/>
      <w:position w:val="0"/>
      <w:sz w:val="22"/>
      <w:sz w:val="22"/>
      <w:effect w:val="none"/>
      <w:shd w:fill="E1DFDD" w:val="clear"/>
      <w:vertAlign w:val="baseline"/>
      <w:em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qFormat/>
    <w:pPr>
      <w:widowControl w:val="false"/>
      <w:suppressAutoHyphens w:val="true"/>
      <w:bidi w:val="0"/>
      <w:spacing w:before="0" w:after="120"/>
      <w:jc w:val="left"/>
      <w:textAlignment w:val="top"/>
      <w:outlineLvl w:val="0"/>
    </w:pPr>
    <w:rPr>
      <w:rFonts w:ascii="Times New Roman" w:hAnsi="Times New Roman" w:eastAsia="Times New Roman"/>
      <w:szCs w:val="20"/>
      <w:lang w:eastAsia="pt-BR" w:bidi="ar-SA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qFormat/>
    <w:pPr>
      <w:keepNext w:val="true"/>
      <w:keepLines/>
      <w:widowControl w:val="false"/>
      <w:spacing w:before="480" w:after="120"/>
    </w:pPr>
    <w:rPr>
      <w:rFonts w:ascii="Calibri" w:hAnsi="Calibri" w:eastAsia="Calibri" w:cs="Calibri"/>
      <w:b/>
      <w:color w:val="auto"/>
      <w:kern w:val="0"/>
      <w:sz w:val="72"/>
      <w:szCs w:val="72"/>
      <w:lang w:val="pt-B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pt-BR" w:eastAsia="zh-CN" w:bidi="hi-IN"/>
    </w:rPr>
  </w:style>
  <w:style w:type="paragraph" w:styleId="Cabealho">
    <w:name w:val="Header"/>
    <w:basedOn w:val="LOnormal"/>
    <w:qFormat/>
    <w:pPr>
      <w:suppressAutoHyphens w:val="true"/>
      <w:textAlignment w:val="top"/>
      <w:outlineLvl w:val="0"/>
    </w:pPr>
    <w:rPr>
      <w:lang w:eastAsia="en-US" w:bidi="ar-SA"/>
    </w:rPr>
  </w:style>
  <w:style w:type="paragraph" w:styleId="Rodap">
    <w:name w:val="Footer"/>
    <w:basedOn w:val="LOnormal"/>
    <w:qFormat/>
    <w:pPr>
      <w:suppressAutoHyphens w:val="true"/>
      <w:textAlignment w:val="top"/>
      <w:outlineLvl w:val="0"/>
    </w:pPr>
    <w:rPr>
      <w:lang w:eastAsia="en-US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76" w:before="0" w:after="200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Assinatura" w:customStyle="1">
    <w:name w:val="assinatura"/>
    <w:qFormat/>
    <w:pPr>
      <w:widowControl/>
      <w:tabs>
        <w:tab w:val="left" w:pos="9639" w:leader="dot"/>
      </w:tabs>
      <w:suppressAutoHyphens w:val="true"/>
      <w:bidi w:val="0"/>
      <w:spacing w:lineRule="atLeast" w:line="1" w:before="240" w:after="240"/>
      <w:jc w:val="both"/>
      <w:textAlignment w:val="top"/>
      <w:outlineLvl w:val="0"/>
    </w:pPr>
    <w:rPr>
      <w:rFonts w:ascii="Times New Roman" w:hAnsi="Times New Roman" w:eastAsia="Times New Roman" w:cs="Calibri"/>
      <w:b/>
      <w:color w:val="00000A"/>
      <w:kern w:val="0"/>
      <w:sz w:val="24"/>
      <w:szCs w:val="24"/>
      <w:lang w:eastAsia="pt-BR" w:bidi="ar-SA" w:val="pt-BR"/>
    </w:rPr>
  </w:style>
  <w:style w:type="paragraph" w:styleId="ListParagraph">
    <w:name w:val="List Paragraph"/>
    <w:basedOn w:val="LOnormal"/>
    <w:qFormat/>
    <w:pPr>
      <w:suppressAutoHyphens w:val="true"/>
      <w:spacing w:lineRule="auto" w:line="276" w:before="0" w:after="200"/>
      <w:ind w:left="708" w:hanging="0"/>
      <w:textAlignment w:val="top"/>
      <w:outlineLvl w:val="0"/>
    </w:pPr>
    <w:rPr>
      <w:lang w:eastAsia="en-US" w:bidi="ar-SA"/>
    </w:rPr>
  </w:style>
  <w:style w:type="paragraph" w:styleId="Corpodetexto31" w:customStyle="1">
    <w:name w:val="Corpo de texto 31"/>
    <w:basedOn w:val="LOnormal"/>
    <w:qFormat/>
    <w:pPr>
      <w:jc w:val="both"/>
      <w:textAlignment w:val="top"/>
      <w:outlineLvl w:val="0"/>
    </w:pPr>
    <w:rPr>
      <w:rFonts w:ascii="Arial" w:hAnsi="Arial" w:eastAsia="Times New Roman"/>
      <w:sz w:val="28"/>
      <w:szCs w:val="20"/>
      <w:lang w:eastAsia="ar-SA" w:bidi="ar-SA"/>
    </w:rPr>
  </w:style>
  <w:style w:type="paragraph" w:styleId="Annotationtext">
    <w:name w:val="annotation text"/>
    <w:basedOn w:val="LOnormal"/>
    <w:qFormat/>
    <w:pPr>
      <w:suppressAutoHyphens w:val="true"/>
      <w:spacing w:lineRule="auto" w:line="276" w:before="0" w:after="200"/>
      <w:textAlignment w:val="top"/>
      <w:outlineLvl w:val="0"/>
    </w:pPr>
    <w:rPr>
      <w:sz w:val="20"/>
      <w:szCs w:val="20"/>
      <w:lang w:eastAsia="en-US" w:bidi="ar-SA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rmalWeb">
    <w:name w:val="Normal (Web)"/>
    <w:basedOn w:val="LOnormal"/>
    <w:qFormat/>
    <w:pPr>
      <w:suppressAutoHyphens w:val="true"/>
      <w:spacing w:beforeAutospacing="1" w:afterAutospacing="1"/>
      <w:textAlignment w:val="top"/>
      <w:outlineLvl w:val="0"/>
    </w:pPr>
    <w:rPr>
      <w:rFonts w:ascii="Times New Roman" w:hAnsi="Times New Roman" w:eastAsia="Times New Roman"/>
      <w:sz w:val="24"/>
      <w:szCs w:val="24"/>
      <w:lang w:eastAsia="pt-BR" w:bidi="ar-SA"/>
    </w:rPr>
  </w:style>
  <w:style w:type="paragraph" w:styleId="Textoprincipal" w:customStyle="1">
    <w:name w:val="Texto principal"/>
    <w:basedOn w:val="LOnormal"/>
    <w:qFormat/>
    <w:pPr>
      <w:suppressAutoHyphens w:val="true"/>
      <w:spacing w:lineRule="atLeast" w:line="280"/>
      <w:jc w:val="both"/>
      <w:textAlignment w:val="center"/>
      <w:outlineLvl w:val="0"/>
    </w:pPr>
    <w:rPr>
      <w:rFonts w:ascii="Myriad Pro Light SemiCond" w:hAnsi="Myriad Pro Light SemiCond" w:cs="Myriad Pro Light SemiCond"/>
      <w:color w:val="000000"/>
      <w:lang w:eastAsia="en-US" w:bidi="ar-SA"/>
    </w:rPr>
  </w:style>
  <w:style w:type="paragraph" w:styleId="TtuloCaptulos" w:customStyle="1">
    <w:name w:val="Título Capítulos"/>
    <w:basedOn w:val="Textoprincipal"/>
    <w:qFormat/>
    <w:pPr>
      <w:spacing w:lineRule="atLeast" w:line="360"/>
    </w:pPr>
    <w:rPr>
      <w:b/>
      <w:bCs/>
      <w:color w:val="00BA00"/>
      <w:sz w:val="32"/>
      <w:szCs w:val="32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qFormat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ata:1" TargetMode="External"/><Relationship Id="rId3" Type="http://schemas.openxmlformats.org/officeDocument/2006/relationships/hyperlink" Target="https://drive.google.com/file/d/1fFIdWAh5qZcM0o_eGkm2I6hmGNxYN6Qv/view?usp=sharing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gyB+WllZqvOdgdL7/GgG2QtQ5uw==">AMUW2mVs+Af6tyAHXECcPJ1owr0pfAeZGb4dqmzsUQiiIqb8E7kPA7hBz5HFtBepllrFyHp3o2YXCcaz1Ci9pjtH3mMNhubvexOVafjqUvGleXSlH1UoWXU=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LibreOffice/5.4.3.2$Windows_X86_64 LibreOffice_project/92a7159f7e4af62137622921e809f8546db437e5</Application>
  <Pages>3</Pages>
  <Words>857</Words>
  <Characters>4739</Characters>
  <CharactersWithSpaces>5528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2023-07-05T13:50:00Z</dcterms:created>
  <dc:creator>Joao Luiz Giamattey</dc:creator>
  <dc:description/>
  <dc:language>pt-BR</dc:language>
  <cp:lastModifiedBy/>
  <dcterms:modified xsi:type="dcterms:W3CDTF">2023-07-07T15:06:12Z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