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EF" w:rsidRDefault="006A316B">
      <w:pPr>
        <w:jc w:val="center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1A66D8" wp14:editId="2BE858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56055" cy="796925"/>
            <wp:effectExtent l="0" t="0" r="0" b="31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16B" w:rsidRDefault="006A316B">
      <w:pPr>
        <w:jc w:val="center"/>
        <w:rPr>
          <w:rFonts w:ascii="Arial" w:eastAsia="Arial" w:hAnsi="Arial" w:cs="Arial"/>
          <w:color w:val="000000"/>
        </w:rPr>
      </w:pPr>
    </w:p>
    <w:p w:rsidR="006A316B" w:rsidRDefault="006A316B">
      <w:pPr>
        <w:jc w:val="center"/>
        <w:rPr>
          <w:rFonts w:ascii="Arial" w:eastAsia="Arial" w:hAnsi="Arial" w:cs="Arial"/>
          <w:color w:val="000000"/>
        </w:rPr>
      </w:pPr>
    </w:p>
    <w:p w:rsidR="00B169EF" w:rsidRDefault="00CA30BD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PLANEJAMENTO ESTRATÉGICO DA CEE</w:t>
      </w:r>
    </w:p>
    <w:p w:rsidR="00B169EF" w:rsidRDefault="00CA30BD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planejamento estratégico da CEE deve estar pautado na promoção de um cuidado seguro e na prevenção de eventos que possam incorrer em infração ética no exercício profissional da Enfermagem.</w:t>
      </w:r>
    </w:p>
    <w:p w:rsidR="00B169EF" w:rsidRDefault="00CA30BD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Destaca-se </w:t>
      </w:r>
      <w:r>
        <w:rPr>
          <w:rFonts w:ascii="Arial" w:eastAsia="Arial" w:hAnsi="Arial" w:cs="Arial"/>
        </w:rPr>
        <w:t>que as</w:t>
      </w:r>
      <w:r>
        <w:rPr>
          <w:rFonts w:ascii="Arial" w:eastAsia="Arial" w:hAnsi="Arial" w:cs="Arial"/>
          <w:color w:val="000000"/>
        </w:rPr>
        <w:t xml:space="preserve"> ocorrências de natureza ética são ações de Enfermagem que podem envolver imperícia, imprudência, negligência, omissão, conivência, desobediência aos requisitos técnicos, éticos e científicos, bem como inobservância às disposições estabelecidas no Código de Ética dos Profissionais de Enfermagem (CEPE).</w:t>
      </w:r>
    </w:p>
    <w:p w:rsidR="00B169EF" w:rsidRDefault="00CA30BD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início do mandato, a CEE deverá elaborar um planejamento geral, prevendo sua atuação para os três anos de mandato. Além disso, a cada início de ano, a CEE deverá elaborar seu plano de trabalho anual, tendo em vista o relatório e a avaliação das atividades realizadas naquele período.</w:t>
      </w:r>
    </w:p>
    <w:p w:rsidR="00B169EF" w:rsidRDefault="00CA30BD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relatório de gestão da CEE deverá ser elaborado anualmente (a partir do plano de trabalho) e ao final do mandato (a partir do planejamento estratégico). Uma cópia desses documentos deverá ser entregue à enfermeira responsável técnica da instituição e à CEC.</w:t>
      </w:r>
    </w:p>
    <w:p w:rsidR="00B169EF" w:rsidRDefault="00CA30BD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MODELO DE PLANEJAMENTO / PLANO DE TRABALHO</w:t>
      </w:r>
    </w:p>
    <w:tbl>
      <w:tblPr>
        <w:tblStyle w:val="a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4"/>
        <w:gridCol w:w="2037"/>
        <w:gridCol w:w="1548"/>
        <w:gridCol w:w="1601"/>
        <w:gridCol w:w="2178"/>
      </w:tblGrid>
      <w:tr w:rsidR="00B169EF">
        <w:trPr>
          <w:trHeight w:val="2314"/>
        </w:trPr>
        <w:tc>
          <w:tcPr>
            <w:tcW w:w="1924" w:type="dxa"/>
          </w:tcPr>
          <w:p w:rsidR="00B169EF" w:rsidRDefault="00CA30BD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OBJETIVOS </w:t>
            </w:r>
          </w:p>
          <w:p w:rsidR="00B169EF" w:rsidRDefault="00CA30BD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(que resultados pretende alcançar?)</w:t>
            </w:r>
          </w:p>
        </w:tc>
        <w:tc>
          <w:tcPr>
            <w:tcW w:w="2037" w:type="dxa"/>
          </w:tcPr>
          <w:p w:rsidR="00B169EF" w:rsidRDefault="00CA30BD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Estratégias/Ações</w:t>
            </w:r>
          </w:p>
          <w:p w:rsidR="00B169EF" w:rsidRDefault="00CA30BD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(O que será realizado, quem irá realizar, como e onde serão realizadas as ações?)</w:t>
            </w:r>
          </w:p>
        </w:tc>
        <w:tc>
          <w:tcPr>
            <w:tcW w:w="1548" w:type="dxa"/>
          </w:tcPr>
          <w:p w:rsidR="00B169EF" w:rsidRDefault="00CA30BD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Cronograma </w:t>
            </w:r>
          </w:p>
          <w:p w:rsidR="00B169EF" w:rsidRDefault="00CA30BD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(Quando as ações serão realizadas - data, periodicidade, início e término) </w:t>
            </w:r>
          </w:p>
        </w:tc>
        <w:tc>
          <w:tcPr>
            <w:tcW w:w="1601" w:type="dxa"/>
          </w:tcPr>
          <w:p w:rsidR="00B169EF" w:rsidRDefault="00CA30BD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Público envolvido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(Qual o grupo e quantos profissionais pretende contemplar com cada ação?)</w:t>
            </w:r>
          </w:p>
        </w:tc>
        <w:tc>
          <w:tcPr>
            <w:tcW w:w="2178" w:type="dxa"/>
          </w:tcPr>
          <w:p w:rsidR="00B169EF" w:rsidRDefault="00CA30BD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Avaliação</w:t>
            </w:r>
          </w:p>
          <w:p w:rsidR="00B169EF" w:rsidRDefault="00CA30BD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(Indicadores de avaliação: como vai medir o alcance dos resultados?)</w:t>
            </w:r>
          </w:p>
        </w:tc>
      </w:tr>
      <w:tr w:rsidR="00B169EF">
        <w:tc>
          <w:tcPr>
            <w:tcW w:w="1924" w:type="dxa"/>
          </w:tcPr>
          <w:p w:rsidR="00B169EF" w:rsidRDefault="00CA30BD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Contribuir para a prevenção de eventos éticos</w:t>
            </w:r>
          </w:p>
        </w:tc>
        <w:tc>
          <w:tcPr>
            <w:tcW w:w="2037" w:type="dxa"/>
          </w:tcPr>
          <w:p w:rsidR="00B169EF" w:rsidRPr="006A316B" w:rsidRDefault="00E357F2" w:rsidP="006A316B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Incluir a CEE na Educação Continuada da instituição, visando promover conhecimento através de palestras ou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orientações em loco, sobre a</w:t>
            </w:r>
            <w:r w:rsidR="006A316B">
              <w:rPr>
                <w:rFonts w:ascii="Arial" w:eastAsia="Arial" w:hAnsi="Arial" w:cs="Arial"/>
                <w:color w:val="000000"/>
                <w:sz w:val="21"/>
                <w:szCs w:val="21"/>
              </w:rPr>
              <w:t>ssuntos pertinentes à comissão.</w:t>
            </w:r>
          </w:p>
        </w:tc>
        <w:tc>
          <w:tcPr>
            <w:tcW w:w="1548" w:type="dxa"/>
          </w:tcPr>
          <w:p w:rsidR="00E357F2" w:rsidRDefault="00E357F2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 xml:space="preserve">Início em fevereiro de 2023 até dezembro de 2023. </w:t>
            </w:r>
          </w:p>
          <w:p w:rsidR="00E357F2" w:rsidRDefault="00E357F2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 xml:space="preserve">Essas ações ocorrerão durante o ano. </w:t>
            </w:r>
          </w:p>
        </w:tc>
        <w:tc>
          <w:tcPr>
            <w:tcW w:w="1601" w:type="dxa"/>
          </w:tcPr>
          <w:p w:rsidR="00B169EF" w:rsidRDefault="00E357F2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Enfermeiros;</w:t>
            </w:r>
          </w:p>
          <w:p w:rsidR="00E357F2" w:rsidRDefault="00E357F2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Técnicos de enfermagem.</w:t>
            </w:r>
          </w:p>
          <w:p w:rsidR="00E357F2" w:rsidRDefault="00E357F2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OBS: Intenção de contemplar toda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 xml:space="preserve">enfermagem do HBR. </w:t>
            </w:r>
          </w:p>
        </w:tc>
        <w:tc>
          <w:tcPr>
            <w:tcW w:w="2178" w:type="dxa"/>
          </w:tcPr>
          <w:p w:rsidR="00E357F2" w:rsidRDefault="00E357F2" w:rsidP="00E357F2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Será possível mensurar pela procura dos profissionais para com a comissão;</w:t>
            </w:r>
          </w:p>
          <w:p w:rsidR="00E357F2" w:rsidRDefault="00E357F2" w:rsidP="00E357F2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 xml:space="preserve">Avaliação do conteúdo explanado pós-evento. </w:t>
            </w:r>
          </w:p>
        </w:tc>
      </w:tr>
      <w:tr w:rsidR="005A1485">
        <w:tc>
          <w:tcPr>
            <w:tcW w:w="1924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Promover conhecimento e compreensão do Código de Ética de Enfermagem junto aos profissionais de Enfermagem</w:t>
            </w:r>
          </w:p>
        </w:tc>
        <w:tc>
          <w:tcPr>
            <w:tcW w:w="2037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Exposição de assuntos que visem a prevenção de eventos éticos e transmissão de conhecimento sobre o tema (a partir de campanhas, folders, avisos, lembretes). </w:t>
            </w:r>
          </w:p>
        </w:tc>
        <w:tc>
          <w:tcPr>
            <w:tcW w:w="1548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Início em fevereiro de 2023 até dezembro de 2023. </w:t>
            </w:r>
          </w:p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Essas ações ocorrerão durante o ano. </w:t>
            </w:r>
          </w:p>
        </w:tc>
        <w:tc>
          <w:tcPr>
            <w:tcW w:w="1601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Enfermeiros;</w:t>
            </w:r>
          </w:p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Técnicos de enfermagem.</w:t>
            </w:r>
          </w:p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OBS: Intenção de contemplar toda enfermagem do HBR.</w:t>
            </w:r>
          </w:p>
        </w:tc>
        <w:tc>
          <w:tcPr>
            <w:tcW w:w="2178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Será possível mensurar pela procura dos profissionais para com a comissão;</w:t>
            </w:r>
          </w:p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Avaliação do conteúdo explanado pós-evento.</w:t>
            </w:r>
          </w:p>
        </w:tc>
      </w:tr>
      <w:tr w:rsidR="005A1485">
        <w:tc>
          <w:tcPr>
            <w:tcW w:w="1924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Proporcionar espaços e estratégias para o debate sobre questões éticas envolvendo comunidade interna e externa</w:t>
            </w:r>
          </w:p>
        </w:tc>
        <w:tc>
          <w:tcPr>
            <w:tcW w:w="2037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Realizar uma pesquisa institucional com a enfermagem, que, sejam pertinentes à CEE. </w:t>
            </w:r>
          </w:p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Através desse instrumento, buscar estratégias de melhorias ou ações voltadas às queixas profissionais. </w:t>
            </w:r>
          </w:p>
        </w:tc>
        <w:tc>
          <w:tcPr>
            <w:tcW w:w="1548" w:type="dxa"/>
          </w:tcPr>
          <w:p w:rsidR="005A1485" w:rsidRDefault="00CA30BD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Início</w:t>
            </w:r>
            <w:r w:rsidR="005A1485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Fevereiro</w:t>
            </w:r>
            <w:r w:rsidR="005A1485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de 2023.</w:t>
            </w:r>
          </w:p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Término: Abril 2023.</w:t>
            </w:r>
          </w:p>
        </w:tc>
        <w:tc>
          <w:tcPr>
            <w:tcW w:w="1601" w:type="dxa"/>
          </w:tcPr>
          <w:p w:rsidR="00CA30BD" w:rsidRDefault="00CA30BD" w:rsidP="00CA30BD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Enfermeiros;</w:t>
            </w:r>
          </w:p>
          <w:p w:rsidR="00CA30BD" w:rsidRDefault="00CA30BD" w:rsidP="00CA30BD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Técnicos de enfermagem.</w:t>
            </w:r>
          </w:p>
          <w:p w:rsidR="005A1485" w:rsidRDefault="00CA30BD" w:rsidP="00CA30BD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OBS: Intenção de contemplar toda enfermagem do HBR.</w:t>
            </w:r>
          </w:p>
        </w:tc>
        <w:tc>
          <w:tcPr>
            <w:tcW w:w="2178" w:type="dxa"/>
          </w:tcPr>
          <w:p w:rsidR="005A1485" w:rsidRDefault="00CA30BD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Através dos resultados das pesquisas. </w:t>
            </w:r>
          </w:p>
        </w:tc>
      </w:tr>
      <w:tr w:rsidR="005A1485">
        <w:tc>
          <w:tcPr>
            <w:tcW w:w="1924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Contribuir para a melhoria das condições de trabalho, visando o exercício profissional livre de riscos e danos, violências física e psicológica, em respeito à saúde dos profissionais de enfermagem</w:t>
            </w:r>
          </w:p>
        </w:tc>
        <w:tc>
          <w:tcPr>
            <w:tcW w:w="2037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Os integrantes que compunham a CEE, estarão disponíveis para promover a escu</w:t>
            </w:r>
            <w:r w:rsidR="00CA30BD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ta acolhedora dos profissionais,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de acordo com a demanda. </w:t>
            </w:r>
          </w:p>
          <w:p w:rsidR="00CA30BD" w:rsidRDefault="00CA30BD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Além disso, a CEE tem a intenção de realizar a caixa de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 xml:space="preserve">“Reclamações Éticas”, para preenchimento do profissional que ter alguma queixa </w:t>
            </w:r>
            <w:proofErr w:type="spellStart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pertinenente</w:t>
            </w:r>
            <w:proofErr w:type="spellEnd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ao assunto. </w:t>
            </w:r>
          </w:p>
        </w:tc>
        <w:tc>
          <w:tcPr>
            <w:tcW w:w="1548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 xml:space="preserve">Início em fevereiro de 2023 até dezembro de 2023. </w:t>
            </w:r>
          </w:p>
          <w:p w:rsidR="00CA30BD" w:rsidRDefault="00CA30BD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  <w:p w:rsidR="00CA30BD" w:rsidRDefault="00CA30BD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  <w:p w:rsidR="00CA30BD" w:rsidRDefault="00CA30BD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  <w:p w:rsidR="00CA30BD" w:rsidRDefault="00CA30BD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Início: Abril 2023</w:t>
            </w:r>
          </w:p>
          <w:p w:rsidR="005A1485" w:rsidRDefault="00CA30BD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Término: Dezembro 2023.</w:t>
            </w:r>
          </w:p>
        </w:tc>
        <w:tc>
          <w:tcPr>
            <w:tcW w:w="1601" w:type="dxa"/>
          </w:tcPr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Enfermeiros;</w:t>
            </w:r>
          </w:p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Técnicos de enfermagem.</w:t>
            </w:r>
          </w:p>
          <w:p w:rsidR="005A1485" w:rsidRDefault="005A1485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OBS: Intenção de contemplar toda enfermagem do HBR.</w:t>
            </w:r>
          </w:p>
        </w:tc>
        <w:tc>
          <w:tcPr>
            <w:tcW w:w="2178" w:type="dxa"/>
          </w:tcPr>
          <w:p w:rsidR="005A1485" w:rsidRDefault="00CA30BD" w:rsidP="005A1485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As leituras ocorrerão durante as reuniões e, a partir disso, serão mensuradas a necessidade de intervenção ou demanda. </w:t>
            </w:r>
          </w:p>
        </w:tc>
      </w:tr>
    </w:tbl>
    <w:p w:rsidR="00B169EF" w:rsidRDefault="00B169EF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:rsidR="00B169EF" w:rsidRDefault="00CA30BD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Indaial, 06 de janeiro de 2023</w:t>
      </w:r>
    </w:p>
    <w:p w:rsidR="006A316B" w:rsidRDefault="006A316B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:rsidR="006A316B" w:rsidRDefault="00CA30BD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Adriane Franz – Presidente da Comissão de Ética do Hospital Beatriz Ramos  </w:t>
      </w:r>
    </w:p>
    <w:p w:rsidR="006A316B" w:rsidRDefault="006A316B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:rsidR="00B169EF" w:rsidRDefault="00CA30BD">
      <w:pPr>
        <w:spacing w:after="0" w:line="240" w:lineRule="auto"/>
        <w:jc w:val="center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>Planejamento aprovado na  Reunião Ordinária da CEE, realizada no dia 05 de janeiro de 2023, encaminhada a Gerência/Coordenação de Enfermagem em 06 de janeiro de 2023.</w:t>
      </w:r>
    </w:p>
    <w:p w:rsidR="00B169EF" w:rsidRDefault="00B169EF">
      <w:pPr>
        <w:rPr>
          <w:rFonts w:ascii="Arial" w:eastAsia="Arial" w:hAnsi="Arial" w:cs="Arial"/>
        </w:rPr>
      </w:pPr>
    </w:p>
    <w:sectPr w:rsidR="00B169EF">
      <w:headerReference w:type="default" r:id="rId7"/>
      <w:footerReference w:type="default" r:id="rId8"/>
      <w:pgSz w:w="11907" w:h="16839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60C" w:rsidRDefault="00CA30BD">
      <w:pPr>
        <w:spacing w:after="0" w:line="240" w:lineRule="auto"/>
      </w:pPr>
      <w:r>
        <w:separator/>
      </w:r>
    </w:p>
  </w:endnote>
  <w:endnote w:type="continuationSeparator" w:id="0">
    <w:p w:rsidR="00FA160C" w:rsidRDefault="00CA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9EF" w:rsidRDefault="00CA30BD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br/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169EF" w:rsidRDefault="00CA30BD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:rsidR="00B169EF" w:rsidRDefault="00CA30BD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 w:rsidR="00B169EF" w:rsidRDefault="006A316B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hyperlink r:id="rId2">
      <w:r w:rsidR="00CA30BD">
        <w:rPr>
          <w:color w:val="595959"/>
          <w:sz w:val="14"/>
          <w:szCs w:val="14"/>
        </w:rPr>
        <w:t>coren-sc@coren-sc.org.br</w:t>
      </w:r>
    </w:hyperlink>
    <w:r w:rsidR="00CA30BD">
      <w:rPr>
        <w:color w:val="595959"/>
        <w:sz w:val="14"/>
        <w:szCs w:val="14"/>
      </w:rPr>
      <w:t xml:space="preserve"> | www.corensc.gov.br</w:t>
    </w:r>
  </w:p>
  <w:p w:rsidR="00B169EF" w:rsidRDefault="00B169E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60C" w:rsidRDefault="00CA30BD">
      <w:pPr>
        <w:spacing w:after="0" w:line="240" w:lineRule="auto"/>
      </w:pPr>
      <w:r>
        <w:separator/>
      </w:r>
    </w:p>
  </w:footnote>
  <w:footnote w:type="continuationSeparator" w:id="0">
    <w:p w:rsidR="00FA160C" w:rsidRDefault="00CA3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9EF" w:rsidRDefault="00CA30B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  <w:color w:val="000000"/>
      </w:rPr>
      <w:drawing>
        <wp:inline distT="0" distB="0" distL="114300" distR="114300">
          <wp:extent cx="936625" cy="935990"/>
          <wp:effectExtent l="0" t="0" r="0" b="0"/>
          <wp:docPr id="2" name="image2.pn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rasao_p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:rsidR="00B169EF" w:rsidRDefault="00B169E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2"/>
        <w:szCs w:val="12"/>
      </w:rPr>
    </w:pPr>
  </w:p>
  <w:p w:rsidR="00B169EF" w:rsidRDefault="00CA30B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B169EF" w:rsidRDefault="00B169E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4"/>
        <w:szCs w:val="4"/>
      </w:rPr>
    </w:pPr>
  </w:p>
  <w:p w:rsidR="00B169EF" w:rsidRDefault="00CA30B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B169EF" w:rsidRDefault="00B169E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EF"/>
    <w:rsid w:val="005A1485"/>
    <w:rsid w:val="006A316B"/>
    <w:rsid w:val="00B169EF"/>
    <w:rsid w:val="00CA30BD"/>
    <w:rsid w:val="00E357F2"/>
    <w:rsid w:val="00FA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9321D-5A7E-4D98-A302-D7DBDBD4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7EFAAB0A.dotm</Template>
  <TotalTime>2</TotalTime>
  <Pages>3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Consultório</dc:creator>
  <cp:lastModifiedBy>Pâmela Rüdiger Forst</cp:lastModifiedBy>
  <cp:revision>3</cp:revision>
  <dcterms:created xsi:type="dcterms:W3CDTF">2023-01-06T14:39:00Z</dcterms:created>
  <dcterms:modified xsi:type="dcterms:W3CDTF">2023-01-09T20:23:00Z</dcterms:modified>
</cp:coreProperties>
</file>