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2"/>
        <w:jc w:val="center"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PARECER COREN/SC/CEC Nº.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/2023</w:t>
      </w:r>
      <w:r/>
    </w:p>
    <w:p>
      <w:pPr>
        <w:pStyle w:val="Normal"/>
        <w:spacing w:before="0" w:after="0"/>
        <w:ind w:left="0" w:hanging="2"/>
        <w:jc w:val="center"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Assunto: Análise do Processo de Designação da CEE d</w:t>
      </w:r>
      <w:r>
        <w:rPr>
          <w:rFonts w:eastAsia="Times New Roman" w:cs="Times New Roman" w:ascii="Times New Roman" w:hAnsi="Times New Roman"/>
          <w:b/>
          <w:color w:val="9437FF"/>
          <w:sz w:val="24"/>
          <w:szCs w:val="24"/>
        </w:rPr>
        <w:t xml:space="preserve">a </w:t>
      </w:r>
      <w:bookmarkStart w:id="0" w:name="__DdeLink__209_2143819645"/>
      <w:r>
        <w:rPr>
          <w:rFonts w:eastAsia="Times New Roman" w:cs="Times New Roman" w:ascii="Times New Roman" w:hAnsi="Times New Roman"/>
          <w:b/>
          <w:color w:val="9437FF"/>
          <w:sz w:val="24"/>
          <w:szCs w:val="24"/>
        </w:rPr>
        <w:t>Secretaria Municipal de Saúde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de </w:t>
      </w:r>
      <w:r>
        <w:rPr>
          <w:rFonts w:eastAsia="Times New Roman" w:cs="Times New Roman" w:ascii="Times New Roman" w:hAnsi="Times New Roman"/>
          <w:b/>
          <w:color w:val="9437FF"/>
          <w:sz w:val="24"/>
          <w:szCs w:val="24"/>
        </w:rPr>
        <w:t>Brusque</w:t>
      </w:r>
      <w:bookmarkEnd w:id="0"/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FFFF" w:val="clear"/>
        </w:rPr>
        <w:t>/SC</w:t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0"/>
          <w:lang w:val="pt-BR" w:eastAsia="zh-CN" w:bidi="hi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keepNext/>
        <w:spacing w:before="360" w:after="240"/>
        <w:ind w:left="0" w:hanging="2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1) Do fato</w:t>
      </w:r>
      <w:r/>
    </w:p>
    <w:p>
      <w:pPr>
        <w:pStyle w:val="Normal"/>
        <w:spacing w:before="0" w:after="0"/>
        <w:ind w:left="0" w:hanging="2"/>
        <w:jc w:val="both"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processo de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implantação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da Comissão de Ética de Enfermagem (CEE) d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color w:val="9437FF"/>
          <w:sz w:val="24"/>
          <w:szCs w:val="24"/>
        </w:rPr>
        <w:t>Secretaria Municipal de Saúde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situada no município de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Brusque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/SC, teve seu início registrado no Sistema de Comissões de Ética (SCE) do Coren-SC em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15/06/2022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, sob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FFFF" w:val="clear"/>
        </w:rPr>
        <w:t>N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FFFF" w:val="clear"/>
          <w:vertAlign w:val="superscript"/>
        </w:rPr>
        <w:t>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t>42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. A Comissão eleitoral foi nomeada dia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17/10/2022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e o edital de convocação para as eleições foi lançado </w:t>
      </w:r>
      <w:r>
        <w:rPr>
          <w:rFonts w:eastAsia="Times New Roman" w:cs="Times New Roman" w:ascii="Times New Roman" w:hAnsi="Times New Roman"/>
          <w:color w:val="9437FF"/>
          <w:sz w:val="24"/>
          <w:szCs w:val="24"/>
          <w:shd w:fill="FFFFFF" w:val="clear"/>
        </w:rPr>
        <w:t>em 2</w:t>
      </w:r>
      <w:r>
        <w:rPr>
          <w:rFonts w:eastAsia="Times New Roman" w:cs="Times New Roman" w:ascii="Times New Roman" w:hAnsi="Times New Roman"/>
          <w:color w:val="9437FF"/>
          <w:sz w:val="24"/>
          <w:szCs w:val="24"/>
          <w:shd w:fill="FFFFFF" w:val="clear"/>
        </w:rPr>
        <w:t>0</w:t>
      </w:r>
      <w:r>
        <w:rPr>
          <w:rFonts w:eastAsia="Times New Roman" w:cs="Times New Roman" w:ascii="Times New Roman" w:hAnsi="Times New Roman"/>
          <w:color w:val="9437FF"/>
          <w:sz w:val="24"/>
          <w:szCs w:val="24"/>
          <w:shd w:fill="FFFFFF" w:val="clear"/>
        </w:rPr>
        <w:t>/10/2022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. Conforme relato da Enfermeira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Danieli Martins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- Coren/SC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213588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, responsável pelo processo no SCE, houve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apenas um profissional (enfermeira)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inscrito para as eleições, sendo que os membros para integrar a CEE foram indicados pel</w:t>
      </w:r>
      <w:r>
        <w:rPr>
          <w:rFonts w:eastAsia="Times New Roman" w:cs="Times New Roman" w:ascii="Times New Roman" w:hAnsi="Times New Roman"/>
          <w:color w:val="9437FF"/>
          <w:sz w:val="24"/>
          <w:szCs w:val="24"/>
          <w:shd w:fill="FFFFFF" w:val="clear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mesma. A relação dos profissionais indicados foi inserida no SCE dia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01/03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/202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3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onde teve que ser corrigida e foi reinserida no dia 24/03/2023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o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Fiscal Enfermeiro Alex Santos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divulgou resultado no SCE no dia 10/03/2023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, sendo que dos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08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profissionais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indicados, 01 membro apresentou irregularidade, que foi devidamente corrigido, sendo então todos aptos para assumir a CEE.</w:t>
      </w:r>
      <w:r/>
    </w:p>
    <w:p>
      <w:pPr>
        <w:pStyle w:val="Normal"/>
        <w:spacing w:before="0" w:after="0"/>
        <w:ind w:left="0" w:hanging="2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zh-CN" w:bidi="hi-IN"/>
        </w:rPr>
      </w:r>
      <w:r/>
    </w:p>
    <w:p>
      <w:pPr>
        <w:pStyle w:val="Normal"/>
        <w:keepNext/>
        <w:spacing w:before="360" w:after="240"/>
        <w:ind w:left="0" w:hanging="2"/>
        <w:jc w:val="both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2) Da fundamentação e análise</w:t>
      </w:r>
      <w:r/>
    </w:p>
    <w:p>
      <w:pPr>
        <w:pStyle w:val="Normal"/>
        <w:spacing w:lineRule="auto" w:line="240" w:before="280" w:after="280"/>
        <w:ind w:left="0" w:hanging="2"/>
        <w:jc w:val="both"/>
      </w:pPr>
      <w:r>
        <w:rPr>
          <w:rFonts w:eastAsia="Times New Roman" w:cs="Times New Roman" w:ascii="Times New Roman" w:hAnsi="Times New Roman"/>
          <w:sz w:val="24"/>
          <w:szCs w:val="24"/>
        </w:rPr>
        <w:t>Considerando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 Resolução Cofen N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593/2018, que normatiza, no âmbito dos Conselhos Regionais de Enfermagem, a criação e funcionamento das Comissões de Ética de Enfermagem nas instituições de saúde com Serviço de Enfermagem;</w:t>
      </w:r>
      <w:r/>
    </w:p>
    <w:p>
      <w:pPr>
        <w:pStyle w:val="Normal"/>
        <w:spacing w:lineRule="auto" w:line="240" w:before="280" w:after="280"/>
        <w:ind w:left="0" w:hanging="2"/>
        <w:jc w:val="both"/>
        <w:rPr>
          <w:sz w:val="24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Considerando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a Decisão Coren N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014/2020, que normatiza a criação e o funcionamento de Comissões de Ética de Enfermagem (CEE) nas Instituições com Serviço de Enfermagem no Estado de Santa Catarina como órgãos representativos do Coren/SC;</w:t>
      </w:r>
      <w:r/>
    </w:p>
    <w:p>
      <w:pPr>
        <w:pStyle w:val="Normal"/>
        <w:spacing w:lineRule="auto" w:line="240" w:before="280" w:after="280"/>
        <w:ind w:left="0" w:hanging="0"/>
        <w:jc w:val="both"/>
      </w:pPr>
      <w:r>
        <w:rPr>
          <w:rFonts w:eastAsia="Times New Roman" w:cs="Times New Roman" w:ascii="Times New Roman" w:hAnsi="Times New Roman"/>
          <w:sz w:val="24"/>
          <w:szCs w:val="24"/>
        </w:rPr>
        <w:t>Considerando as recomendações que constam do Anexo I da Decisão Coren N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014/2020, bem como as orientações publicadas no documento Coren-SC Orienta, Vol. 04, disponibilizada no site do Coren-SC;</w:t>
      </w:r>
      <w:r/>
    </w:p>
    <w:p>
      <w:pPr>
        <w:pStyle w:val="Normal"/>
        <w:spacing w:lineRule="auto" w:line="240" w:before="280" w:after="280"/>
        <w:ind w:left="1" w:hanging="3"/>
        <w:jc w:val="both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 w:bidi="hi-IN"/>
        </w:rPr>
      </w:r>
      <w:r/>
    </w:p>
    <w:p>
      <w:pPr>
        <w:pStyle w:val="Normal"/>
        <w:spacing w:lineRule="auto" w:line="240" w:before="280" w:after="280"/>
        <w:ind w:hanging="0"/>
        <w:jc w:val="both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both"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Concluímos que os membros designados para integrar a Comissão de Ética de Enfermagem </w:t>
      </w:r>
      <w:r>
        <w:rPr>
          <w:rFonts w:eastAsia="Times New Roman" w:cs="Times New Roman" w:ascii="Times New Roman" w:hAnsi="Times New Roman"/>
          <w:b/>
          <w:color w:val="9437FF"/>
          <w:sz w:val="24"/>
          <w:szCs w:val="24"/>
        </w:rPr>
        <w:t>Secretaria Municipal de Saúde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si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tuada no município de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Brusque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/SC,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preenchem os critérios e atendem </w:t>
      </w:r>
      <w:r>
        <w:rPr>
          <w:rFonts w:eastAsia="Times New Roman" w:cs="Times New Roman" w:ascii="Times New Roman" w:hAnsi="Times New Roman"/>
          <w:sz w:val="24"/>
          <w:szCs w:val="24"/>
        </w:rPr>
        <w:t>às condições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recomendadas por esta Autarquia. Nessa direção, recomendamos a aprovação dos profissionais relatados a seguir:</w:t>
      </w:r>
      <w:r/>
    </w:p>
    <w:p>
      <w:pPr>
        <w:pStyle w:val="Normal"/>
        <w:keepNext/>
        <w:spacing w:before="0" w:after="0"/>
        <w:ind w:left="0" w:hanging="2"/>
        <w:jc w:val="both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Membros efetivos</w:t>
      </w:r>
      <w:r/>
    </w:p>
    <w:tbl>
      <w:tblPr>
        <w:tblStyle w:val="a3"/>
        <w:tblW w:w="897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88"/>
        <w:gridCol w:w="2409"/>
        <w:gridCol w:w="1679"/>
      </w:tblGrid>
      <w:tr>
        <w:trPr/>
        <w:tc>
          <w:tcPr>
            <w:tcW w:w="4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 w:before="60" w:after="60"/>
              <w:ind w:left="0" w:hanging="2"/>
              <w:rPr>
                <w:b/>
                <w:b/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Nome</w:t>
            </w:r>
            <w:r/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 w:before="60" w:after="60"/>
              <w:ind w:left="0" w:hanging="2"/>
              <w:jc w:val="center"/>
              <w:rPr>
                <w:b/>
                <w:b/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Nível profissional</w:t>
            </w:r>
            <w:r/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60" w:after="60"/>
              <w:ind w:left="0" w:hanging="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Coren/SC</w:t>
            </w:r>
            <w:r/>
          </w:p>
        </w:tc>
      </w:tr>
      <w:tr>
        <w:trPr/>
        <w:tc>
          <w:tcPr>
            <w:tcW w:w="4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</w:rPr>
              <w:t xml:space="preserve">01 </w:t>
            </w:r>
            <w:r>
              <w:rPr>
                <w:rFonts w:eastAsia="Times New Roman" w:cs="Times New Roman" w:ascii="Times New Roman" w:hAnsi="Times New Roman"/>
              </w:rPr>
              <w:t>Ana Paula Petry Lima</w:t>
            </w:r>
            <w:r/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Enfermeira</w:t>
            </w:r>
            <w:r/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  <w:jc w:val="center"/>
            </w:pPr>
            <w:r>
              <w:rPr>
                <w:rFonts w:eastAsia="Times New Roman" w:cs="Times New Roman" w:ascii="Times New Roman" w:hAnsi="Times New Roman"/>
                <w:b/>
              </w:rPr>
              <w:t>129702</w:t>
            </w:r>
            <w:r/>
          </w:p>
        </w:tc>
      </w:tr>
      <w:tr>
        <w:trPr/>
        <w:tc>
          <w:tcPr>
            <w:tcW w:w="4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</w:rPr>
              <w:t xml:space="preserve">02 </w:t>
            </w:r>
            <w:r>
              <w:rPr>
                <w:rFonts w:eastAsia="Times New Roman" w:cs="Times New Roman" w:ascii="Times New Roman" w:hAnsi="Times New Roman"/>
              </w:rPr>
              <w:t>Beatriz Pereira Kuster</w:t>
            </w:r>
            <w:r/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</w:rPr>
              <w:t>Enfermeira</w:t>
            </w:r>
            <w:r/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  <w:jc w:val="center"/>
            </w:pPr>
            <w:r>
              <w:rPr>
                <w:rFonts w:eastAsia="Times New Roman" w:cs="Times New Roman" w:ascii="Times New Roman" w:hAnsi="Times New Roman"/>
                <w:b/>
              </w:rPr>
              <w:t>158731</w:t>
            </w:r>
            <w:r/>
          </w:p>
        </w:tc>
      </w:tr>
      <w:tr>
        <w:trPr/>
        <w:tc>
          <w:tcPr>
            <w:tcW w:w="4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</w:rPr>
              <w:t xml:space="preserve">03 </w:t>
            </w:r>
            <w:r>
              <w:rPr>
                <w:rFonts w:eastAsia="Times New Roman" w:cs="Times New Roman" w:ascii="Times New Roman" w:hAnsi="Times New Roman"/>
              </w:rPr>
              <w:t>Alexsandra Rose dos Santos</w:t>
            </w:r>
            <w:r/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</w:rPr>
              <w:t>Técnica de Enfermaem</w:t>
            </w:r>
            <w:r/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b/>
              </w:rPr>
              <w:t>261765</w:t>
            </w:r>
            <w:r/>
          </w:p>
        </w:tc>
      </w:tr>
      <w:tr>
        <w:trPr/>
        <w:tc>
          <w:tcPr>
            <w:tcW w:w="4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</w:rPr>
              <w:t xml:space="preserve">04 </w:t>
            </w:r>
            <w:r>
              <w:rPr>
                <w:rFonts w:eastAsia="Times New Roman" w:cs="Times New Roman" w:ascii="Times New Roman" w:hAnsi="Times New Roman"/>
              </w:rPr>
              <w:t>Daniela Geremias</w:t>
            </w:r>
            <w:r/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Técnica de Enfermagem</w:t>
            </w:r>
            <w:r/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    </w:t>
            </w:r>
            <w:r>
              <w:rPr>
                <w:rFonts w:eastAsia="Times New Roman" w:cs="Times New Roman" w:ascii="Times New Roman" w:hAnsi="Times New Roman"/>
                <w:b/>
              </w:rPr>
              <w:t>819237</w:t>
            </w:r>
            <w:r/>
          </w:p>
        </w:tc>
      </w:tr>
      <w:tr>
        <w:trPr/>
        <w:tc>
          <w:tcPr>
            <w:tcW w:w="4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</w:rPr>
              <w:t xml:space="preserve">05 </w:t>
            </w:r>
            <w:r>
              <w:rPr>
                <w:rFonts w:eastAsia="Times New Roman" w:cs="Times New Roman" w:ascii="Times New Roman" w:hAnsi="Times New Roman"/>
              </w:rPr>
              <w:t>José Adão Duarte</w:t>
            </w:r>
            <w:r/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</w:rPr>
              <w:t>Técnic</w:t>
            </w:r>
            <w:r>
              <w:rPr>
                <w:rFonts w:eastAsia="Times New Roman" w:cs="Times New Roman" w:ascii="Times New Roman" w:hAnsi="Times New Roman"/>
              </w:rPr>
              <w:t>o</w:t>
            </w:r>
            <w:r>
              <w:rPr>
                <w:rFonts w:eastAsia="Times New Roman" w:cs="Times New Roman" w:ascii="Times New Roman" w:hAnsi="Times New Roman"/>
              </w:rPr>
              <w:t xml:space="preserve"> de Enfermagem</w:t>
            </w:r>
            <w:r/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</w:rPr>
              <w:t>408420</w:t>
            </w:r>
            <w:r/>
          </w:p>
        </w:tc>
      </w:tr>
    </w:tbl>
    <w:p>
      <w:pPr>
        <w:pStyle w:val="Normal"/>
        <w:spacing w:before="0" w:after="0"/>
        <w:ind w:left="0" w:hanging="2"/>
        <w:jc w:val="both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Membros suplentes</w:t>
      </w:r>
      <w:r/>
    </w:p>
    <w:tbl>
      <w:tblPr>
        <w:tblStyle w:val="a4"/>
        <w:tblW w:w="8976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888"/>
        <w:gridCol w:w="2409"/>
        <w:gridCol w:w="1679"/>
      </w:tblGrid>
      <w:tr>
        <w:trPr/>
        <w:tc>
          <w:tcPr>
            <w:tcW w:w="4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 w:before="60" w:after="60"/>
              <w:ind w:left="0" w:hanging="2"/>
              <w:rPr>
                <w:b/>
                <w:b/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Nome</w:t>
            </w:r>
            <w:r/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keepNext/>
              <w:spacing w:lineRule="auto" w:line="240" w:before="60" w:after="60"/>
              <w:ind w:left="0" w:hanging="2"/>
              <w:jc w:val="center"/>
              <w:rPr>
                <w:b/>
                <w:b/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</w:rPr>
              <w:t>Nível profissional</w:t>
            </w:r>
            <w:r/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60" w:after="60"/>
              <w:ind w:left="0" w:hanging="2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Coren/SC</w:t>
            </w:r>
            <w:r/>
          </w:p>
        </w:tc>
      </w:tr>
      <w:tr>
        <w:trPr/>
        <w:tc>
          <w:tcPr>
            <w:tcW w:w="4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</w:rPr>
              <w:t xml:space="preserve">01 </w:t>
            </w:r>
            <w:r>
              <w:rPr>
                <w:rFonts w:eastAsia="Times New Roman" w:cs="Times New Roman" w:ascii="Times New Roman" w:hAnsi="Times New Roman"/>
              </w:rPr>
              <w:t>Álvaro de Carvalho</w:t>
            </w:r>
            <w:r/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</w:rPr>
              <w:t>Enfermeiro</w:t>
            </w:r>
            <w:r/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  <w:jc w:val="center"/>
            </w:pPr>
            <w:r>
              <w:rPr>
                <w:rFonts w:eastAsia="Times New Roman" w:cs="Times New Roman" w:ascii="Times New Roman" w:hAnsi="Times New Roman"/>
                <w:b/>
              </w:rPr>
              <w:t>134602</w:t>
            </w:r>
            <w:r/>
          </w:p>
        </w:tc>
      </w:tr>
      <w:tr>
        <w:trPr/>
        <w:tc>
          <w:tcPr>
            <w:tcW w:w="4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</w:pPr>
            <w:r>
              <w:rPr>
                <w:rFonts w:eastAsia="Times New Roman" w:cs="Times New Roman" w:ascii="Times New Roman" w:hAnsi="Times New Roman"/>
              </w:rPr>
              <w:t xml:space="preserve">02 </w:t>
            </w:r>
            <w:r>
              <w:rPr>
                <w:rFonts w:eastAsia="Times New Roman" w:cs="Times New Roman" w:ascii="Times New Roman" w:hAnsi="Times New Roman"/>
              </w:rPr>
              <w:t>Carline Fernanda Scheeren</w:t>
            </w:r>
            <w:r/>
          </w:p>
        </w:tc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  <w:rPr>
                <w:b/>
                <w:b/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Técnica de Enfermagem</w:t>
            </w:r>
            <w:r/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  <w:jc w:val="center"/>
            </w:pPr>
            <w:r>
              <w:rPr>
                <w:rFonts w:eastAsia="Times New Roman" w:cs="Times New Roman" w:ascii="Times New Roman" w:hAnsi="Times New Roman"/>
                <w:b/>
              </w:rPr>
              <w:t>956959</w:t>
            </w:r>
            <w:r/>
          </w:p>
        </w:tc>
      </w:tr>
      <w:tr>
        <w:trPr/>
        <w:tc>
          <w:tcPr>
            <w:tcW w:w="488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  <w:rPr>
                <w:sz w:val="24"/>
                <w:sz w:val="24"/>
                <w:szCs w:val="24"/>
                <w:rFonts w:ascii="Times New Roman" w:hAnsi="Times New Roman" w:eastAsia="SimSun" w:cs="Mangal"/>
                <w:color w:val="00000A"/>
                <w:lang w:val="pt-BR" w:eastAsia="zh-CN" w:bidi="hi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 Lucilene Santana da Conceição Santos</w:t>
            </w:r>
            <w:r/>
          </w:p>
        </w:tc>
        <w:tc>
          <w:tcPr>
            <w:tcW w:w="24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  <w:rPr>
                <w:sz w:val="24"/>
                <w:sz w:val="24"/>
                <w:szCs w:val="24"/>
                <w:rFonts w:ascii="Times New Roman" w:hAnsi="Times New Roman" w:eastAsia="SimSun" w:cs="Mangal"/>
                <w:color w:val="00000A"/>
                <w:lang w:val="pt-BR" w:eastAsia="zh-CN" w:bidi="hi-IN"/>
              </w:rPr>
            </w:pPr>
            <w:r>
              <w:rPr>
                <w:rFonts w:ascii="Times New Roman" w:hAnsi="Times New Roman"/>
              </w:rPr>
              <w:t>Técnica de Enfermagem</w:t>
            </w:r>
            <w:r/>
          </w:p>
        </w:tc>
        <w:tc>
          <w:tcPr>
            <w:tcW w:w="167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360" w:before="60" w:after="0"/>
              <w:ind w:left="0" w:hanging="2"/>
              <w:jc w:val="center"/>
              <w:rPr>
                <w:sz w:val="24"/>
                <w:b/>
                <w:sz w:val="24"/>
                <w:b/>
                <w:szCs w:val="24"/>
                <w:bCs/>
                <w:rFonts w:ascii="Times New Roman" w:hAnsi="Times New Roman" w:eastAsia="SimSun" w:cs="Mangal"/>
                <w:color w:val="00000A"/>
                <w:lang w:val="pt-BR" w:eastAsia="zh-CN" w:bidi="hi-IN"/>
              </w:rPr>
            </w:pPr>
            <w:r>
              <w:rPr>
                <w:rFonts w:ascii="Times New Roman" w:hAnsi="Times New Roman"/>
                <w:b/>
                <w:bCs/>
              </w:rPr>
              <w:t>494565</w:t>
            </w:r>
            <w:r/>
          </w:p>
        </w:tc>
      </w:tr>
    </w:tbl>
    <w:p>
      <w:pPr>
        <w:pStyle w:val="Normal"/>
        <w:spacing w:before="240" w:after="0"/>
        <w:ind w:left="0" w:hanging="2"/>
        <w:jc w:val="both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Da mesma forma, reiteramos a indicação d</w:t>
      </w:r>
      <w:r>
        <w:rPr>
          <w:rFonts w:eastAsia="Times New Roman" w:cs="Times New Roman" w:ascii="Times New Roman" w:hAnsi="Times New Roman"/>
          <w:color w:val="9437FF"/>
          <w:sz w:val="24"/>
          <w:szCs w:val="24"/>
          <w:shd w:fill="FFFFFF" w:val="clear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Enfermeir</w:t>
      </w:r>
      <w:r>
        <w:rPr>
          <w:rFonts w:eastAsia="Times New Roman" w:cs="Times New Roman" w:ascii="Times New Roman" w:hAnsi="Times New Roman"/>
          <w:color w:val="9437FF"/>
          <w:sz w:val="24"/>
          <w:szCs w:val="24"/>
          <w:shd w:fill="FFFFFF" w:val="clear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Danieli Martins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– Coren-SC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213588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, Responsável Técnic</w:t>
      </w:r>
      <w:r>
        <w:rPr>
          <w:rFonts w:eastAsia="Times New Roman" w:cs="Times New Roman" w:ascii="Times New Roman" w:hAnsi="Times New Roman"/>
          <w:color w:val="9437FF"/>
          <w:sz w:val="24"/>
          <w:szCs w:val="24"/>
          <w:shd w:fill="FFFFFF" w:val="clear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da Instituição, que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designa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como presidente da CEE </w:t>
      </w:r>
      <w:r>
        <w:rPr>
          <w:rFonts w:eastAsia="Times New Roman" w:cs="Times New Roman" w:ascii="Times New Roman" w:hAnsi="Times New Roman"/>
          <w:color w:val="9437FF"/>
          <w:sz w:val="24"/>
          <w:szCs w:val="24"/>
          <w:shd w:fill="FFFFFF" w:val="clear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Enfermeir</w:t>
      </w:r>
      <w:r>
        <w:rPr>
          <w:rFonts w:eastAsia="Times New Roman" w:cs="Times New Roman" w:ascii="Times New Roman" w:hAnsi="Times New Roman"/>
          <w:color w:val="9437FF"/>
          <w:sz w:val="24"/>
          <w:szCs w:val="24"/>
          <w:shd w:fill="FFFFFF" w:val="clear"/>
        </w:rPr>
        <w:t>a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Ana Paula Petry Lima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e como secretári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o</w:t>
      </w:r>
      <w:r>
        <w:rPr>
          <w:rFonts w:eastAsia="Times New Roman" w:cs="Times New Roman" w:ascii="Times New Roman" w:hAnsi="Times New Roman"/>
          <w:color w:val="9437FF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9437FF"/>
          <w:sz w:val="24"/>
          <w:szCs w:val="24"/>
          <w:shd w:fill="FFFFFF" w:val="clear"/>
        </w:rPr>
        <w:t>o técnico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José Adão Duarte.</w:t>
      </w:r>
      <w:r/>
    </w:p>
    <w:p>
      <w:pPr>
        <w:pStyle w:val="Normal"/>
        <w:keepNext/>
        <w:spacing w:before="360" w:after="240"/>
        <w:ind w:left="0" w:hanging="2"/>
        <w:jc w:val="both"/>
        <w:rPr>
          <w:sz w:val="24"/>
          <w:b/>
          <w:shd w:fill="FFFFFF" w:val="clear"/>
          <w:sz w:val="24"/>
          <w:b/>
          <w:szCs w:val="24"/>
          <w:rFonts w:ascii="Times New Roman" w:hAnsi="Times New Roman" w:eastAsia="Times New Roman" w:cs="Times New Roman"/>
          <w:color w:val="000000"/>
          <w:lang w:val="pt-BR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keepNext/>
        <w:spacing w:before="360" w:after="240"/>
        <w:ind w:left="0" w:hanging="2"/>
        <w:jc w:val="both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FFFF" w:val="clear"/>
        </w:rPr>
        <w:t>3) Da conclusão</w:t>
      </w:r>
      <w:r/>
    </w:p>
    <w:p>
      <w:pPr>
        <w:pStyle w:val="Normal"/>
        <w:spacing w:before="0" w:after="0"/>
        <w:ind w:left="0" w:hanging="2"/>
        <w:jc w:val="both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Considerando o exposto, sou de parecer favorável a aprovação do processo de designação, bem como dos profissionais eleitos para integrar e conduzir os trabalhos da Comissão de Ética de Enfermagem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do </w:t>
      </w:r>
      <w:r>
        <w:rPr>
          <w:rFonts w:eastAsia="Times New Roman" w:cs="Times New Roman" w:ascii="Times New Roman" w:hAnsi="Times New Roman"/>
          <w:b/>
          <w:color w:val="9437FF"/>
          <w:sz w:val="24"/>
          <w:szCs w:val="24"/>
        </w:rPr>
        <w:t>Secretaria Municipal de Saúde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 de </w:t>
      </w:r>
      <w:r>
        <w:rPr>
          <w:rFonts w:eastAsia="Times New Roman" w:cs="Times New Roman" w:ascii="Times New Roman" w:hAnsi="Times New Roman"/>
          <w:b/>
          <w:color w:val="9437FF"/>
          <w:sz w:val="24"/>
          <w:szCs w:val="24"/>
        </w:rPr>
        <w:t>Brusque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shd w:fill="FFFFFF" w:val="clear"/>
        </w:rPr>
        <w:t xml:space="preserve">/SC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situada no município de</w:t>
      </w:r>
      <w:r>
        <w:rPr>
          <w:rFonts w:eastAsia="Times New Roman" w:cs="Times New Roman" w:ascii="Times New Roman" w:hAnsi="Times New Roman"/>
          <w:b/>
          <w:sz w:val="24"/>
          <w:szCs w:val="24"/>
          <w:shd w:fill="FFFFFF" w:val="clear"/>
        </w:rPr>
        <w:t xml:space="preserve"> Brusque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/SC, por um período de três anos, a ser definido em Portaria pelo Coren-SC.</w:t>
      </w:r>
      <w:r/>
    </w:p>
    <w:p>
      <w:pPr>
        <w:pStyle w:val="Normal"/>
        <w:spacing w:before="0" w:after="0"/>
        <w:ind w:left="0" w:hanging="2"/>
        <w:jc w:val="both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0"/>
          <w:lang w:val="pt-BR" w:eastAsia="zh-CN" w:bidi="hi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both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É o parecer. </w:t>
      </w:r>
      <w:r/>
    </w:p>
    <w:p>
      <w:pPr>
        <w:pStyle w:val="Normal"/>
        <w:spacing w:before="0" w:after="0"/>
        <w:ind w:left="0" w:hanging="2"/>
        <w:jc w:val="right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0"/>
          <w:lang w:val="pt-BR" w:eastAsia="zh-CN" w:bidi="hi-IN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right"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Florianópolis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,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27 </w:t>
      </w: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de março de 202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3</w:t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Marcia Aparecida Baems Pereira</w:t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Coren/SC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174244</w:t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Membro da Comissão de Ética do Coren/SC</w:t>
      </w:r>
      <w:r/>
    </w:p>
    <w:p>
      <w:pPr>
        <w:pStyle w:val="Normal"/>
        <w:spacing w:before="0" w:after="0"/>
        <w:ind w:left="0" w:hanging="2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center"/>
        <w:rPr>
          <w:sz w:val="24"/>
          <w:shd w:fill="FFFFFF" w:val="clear"/>
          <w:sz w:val="24"/>
          <w:szCs w:val="24"/>
          <w:rFonts w:ascii="Times New Roman" w:hAnsi="Times New Roman" w:eastAsia="Times New Roman" w:cs="Times New Roman"/>
          <w:color w:val="00000A"/>
          <w:lang w:val="pt-BR" w:eastAsia="zh-CN" w:bidi="hi-IN"/>
        </w:rPr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  <w:lang w:eastAsia="zh-CN" w:bidi="hi-IN"/>
        </w:rPr>
      </w:r>
      <w:r/>
    </w:p>
    <w:p>
      <w:pPr>
        <w:pStyle w:val="Normal"/>
        <w:spacing w:before="0" w:after="0"/>
        <w:ind w:left="0" w:hanging="2"/>
        <w:jc w:val="both"/>
      </w:pP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Parecer aprovado na Reunião Ordinária da CEC N°. 19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6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  <w:vertAlign w:val="superscript"/>
        </w:rPr>
        <w:t>a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, realizada no dia 06 de março de 2023 e na 62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2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  <w:vertAlign w:val="superscript"/>
        </w:rPr>
        <w:t xml:space="preserve"> a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ROP Coren-SC, realizada nos dias 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de 18 a 20 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>de abril</w:t>
      </w:r>
      <w:r>
        <w:rPr>
          <w:rFonts w:eastAsia="Times New Roman" w:cs="Times New Roman" w:ascii="Times New Roman" w:hAnsi="Times New Roman"/>
          <w:sz w:val="24"/>
          <w:szCs w:val="24"/>
          <w:shd w:fill="FFFFFF" w:val="clear"/>
        </w:rPr>
        <w:t xml:space="preserve"> de 2023.</w:t>
      </w:r>
      <w:r/>
    </w:p>
    <w:sectPr>
      <w:headerReference w:type="default" r:id="rId2"/>
      <w:footerReference w:type="default" r:id="rId3"/>
      <w:type w:val="nextPage"/>
      <w:pgSz w:w="11906" w:h="16838"/>
      <w:pgMar w:left="1701" w:right="1134" w:header="426" w:top="1134" w:footer="299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Myriad Pro Light SemiCond">
    <w:charset w:val="00"/>
    <w:family w:val="roman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4" w:space="1" w:color="000001"/>
      </w:pBdr>
      <w:spacing w:before="0" w:after="0"/>
      <w:jc w:val="both"/>
      <w:rPr>
        <w:sz w:val="14"/>
        <w:sz w:val="14"/>
        <w:szCs w:val="14"/>
        <w:color w:val="595959"/>
      </w:rPr>
    </w:pPr>
    <w:r>
      <w:rPr>
        <w:color w:val="595959"/>
        <w:sz w:val="14"/>
        <w:szCs w:val="14"/>
      </w:rPr>
      <w:br/>
      <w:t>Av. Mauro Ramos, 224, Centro Executivo Mauro Ramos</w:t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0" t="0" r="0" b="0"/>
          <wp:wrapSquare wrapText="bothSides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7" t="38410" r="25289" b="40983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Normal"/>
      <w:pBdr>
        <w:top w:val="single" w:sz="4" w:space="1" w:color="000001"/>
      </w:pBdr>
      <w:spacing w:before="0" w:after="0"/>
      <w:jc w:val="both"/>
      <w:rPr>
        <w:sz w:val="14"/>
        <w:sz w:val="14"/>
        <w:szCs w:val="14"/>
        <w:color w:val="595959"/>
      </w:rPr>
    </w:pPr>
    <w:r>
      <w:rPr>
        <w:color w:val="595959"/>
        <w:sz w:val="14"/>
        <w:szCs w:val="14"/>
      </w:rPr>
      <w:t>5° ao 9° andar, Centro, Florianópolis/SC. CEP 88020-300</w:t>
    </w:r>
    <w:r/>
  </w:p>
  <w:p>
    <w:pPr>
      <w:pStyle w:val="Normal"/>
      <w:pBdr>
        <w:top w:val="single" w:sz="4" w:space="1" w:color="000001"/>
      </w:pBdr>
      <w:spacing w:before="0" w:after="0"/>
      <w:jc w:val="both"/>
      <w:rPr>
        <w:sz w:val="14"/>
        <w:sz w:val="14"/>
        <w:szCs w:val="14"/>
        <w:color w:val="595959"/>
      </w:rPr>
    </w:pPr>
    <w:r>
      <w:rPr>
        <w:color w:val="595959"/>
        <w:sz w:val="14"/>
        <w:szCs w:val="14"/>
      </w:rPr>
      <w:t>Caixa Postal 163 - Fone: 0800 048 9091</w:t>
    </w:r>
    <w:r/>
  </w:p>
  <w:p>
    <w:pPr>
      <w:pStyle w:val="Normal"/>
      <w:pBdr>
        <w:top w:val="single" w:sz="4" w:space="1" w:color="000001"/>
      </w:pBdr>
      <w:spacing w:before="0" w:after="0"/>
      <w:ind w:left="0" w:hanging="2"/>
      <w:rPr>
        <w:sz w:val="14"/>
        <w:sz w:val="14"/>
        <w:szCs w:val="14"/>
        <w:color w:val="595959"/>
      </w:rPr>
    </w:pPr>
    <w:hyperlink r:id="rId2">
      <w:r>
        <w:rPr>
          <w:rStyle w:val="LinkdaInternet"/>
          <w:color w:val="595959"/>
          <w:sz w:val="14"/>
          <w:szCs w:val="14"/>
        </w:rPr>
        <w:t>coren-sc@coren-sc.org.br</w:t>
      </w:r>
    </w:hyperlink>
    <w:r>
      <w:rPr>
        <w:color w:val="595959"/>
        <w:sz w:val="14"/>
        <w:szCs w:val="14"/>
      </w:rPr>
      <w:t xml:space="preserve"> | www.corensc.gov.br</w:t>
    </w:r>
    <w:r/>
  </w:p>
  <w:p>
    <w:pPr>
      <w:pStyle w:val="Normal"/>
      <w:spacing w:lineRule="auto" w:line="240" w:before="0" w:after="0"/>
      <w:ind w:left="0" w:hanging="2"/>
      <w:jc w:val="right"/>
      <w:rPr>
        <w:sz w:val="24"/>
        <w:sz w:val="24"/>
        <w:szCs w:val="24"/>
        <w:rFonts w:ascii="Times New Roman" w:hAnsi="Times New Roman" w:eastAsia="Times New Roman" w:cs="Times New Roman"/>
        <w:color w:val="000000"/>
        <w:lang w:val="pt-BR" w:eastAsia="zh-CN" w:bidi="hi-IN"/>
      </w:rPr>
    </w:pPr>
    <w:r>
      <w:rPr>
        <w:rFonts w:eastAsia="Times New Roman" w:cs="Times New Roman" w:ascii="Times New Roman" w:hAnsi="Times New Roman"/>
        <w:color w:val="000000"/>
        <w:sz w:val="24"/>
        <w:szCs w:val="24"/>
        <w:lang w:eastAsia="zh-CN" w:bidi="hi-IN"/>
      </w:rPr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36" w:leader="none"/>
        <w:tab w:val="left" w:pos="5865" w:leader="none"/>
      </w:tabs>
      <w:spacing w:lineRule="auto" w:line="240" w:before="0" w:after="0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drawing>
        <wp:inline distT="0" distB="0" distL="114300" distR="114300">
          <wp:extent cx="932815" cy="932180"/>
          <wp:effectExtent l="0" t="0" r="0" b="0"/>
          <wp:docPr id="1" name="Picture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932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color w:val="000000"/>
      </w:rPr>
      <w:tab/>
    </w:r>
    <w:r/>
  </w:p>
  <w:p>
    <w:pPr>
      <w:pStyle w:val="Normal"/>
      <w:spacing w:lineRule="auto" w:line="240" w:before="0" w:after="0"/>
      <w:jc w:val="center"/>
      <w:rPr>
        <w:sz w:val="12"/>
        <w:sz w:val="12"/>
        <w:szCs w:val="12"/>
        <w:rFonts w:ascii="Liberation Serif" w:hAnsi="Liberation Serif" w:eastAsia="SimSun" w:cs="Mangal"/>
        <w:color w:val="000000"/>
        <w:lang w:val="pt-BR" w:eastAsia="zh-CN" w:bidi="hi-IN"/>
      </w:rPr>
    </w:pPr>
    <w:r>
      <w:rPr>
        <w:rFonts w:eastAsia="SimSun" w:cs="Mangal"/>
        <w:color w:val="000000"/>
        <w:sz w:val="12"/>
        <w:szCs w:val="12"/>
        <w:lang w:eastAsia="zh-CN" w:bidi="hi-IN"/>
      </w:rPr>
    </w:r>
    <w:r/>
  </w:p>
  <w:p>
    <w:pPr>
      <w:pStyle w:val="Normal"/>
      <w:spacing w:lineRule="auto" w:line="240" w:before="0" w:after="0"/>
      <w:ind w:left="1" w:hanging="3"/>
      <w:jc w:val="center"/>
      <w:rPr>
        <w:sz w:val="25"/>
        <w:sz w:val="25"/>
        <w:szCs w:val="25"/>
        <w:color w:val="000000"/>
      </w:rPr>
    </w:pPr>
    <w:r>
      <w:rPr>
        <w:b/>
        <w:color w:val="000000"/>
        <w:sz w:val="25"/>
        <w:szCs w:val="25"/>
      </w:rPr>
      <w:t>CONSELHO REGIONAL DE ENFERMAGEM DE SANTA CATARINA</w:t>
    </w:r>
    <w:r/>
  </w:p>
  <w:p>
    <w:pPr>
      <w:pStyle w:val="Normal"/>
      <w:spacing w:lineRule="auto" w:line="240" w:before="0" w:after="0"/>
      <w:ind w:left="-2" w:hanging="0"/>
      <w:jc w:val="center"/>
      <w:rPr>
        <w:sz w:val="4"/>
        <w:sz w:val="4"/>
        <w:szCs w:val="4"/>
        <w:rFonts w:ascii="Liberation Serif" w:hAnsi="Liberation Serif" w:eastAsia="SimSun" w:cs="Mangal"/>
        <w:color w:val="000000"/>
        <w:lang w:val="pt-BR" w:eastAsia="zh-CN" w:bidi="hi-IN"/>
      </w:rPr>
    </w:pPr>
    <w:r>
      <w:rPr>
        <w:rFonts w:eastAsia="SimSun" w:cs="Mangal"/>
        <w:color w:val="000000"/>
        <w:sz w:val="4"/>
        <w:szCs w:val="4"/>
        <w:lang w:eastAsia="zh-CN" w:bidi="hi-IN"/>
      </w:rPr>
    </w:r>
    <w:r/>
  </w:p>
  <w:p>
    <w:pPr>
      <w:pStyle w:val="Normal"/>
      <w:spacing w:lineRule="auto" w:line="240" w:before="0" w:after="0"/>
      <w:ind w:left="0" w:hanging="2"/>
      <w:jc w:val="center"/>
      <w:rPr>
        <w:sz w:val="17"/>
        <w:sz w:val="17"/>
        <w:szCs w:val="17"/>
        <w:color w:val="000000"/>
      </w:rPr>
    </w:pPr>
    <w:r>
      <w:rPr>
        <w:b/>
        <w:color w:val="000000"/>
        <w:sz w:val="17"/>
        <w:szCs w:val="17"/>
      </w:rPr>
      <w:t>Autarquia Federal criada pela Lei Nº 5.905/73</w:t>
    </w:r>
    <w:r/>
  </w:p>
  <w:p>
    <w:pPr>
      <w:pStyle w:val="Normal"/>
      <w:spacing w:lineRule="auto" w:line="240" w:before="0" w:after="0"/>
      <w:ind w:left="0" w:hanging="2"/>
      <w:jc w:val="center"/>
      <w:rPr>
        <w:sz w:val="16"/>
        <w:sz w:val="16"/>
        <w:szCs w:val="16"/>
        <w:rFonts w:ascii="Liberation Serif" w:hAnsi="Liberation Serif" w:eastAsia="SimSun" w:cs="Mangal"/>
        <w:color w:val="000000"/>
        <w:lang w:val="pt-BR" w:eastAsia="zh-CN" w:bidi="hi-IN"/>
      </w:rPr>
    </w:pPr>
    <w:r>
      <w:rPr>
        <w:rFonts w:eastAsia="SimSun" w:cs="Mangal"/>
        <w:color w:val="000000"/>
        <w:sz w:val="16"/>
        <w:szCs w:val="16"/>
        <w:lang w:eastAsia="zh-CN" w:bidi="hi-IN"/>
      </w:rPr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  <w:lsdException w:semiHidden="1" w:unhideWhenUsed="1" w:name="Hashtag"/>
    <w:lsdException w:semiHidden="1" w:unhideWhenUsed="1" w:name="Unresolved Mention"/>
    <w:lsdException w:semiHidden="1" w:unhideWhenUsed="1" w:name="Smart Link"/>
  </w:latentStyles>
  <w:style w:type="paragraph" w:styleId="Normal" w:customStyle="1">
    <w:name w:val="Normal"/>
    <w:pPr>
      <w:widowControl/>
      <w:suppressAutoHyphens w:val="true"/>
      <w:bidi w:val="0"/>
      <w:spacing w:lineRule="atLeast" w:line="1" w:before="0" w:after="200"/>
      <w:ind w:left="-1" w:hanging="1"/>
      <w:jc w:val="left"/>
      <w:textAlignment w:val="baseline"/>
      <w:outlineLvl w:val="0"/>
    </w:pPr>
    <w:rPr>
      <w:rFonts w:ascii="Liberation Serif" w:hAnsi="Liberation Serif" w:eastAsia="SimSun" w:cs="Mangal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Normal"/>
    <w:next w:val="Normal"/>
    <w:uiPriority w:val="9"/>
    <w:qFormat/>
    <w:pPr>
      <w:keepNext/>
      <w:spacing w:lineRule="auto" w:line="240" w:before="0" w:after="0"/>
      <w:jc w:val="center"/>
    </w:pPr>
    <w:rPr>
      <w:rFonts w:ascii="Arial" w:hAnsi="Arial" w:eastAsia="Times New Roman"/>
      <w:b/>
      <w:sz w:val="24"/>
      <w:szCs w:val="20"/>
      <w:lang w:eastAsia="pt-BR"/>
    </w:rPr>
  </w:style>
  <w:style w:type="paragraph" w:styleId="Ttulo2">
    <w:name w:val="Título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Ttulo3">
    <w:name w:val="Título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Título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Título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Título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rPr>
      <w:w w:val="100"/>
      <w:position w:val="0"/>
      <w:sz w:val="22"/>
      <w:sz w:val="22"/>
      <w:effect w:val="none"/>
      <w:vertAlign w:val="baseline"/>
      <w:em w:val="none"/>
      <w:lang w:val="pt-BR"/>
    </w:rPr>
  </w:style>
  <w:style w:type="character" w:styleId="RodapChar" w:customStyle="1">
    <w:name w:val="Rodapé Char"/>
    <w:rPr>
      <w:w w:val="100"/>
      <w:position w:val="0"/>
      <w:sz w:val="22"/>
      <w:sz w:val="22"/>
      <w:effect w:val="none"/>
      <w:vertAlign w:val="baseline"/>
      <w:em w:val="none"/>
      <w:lang w:val="pt-BR"/>
    </w:rPr>
  </w:style>
  <w:style w:type="character" w:styleId="Ttulo1Char" w:customStyle="1">
    <w:name w:val="Título 1 Char"/>
    <w:rPr>
      <w:rFonts w:ascii="Arial" w:hAnsi="Arial" w:eastAsia="Times New Roman"/>
      <w:b/>
      <w:w w:val="100"/>
      <w:position w:val="0"/>
      <w:sz w:val="24"/>
      <w:sz w:val="24"/>
      <w:effect w:val="none"/>
      <w:vertAlign w:val="baseline"/>
      <w:em w:val="none"/>
    </w:rPr>
  </w:style>
  <w:style w:type="character" w:styleId="LinkdaInternet">
    <w:name w:val="Link da Internet"/>
    <w:qFormat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  <w:lang w:val="zxx" w:eastAsia="zxx" w:bidi="zxx"/>
    </w:rPr>
  </w:style>
  <w:style w:type="character" w:styleId="CorpodetextoChar" w:customStyle="1">
    <w:name w:val="Corpo de texto Char"/>
    <w:rPr>
      <w:rFonts w:ascii="Times New Roman" w:hAnsi="Times New Roman" w:eastAsia="Times New Roman"/>
      <w:w w:val="100"/>
      <w:position w:val="0"/>
      <w:sz w:val="22"/>
      <w:sz w:val="22"/>
      <w:effect w:val="none"/>
      <w:vertAlign w:val="baseline"/>
      <w:em w:val="none"/>
    </w:rPr>
  </w:style>
  <w:style w:type="character" w:styleId="Appleconvertedspace" w:customStyle="1">
    <w:name w:val="apple-converted-space"/>
    <w:basedOn w:val="DefaultParagraphFont"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Strong">
    <w:name w:val="Strong"/>
    <w:rPr>
      <w:b/>
      <w:bCs/>
      <w:w w:val="100"/>
      <w:position w:val="0"/>
      <w:sz w:val="22"/>
      <w:sz w:val="22"/>
      <w:effect w:val="none"/>
      <w:vertAlign w:val="baseline"/>
      <w:em w:val="none"/>
    </w:rPr>
  </w:style>
  <w:style w:type="character" w:styleId="Annotationreference">
    <w:name w:val="annotation reference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TextodecomentrioChar" w:customStyle="1">
    <w:name w:val="Texto de comentário Char"/>
    <w:rPr>
      <w:w w:val="100"/>
      <w:position w:val="0"/>
      <w:sz w:val="22"/>
      <w:sz w:val="22"/>
      <w:effect w:val="none"/>
      <w:vertAlign w:val="baseline"/>
      <w:em w:val="none"/>
      <w:lang w:eastAsia="en-US"/>
    </w:rPr>
  </w:style>
  <w:style w:type="character" w:styleId="AssuntodocomentrioChar" w:customStyle="1">
    <w:name w:val="Assunto do comentário Char"/>
    <w:rPr>
      <w:b/>
      <w:bCs/>
      <w:w w:val="100"/>
      <w:position w:val="0"/>
      <w:sz w:val="22"/>
      <w:sz w:val="22"/>
      <w:effect w:val="none"/>
      <w:vertAlign w:val="baseline"/>
      <w:em w:val="none"/>
      <w:lang w:eastAsia="en-US"/>
    </w:rPr>
  </w:style>
  <w:style w:type="character" w:styleId="Ttulo2Char" w:customStyle="1">
    <w:name w:val="Título 2 Char"/>
    <w:rPr>
      <w:rFonts w:ascii="Calibri Light" w:hAnsi="Calibri Light" w:eastAsia="Times New Roman" w:cs="Times New Roman"/>
      <w:b/>
      <w:bCs/>
      <w:i/>
      <w:iCs/>
      <w:w w:val="100"/>
      <w:position w:val="0"/>
      <w:sz w:val="28"/>
      <w:sz w:val="28"/>
      <w:szCs w:val="28"/>
      <w:effect w:val="none"/>
      <w:vertAlign w:val="baseline"/>
      <w:em w:val="none"/>
      <w:lang w:eastAsia="en-US"/>
    </w:rPr>
  </w:style>
  <w:style w:type="character" w:styleId="Ttulo6Char" w:customStyle="1">
    <w:name w:val="Título 6 Char"/>
    <w:rPr>
      <w:b/>
      <w:bCs/>
      <w:w w:val="100"/>
      <w:position w:val="0"/>
      <w:sz w:val="22"/>
      <w:sz w:val="22"/>
      <w:szCs w:val="22"/>
      <w:effect w:val="none"/>
      <w:vertAlign w:val="baseline"/>
      <w:em w:val="none"/>
      <w:lang w:eastAsia="en-U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pt-BR"/>
    </w:rPr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dodocumento">
    <w:name w:val="Título do documento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Cabeçalho"/>
    <w:basedOn w:val="Normal"/>
    <w:qFormat/>
    <w:pPr>
      <w:spacing w:lineRule="auto" w:line="240" w:before="0" w:after="0"/>
    </w:pPr>
    <w:rPr/>
  </w:style>
  <w:style w:type="paragraph" w:styleId="Rodap">
    <w:name w:val="Rodapé"/>
    <w:basedOn w:val="Normal"/>
    <w:qFormat/>
    <w:pPr>
      <w:spacing w:lineRule="auto" w:line="240" w:before="0" w:after="0"/>
    </w:pPr>
    <w:rPr/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Assinatura" w:customStyle="1">
    <w:name w:val="assinatura"/>
    <w:pPr>
      <w:widowControl/>
      <w:tabs>
        <w:tab w:val="left" w:pos="9639" w:leader="dot"/>
      </w:tabs>
      <w:suppressAutoHyphens w:val="true"/>
      <w:bidi w:val="0"/>
      <w:spacing w:lineRule="atLeast" w:line="1" w:before="240" w:after="240"/>
      <w:ind w:left="-1" w:hanging="1"/>
      <w:jc w:val="both"/>
      <w:textAlignment w:val="top"/>
      <w:outlineLvl w:val="0"/>
    </w:pPr>
    <w:rPr>
      <w:rFonts w:ascii="Times New Roman" w:hAnsi="Times New Roman" w:eastAsia="Times New Roman" w:cs="Calibri"/>
      <w:b/>
      <w:color w:val="00000A"/>
      <w:sz w:val="24"/>
      <w:szCs w:val="24"/>
      <w:lang w:val="pt-BR" w:eastAsia="pt-BR" w:bidi="ar-SA"/>
    </w:rPr>
  </w:style>
  <w:style w:type="paragraph" w:styleId="ListParagraph">
    <w:name w:val="List Paragraph"/>
    <w:basedOn w:val="Normal"/>
    <w:pPr>
      <w:ind w:left="708" w:hanging="1"/>
    </w:pPr>
    <w:rPr/>
  </w:style>
  <w:style w:type="paragraph" w:styleId="Corpodetexto31" w:customStyle="1">
    <w:name w:val="Corpo de texto 31"/>
    <w:basedOn w:val="Normal"/>
    <w:pPr>
      <w:suppressAutoHyphens w:val="false"/>
      <w:spacing w:lineRule="auto" w:line="240" w:before="0" w:after="0"/>
      <w:jc w:val="both"/>
    </w:pPr>
    <w:rPr>
      <w:rFonts w:ascii="Arial" w:hAnsi="Arial" w:eastAsia="Times New Roman"/>
      <w:sz w:val="28"/>
      <w:szCs w:val="20"/>
      <w:lang w:eastAsia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Textoprincipal" w:customStyle="1">
    <w:name w:val="Texto principal"/>
    <w:basedOn w:val="Normal"/>
    <w:pPr>
      <w:spacing w:lineRule="atLeast" w:line="280" w:before="0" w:after="0"/>
      <w:jc w:val="both"/>
      <w:textAlignment w:val="center"/>
    </w:pPr>
    <w:rPr>
      <w:rFonts w:ascii="Myriad Pro Light SemiCond" w:hAnsi="Myriad Pro Light SemiCond" w:cs="Myriad Pro Light SemiCond"/>
      <w:color w:val="000000"/>
    </w:rPr>
  </w:style>
  <w:style w:type="paragraph" w:styleId="Subttulo">
    <w:name w:val="Subtítulo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hyperlink" Target="mailto:coren-sc@coren-sc.org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o2Ilf9QKA583dKMfJGuB54lZZQ==">AMUW2mXeTDYOseve+RF0D+0ZA//gtue6kpF/TOqVCs+Kw+0eiU4uJYYA3orZWUPWN5kftDbdw8bw/5JQP7KdLlXm8AzuBj74UYONQyQqfDjsZudAOOdbEJ4=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Application>LibreOffice/4.3.1.2$Windows_x86 LibreOffice_project/958349dc3b25111dbca392fbc281a05559ef6848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2021-11-08T18:25:00Z</dcterms:created>
  <dc:creator>Joao Luiz Giamattey</dc:creator>
  <dc:language>pt-BR</dc:language>
  <cp:lastPrinted>2023-03-06T17:49:00Z</cp:lastPrinted>
  <dcterms:modified xsi:type="dcterms:W3CDTF">2023-03-25T13:00:59Z</dcterms:modified>
  <cp:revision>7</cp:revision>
</cp:coreProperties>
</file>