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3E0" w:rsidRDefault="007D54EA" w:rsidP="007D54EA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:rsidR="001A53E0" w:rsidRPr="007D54EA" w:rsidRDefault="005079BB" w:rsidP="007D54EA">
      <w:pPr>
        <w:spacing w:line="276" w:lineRule="auto"/>
        <w:ind w:left="0" w:hanging="2"/>
        <w:jc w:val="center"/>
        <w:rPr>
          <w:b/>
          <w:color w:val="000000"/>
          <w:sz w:val="22"/>
        </w:rPr>
      </w:pPr>
      <w:r w:rsidRPr="007D54EA">
        <w:rPr>
          <w:b/>
          <w:color w:val="000000"/>
          <w:sz w:val="22"/>
        </w:rPr>
        <w:t>Hospital São João Batista - Unimed Criciúma Cooperativa de Trabalho Médico Região Carbonífera</w:t>
      </w:r>
      <w:r w:rsidR="007D54EA" w:rsidRPr="007D54EA">
        <w:rPr>
          <w:b/>
          <w:color w:val="000000"/>
          <w:sz w:val="22"/>
        </w:rPr>
        <w:t xml:space="preserve"> </w:t>
      </w:r>
      <w:r w:rsidR="007D54EA">
        <w:rPr>
          <w:b/>
          <w:color w:val="000000"/>
          <w:sz w:val="22"/>
        </w:rPr>
        <w:t xml:space="preserve">- </w:t>
      </w:r>
      <w:r w:rsidR="007D54EA" w:rsidRPr="007D54EA">
        <w:rPr>
          <w:b/>
          <w:color w:val="000000"/>
          <w:sz w:val="22"/>
        </w:rPr>
        <w:t>município de Criciúma/</w:t>
      </w:r>
      <w:r w:rsidR="007D54EA" w:rsidRPr="007D54EA">
        <w:rPr>
          <w:b/>
          <w:color w:val="000000"/>
          <w:sz w:val="22"/>
          <w:highlight w:val="white"/>
        </w:rPr>
        <w:t>SC</w:t>
      </w:r>
    </w:p>
    <w:p w:rsidR="005079BB" w:rsidRDefault="005079BB">
      <w:pPr>
        <w:ind w:left="0" w:hanging="2"/>
        <w:jc w:val="center"/>
        <w:rPr>
          <w:sz w:val="24"/>
          <w:szCs w:val="24"/>
        </w:rPr>
      </w:pPr>
    </w:p>
    <w:p w:rsidR="001A53E0" w:rsidRDefault="00356F5F" w:rsidP="007D54EA">
      <w:pPr>
        <w:spacing w:line="24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Aos</w:t>
      </w:r>
      <w:r w:rsidR="007D54EA">
        <w:rPr>
          <w:sz w:val="24"/>
          <w:szCs w:val="24"/>
        </w:rPr>
        <w:t xml:space="preserve"> 20 </w:t>
      </w:r>
      <w:r>
        <w:rPr>
          <w:sz w:val="24"/>
          <w:szCs w:val="24"/>
        </w:rPr>
        <w:t xml:space="preserve">dias do mês de </w:t>
      </w:r>
      <w:r w:rsidR="007D54EA">
        <w:rPr>
          <w:sz w:val="24"/>
          <w:szCs w:val="24"/>
        </w:rPr>
        <w:t xml:space="preserve">dezembro </w:t>
      </w:r>
      <w:r>
        <w:rPr>
          <w:sz w:val="24"/>
          <w:szCs w:val="24"/>
        </w:rPr>
        <w:t xml:space="preserve">do ano de dois mil e vinte e </w:t>
      </w:r>
      <w:r w:rsidR="007D54EA">
        <w:rPr>
          <w:sz w:val="24"/>
          <w:szCs w:val="24"/>
        </w:rPr>
        <w:t>dois</w:t>
      </w:r>
      <w:r>
        <w:rPr>
          <w:sz w:val="24"/>
          <w:szCs w:val="24"/>
        </w:rPr>
        <w:t>, realizou-se a Sessão Solene de Posse dos integrantes da Comissão de Ética de Enfermagem d</w:t>
      </w:r>
      <w:r w:rsidR="007D54EA">
        <w:rPr>
          <w:sz w:val="24"/>
          <w:szCs w:val="24"/>
        </w:rPr>
        <w:t xml:space="preserve">o </w:t>
      </w:r>
      <w:r w:rsidR="007D54EA" w:rsidRPr="007D54EA">
        <w:rPr>
          <w:b/>
          <w:color w:val="000000"/>
          <w:sz w:val="22"/>
        </w:rPr>
        <w:t xml:space="preserve">Hospital São João Batista - </w:t>
      </w:r>
      <w:r w:rsidR="007D54EA" w:rsidRPr="00E4406C">
        <w:rPr>
          <w:b/>
          <w:sz w:val="22"/>
        </w:rPr>
        <w:t>Unimed Criciúma Cooperativa de Trabalho Médico Região Carbonífera</w:t>
      </w:r>
      <w:r w:rsidRPr="00E4406C">
        <w:rPr>
          <w:sz w:val="24"/>
          <w:szCs w:val="24"/>
        </w:rPr>
        <w:t xml:space="preserve">, </w:t>
      </w:r>
      <w:r w:rsidR="007D54EA" w:rsidRPr="00E4406C">
        <w:rPr>
          <w:sz w:val="22"/>
        </w:rPr>
        <w:t>município de Criciúma/</w:t>
      </w:r>
      <w:r w:rsidR="007D54EA" w:rsidRPr="00E4406C">
        <w:rPr>
          <w:sz w:val="22"/>
          <w:highlight w:val="white"/>
        </w:rPr>
        <w:t>SC.</w:t>
      </w:r>
      <w:r w:rsidRPr="00E4406C">
        <w:rPr>
          <w:sz w:val="24"/>
          <w:szCs w:val="24"/>
        </w:rPr>
        <w:t xml:space="preserve"> Tomaram posse os membros efetivos e suplentes da Comissão – Gestão 202</w:t>
      </w:r>
      <w:r w:rsidR="000E0B53" w:rsidRPr="00E4406C">
        <w:rPr>
          <w:sz w:val="24"/>
          <w:szCs w:val="24"/>
        </w:rPr>
        <w:t>2</w:t>
      </w:r>
      <w:r w:rsidRPr="00E4406C">
        <w:rPr>
          <w:sz w:val="24"/>
          <w:szCs w:val="24"/>
        </w:rPr>
        <w:t>/202</w:t>
      </w:r>
      <w:r w:rsidR="000E0B53" w:rsidRPr="00E4406C">
        <w:rPr>
          <w:sz w:val="24"/>
          <w:szCs w:val="24"/>
        </w:rPr>
        <w:t>5</w:t>
      </w:r>
      <w:r w:rsidRPr="00E4406C">
        <w:rPr>
          <w:sz w:val="24"/>
          <w:szCs w:val="24"/>
        </w:rPr>
        <w:t>,designados pela Portaria Coren-SC Nº</w:t>
      </w:r>
      <w:r w:rsidR="000E0B53" w:rsidRPr="00E4406C">
        <w:rPr>
          <w:sz w:val="24"/>
          <w:szCs w:val="24"/>
        </w:rPr>
        <w:t xml:space="preserve"> 646</w:t>
      </w:r>
      <w:r w:rsidRPr="00E4406C">
        <w:rPr>
          <w:sz w:val="24"/>
          <w:szCs w:val="24"/>
        </w:rPr>
        <w:t xml:space="preserve">/2022, para desenvolverem </w:t>
      </w:r>
      <w:r>
        <w:rPr>
          <w:sz w:val="24"/>
          <w:szCs w:val="24"/>
        </w:rPr>
        <w:t xml:space="preserve">suas atividades no período de </w:t>
      </w:r>
      <w:r w:rsidR="007D54EA">
        <w:rPr>
          <w:sz w:val="24"/>
          <w:szCs w:val="24"/>
        </w:rPr>
        <w:t>20 de deze</w:t>
      </w:r>
      <w:bookmarkStart w:id="0" w:name="_GoBack"/>
      <w:bookmarkEnd w:id="0"/>
      <w:r w:rsidR="007D54EA">
        <w:rPr>
          <w:sz w:val="24"/>
          <w:szCs w:val="24"/>
        </w:rPr>
        <w:t xml:space="preserve">mbro </w:t>
      </w:r>
      <w:r>
        <w:rPr>
          <w:sz w:val="24"/>
          <w:szCs w:val="24"/>
        </w:rPr>
        <w:t>de 202</w:t>
      </w:r>
      <w:r w:rsidR="007D54EA">
        <w:rPr>
          <w:sz w:val="24"/>
          <w:szCs w:val="24"/>
        </w:rPr>
        <w:t>2</w:t>
      </w:r>
      <w:r>
        <w:rPr>
          <w:sz w:val="24"/>
          <w:szCs w:val="24"/>
        </w:rPr>
        <w:t xml:space="preserve"> a </w:t>
      </w:r>
      <w:r w:rsidR="007D54EA">
        <w:rPr>
          <w:sz w:val="24"/>
          <w:szCs w:val="24"/>
        </w:rPr>
        <w:t>19 de dezembro de</w:t>
      </w:r>
      <w:r>
        <w:rPr>
          <w:sz w:val="24"/>
          <w:szCs w:val="24"/>
        </w:rPr>
        <w:t xml:space="preserve"> 202</w:t>
      </w:r>
      <w:r w:rsidR="007D54EA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1A53E0" w:rsidRDefault="001A53E0">
      <w:pPr>
        <w:spacing w:line="276" w:lineRule="auto"/>
        <w:ind w:left="0" w:hanging="2"/>
        <w:jc w:val="both"/>
        <w:rPr>
          <w:color w:val="FF0000"/>
          <w:sz w:val="24"/>
          <w:szCs w:val="24"/>
        </w:rPr>
      </w:pPr>
    </w:p>
    <w:p w:rsidR="001A53E0" w:rsidRDefault="00356F5F">
      <w:pPr>
        <w:spacing w:line="360" w:lineRule="auto"/>
        <w:ind w:left="0" w:hanging="2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1A53E0" w:rsidRPr="007D54EA">
        <w:tc>
          <w:tcPr>
            <w:tcW w:w="3828" w:type="dxa"/>
          </w:tcPr>
          <w:p w:rsidR="001A53E0" w:rsidRPr="007D54EA" w:rsidRDefault="00356F5F" w:rsidP="007D54EA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7D54E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1A53E0" w:rsidRPr="007D54EA" w:rsidRDefault="00356F5F" w:rsidP="007D54EA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7D54EA"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:rsidR="001A53E0" w:rsidRPr="007D54EA" w:rsidRDefault="00356F5F" w:rsidP="007D54EA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7D54EA">
              <w:rPr>
                <w:b/>
                <w:sz w:val="24"/>
                <w:szCs w:val="24"/>
              </w:rPr>
              <w:t>Assinaturas</w:t>
            </w:r>
          </w:p>
        </w:tc>
      </w:tr>
      <w:tr w:rsidR="007D54EA" w:rsidRPr="007D54EA" w:rsidTr="0078440B">
        <w:tc>
          <w:tcPr>
            <w:tcW w:w="3828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>01 Daiane Saturno Pacheco</w:t>
            </w:r>
          </w:p>
        </w:tc>
        <w:tc>
          <w:tcPr>
            <w:tcW w:w="1896" w:type="dxa"/>
          </w:tcPr>
          <w:p w:rsidR="007D54EA" w:rsidRPr="007D54EA" w:rsidRDefault="000E0B53" w:rsidP="007D54EA">
            <w:pPr>
              <w:spacing w:line="276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461.115</w:t>
            </w:r>
          </w:p>
        </w:tc>
        <w:tc>
          <w:tcPr>
            <w:tcW w:w="3491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</w:p>
        </w:tc>
      </w:tr>
      <w:tr w:rsidR="007D54EA" w:rsidRPr="007D54EA" w:rsidTr="007D54EA">
        <w:trPr>
          <w:trHeight w:val="245"/>
        </w:trPr>
        <w:tc>
          <w:tcPr>
            <w:tcW w:w="3828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>02 Joceli Pereira</w:t>
            </w:r>
          </w:p>
        </w:tc>
        <w:tc>
          <w:tcPr>
            <w:tcW w:w="1896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>297.772</w:t>
            </w:r>
          </w:p>
        </w:tc>
        <w:tc>
          <w:tcPr>
            <w:tcW w:w="3491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</w:p>
        </w:tc>
      </w:tr>
      <w:tr w:rsidR="007D54EA" w:rsidRPr="007D54EA" w:rsidTr="0078440B">
        <w:tc>
          <w:tcPr>
            <w:tcW w:w="3828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>03 Carla da Silva Cardoso</w:t>
            </w:r>
          </w:p>
        </w:tc>
        <w:tc>
          <w:tcPr>
            <w:tcW w:w="1896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 xml:space="preserve"> 149.032</w:t>
            </w:r>
          </w:p>
        </w:tc>
        <w:tc>
          <w:tcPr>
            <w:tcW w:w="3491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</w:p>
        </w:tc>
      </w:tr>
      <w:tr w:rsidR="007D54EA" w:rsidRPr="007D54EA" w:rsidTr="0078440B">
        <w:tc>
          <w:tcPr>
            <w:tcW w:w="3828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>04 Eliane Goulart Joaquim da Silva</w:t>
            </w:r>
          </w:p>
        </w:tc>
        <w:tc>
          <w:tcPr>
            <w:tcW w:w="1896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>352.529</w:t>
            </w:r>
          </w:p>
        </w:tc>
        <w:tc>
          <w:tcPr>
            <w:tcW w:w="3491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</w:p>
        </w:tc>
      </w:tr>
      <w:tr w:rsidR="007D54EA" w:rsidRPr="007D54EA" w:rsidTr="0078440B">
        <w:tc>
          <w:tcPr>
            <w:tcW w:w="3828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 xml:space="preserve">05 Aline </w:t>
            </w:r>
            <w:proofErr w:type="spellStart"/>
            <w:r w:rsidRPr="007D54EA">
              <w:rPr>
                <w:sz w:val="24"/>
                <w:szCs w:val="24"/>
              </w:rPr>
              <w:t>Fontanella</w:t>
            </w:r>
            <w:proofErr w:type="spellEnd"/>
            <w:r w:rsidRPr="007D54EA">
              <w:rPr>
                <w:sz w:val="24"/>
                <w:szCs w:val="24"/>
              </w:rPr>
              <w:t xml:space="preserve"> Alves</w:t>
            </w:r>
          </w:p>
        </w:tc>
        <w:tc>
          <w:tcPr>
            <w:tcW w:w="1896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>1.097.029</w:t>
            </w:r>
          </w:p>
        </w:tc>
        <w:tc>
          <w:tcPr>
            <w:tcW w:w="3491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</w:p>
        </w:tc>
      </w:tr>
    </w:tbl>
    <w:p w:rsidR="001A53E0" w:rsidRDefault="001A53E0">
      <w:pPr>
        <w:spacing w:line="360" w:lineRule="auto"/>
        <w:ind w:left="0" w:hanging="2"/>
        <w:rPr>
          <w:sz w:val="24"/>
          <w:szCs w:val="24"/>
          <w:u w:val="single"/>
        </w:rPr>
      </w:pPr>
    </w:p>
    <w:p w:rsidR="001A53E0" w:rsidRDefault="00356F5F">
      <w:pPr>
        <w:spacing w:line="36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</w:t>
      </w:r>
    </w:p>
    <w:tbl>
      <w:tblPr>
        <w:tblStyle w:val="a0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1A53E0" w:rsidRPr="007D54EA">
        <w:tc>
          <w:tcPr>
            <w:tcW w:w="3828" w:type="dxa"/>
          </w:tcPr>
          <w:p w:rsidR="001A53E0" w:rsidRPr="007D54EA" w:rsidRDefault="00356F5F" w:rsidP="007D54EA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7D54E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1A53E0" w:rsidRPr="007D54EA" w:rsidRDefault="00356F5F" w:rsidP="007D54EA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7D54EA"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:rsidR="001A53E0" w:rsidRPr="007D54EA" w:rsidRDefault="00356F5F" w:rsidP="007D54EA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7D54EA">
              <w:rPr>
                <w:b/>
                <w:sz w:val="24"/>
                <w:szCs w:val="24"/>
              </w:rPr>
              <w:t>Assinaturas</w:t>
            </w:r>
          </w:p>
        </w:tc>
      </w:tr>
      <w:tr w:rsidR="007D54EA" w:rsidRPr="007D54EA" w:rsidTr="00C5653B">
        <w:tc>
          <w:tcPr>
            <w:tcW w:w="3828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 xml:space="preserve">01 </w:t>
            </w:r>
            <w:proofErr w:type="spellStart"/>
            <w:r w:rsidRPr="007D54EA">
              <w:rPr>
                <w:sz w:val="24"/>
                <w:szCs w:val="24"/>
              </w:rPr>
              <w:t>Jhenifer</w:t>
            </w:r>
            <w:proofErr w:type="spellEnd"/>
            <w:r w:rsidRPr="007D54EA">
              <w:rPr>
                <w:sz w:val="24"/>
                <w:szCs w:val="24"/>
              </w:rPr>
              <w:t xml:space="preserve"> Costa Negro</w:t>
            </w:r>
          </w:p>
        </w:tc>
        <w:tc>
          <w:tcPr>
            <w:tcW w:w="1896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jc w:val="center"/>
              <w:rPr>
                <w:b/>
                <w:i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 xml:space="preserve"> 685.785</w:t>
            </w:r>
          </w:p>
        </w:tc>
        <w:tc>
          <w:tcPr>
            <w:tcW w:w="3491" w:type="dxa"/>
            <w:vAlign w:val="center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</w:tr>
      <w:tr w:rsidR="007D54EA" w:rsidRPr="007D54EA" w:rsidTr="00C5653B">
        <w:tc>
          <w:tcPr>
            <w:tcW w:w="3828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 xml:space="preserve">02 </w:t>
            </w:r>
            <w:proofErr w:type="spellStart"/>
            <w:r w:rsidRPr="007D54EA">
              <w:rPr>
                <w:sz w:val="24"/>
                <w:szCs w:val="24"/>
              </w:rPr>
              <w:t>Arielly</w:t>
            </w:r>
            <w:proofErr w:type="spellEnd"/>
            <w:r w:rsidRPr="007D54EA">
              <w:rPr>
                <w:sz w:val="24"/>
                <w:szCs w:val="24"/>
              </w:rPr>
              <w:t xml:space="preserve"> Luiz </w:t>
            </w:r>
            <w:proofErr w:type="spellStart"/>
            <w:r w:rsidRPr="007D54EA">
              <w:rPr>
                <w:sz w:val="24"/>
                <w:szCs w:val="24"/>
              </w:rPr>
              <w:t>Ugioni</w:t>
            </w:r>
            <w:proofErr w:type="spellEnd"/>
          </w:p>
        </w:tc>
        <w:tc>
          <w:tcPr>
            <w:tcW w:w="1896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jc w:val="center"/>
              <w:rPr>
                <w:b/>
                <w:i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>1.471.482</w:t>
            </w:r>
          </w:p>
        </w:tc>
        <w:tc>
          <w:tcPr>
            <w:tcW w:w="3491" w:type="dxa"/>
            <w:vAlign w:val="center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</w:tr>
      <w:tr w:rsidR="007D54EA" w:rsidRPr="007D54EA" w:rsidTr="00C5653B">
        <w:tc>
          <w:tcPr>
            <w:tcW w:w="3828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>03 Andriani Monteiro Gonçalves</w:t>
            </w:r>
          </w:p>
        </w:tc>
        <w:tc>
          <w:tcPr>
            <w:tcW w:w="1896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jc w:val="center"/>
              <w:rPr>
                <w:b/>
                <w:i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>1.383.905</w:t>
            </w:r>
          </w:p>
        </w:tc>
        <w:tc>
          <w:tcPr>
            <w:tcW w:w="3491" w:type="dxa"/>
            <w:vAlign w:val="center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</w:tr>
      <w:tr w:rsidR="007D54EA" w:rsidRPr="007D54EA" w:rsidTr="00C5653B">
        <w:tc>
          <w:tcPr>
            <w:tcW w:w="3828" w:type="dxa"/>
          </w:tcPr>
          <w:p w:rsidR="007D54EA" w:rsidRPr="007D54EA" w:rsidRDefault="007D54EA" w:rsidP="007D54EA">
            <w:pPr>
              <w:tabs>
                <w:tab w:val="center" w:pos="2375"/>
              </w:tabs>
              <w:spacing w:line="276" w:lineRule="auto"/>
              <w:ind w:left="0" w:hanging="2"/>
              <w:rPr>
                <w:b/>
                <w:i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 xml:space="preserve">04 </w:t>
            </w:r>
            <w:proofErr w:type="spellStart"/>
            <w:r w:rsidRPr="007D54EA">
              <w:rPr>
                <w:sz w:val="24"/>
                <w:szCs w:val="24"/>
              </w:rPr>
              <w:t>Sinara</w:t>
            </w:r>
            <w:proofErr w:type="spellEnd"/>
            <w:r w:rsidRPr="007D54EA">
              <w:rPr>
                <w:sz w:val="24"/>
                <w:szCs w:val="24"/>
              </w:rPr>
              <w:t xml:space="preserve"> Rodrigues de Oliveira</w:t>
            </w:r>
          </w:p>
        </w:tc>
        <w:tc>
          <w:tcPr>
            <w:tcW w:w="1896" w:type="dxa"/>
          </w:tcPr>
          <w:p w:rsidR="007D54EA" w:rsidRPr="007D54EA" w:rsidRDefault="007D54EA" w:rsidP="007D54EA">
            <w:pPr>
              <w:spacing w:line="276" w:lineRule="auto"/>
              <w:ind w:left="0" w:hanging="2"/>
              <w:jc w:val="center"/>
              <w:rPr>
                <w:b/>
                <w:i/>
                <w:sz w:val="24"/>
                <w:szCs w:val="24"/>
              </w:rPr>
            </w:pPr>
            <w:r w:rsidRPr="007D54EA">
              <w:rPr>
                <w:sz w:val="24"/>
                <w:szCs w:val="24"/>
              </w:rPr>
              <w:t>1.628.995</w:t>
            </w:r>
          </w:p>
        </w:tc>
        <w:tc>
          <w:tcPr>
            <w:tcW w:w="3491" w:type="dxa"/>
            <w:vAlign w:val="center"/>
          </w:tcPr>
          <w:p w:rsidR="007D54EA" w:rsidRPr="007D54EA" w:rsidRDefault="007D54EA" w:rsidP="007D54EA">
            <w:pP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</w:tr>
    </w:tbl>
    <w:p w:rsidR="001A53E0" w:rsidRDefault="001A53E0">
      <w:pPr>
        <w:ind w:left="0" w:hanging="2"/>
        <w:rPr>
          <w:sz w:val="24"/>
          <w:szCs w:val="24"/>
        </w:rPr>
      </w:pPr>
    </w:p>
    <w:tbl>
      <w:tblPr>
        <w:tblStyle w:val="a1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33"/>
        <w:gridCol w:w="2537"/>
        <w:gridCol w:w="3402"/>
      </w:tblGrid>
      <w:tr w:rsidR="001A53E0" w:rsidTr="007D54EA">
        <w:tc>
          <w:tcPr>
            <w:tcW w:w="3133" w:type="dxa"/>
          </w:tcPr>
          <w:p w:rsidR="001A53E0" w:rsidRDefault="001A53E0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A53E0" w:rsidRDefault="001A53E0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E0B53" w:rsidRDefault="000E0B53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A53E0" w:rsidRDefault="00356F5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  <w:p w:rsidR="007D54EA" w:rsidRPr="007D54EA" w:rsidRDefault="007D54EA">
            <w:pPr>
              <w:ind w:left="0" w:hanging="2"/>
              <w:jc w:val="center"/>
              <w:rPr>
                <w:color w:val="000000"/>
                <w:sz w:val="22"/>
                <w:szCs w:val="24"/>
              </w:rPr>
            </w:pPr>
            <w:proofErr w:type="spellStart"/>
            <w:r w:rsidRPr="007D54EA">
              <w:rPr>
                <w:b/>
                <w:color w:val="000000"/>
                <w:sz w:val="24"/>
                <w:szCs w:val="24"/>
              </w:rPr>
              <w:t>Franciela</w:t>
            </w:r>
            <w:proofErr w:type="spellEnd"/>
            <w:r w:rsidRPr="007D54EA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54EA">
              <w:rPr>
                <w:b/>
                <w:color w:val="000000"/>
                <w:sz w:val="24"/>
                <w:szCs w:val="24"/>
              </w:rPr>
              <w:t>Possamai</w:t>
            </w:r>
            <w:proofErr w:type="spellEnd"/>
            <w:r w:rsidRPr="007D54EA">
              <w:rPr>
                <w:b/>
                <w:color w:val="000000"/>
                <w:sz w:val="24"/>
                <w:szCs w:val="24"/>
              </w:rPr>
              <w:t xml:space="preserve"> Della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7D54EA">
              <w:rPr>
                <w:color w:val="000000"/>
                <w:sz w:val="22"/>
                <w:szCs w:val="24"/>
              </w:rPr>
              <w:t xml:space="preserve">144.317 Coren/SC </w:t>
            </w:r>
          </w:p>
          <w:p w:rsidR="001A53E0" w:rsidRDefault="00356F5F">
            <w:pPr>
              <w:ind w:left="0" w:hanging="2"/>
              <w:jc w:val="center"/>
              <w:rPr>
                <w:sz w:val="24"/>
                <w:szCs w:val="24"/>
              </w:rPr>
            </w:pPr>
            <w:r w:rsidRPr="007D54EA">
              <w:rPr>
                <w:sz w:val="22"/>
                <w:szCs w:val="24"/>
              </w:rPr>
              <w:t>Gerente de Enfermagem</w:t>
            </w:r>
          </w:p>
          <w:p w:rsidR="001A53E0" w:rsidRDefault="001A53E0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:rsidR="001A53E0" w:rsidRDefault="001A53E0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1A53E0" w:rsidRDefault="001A53E0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E0B53" w:rsidRDefault="000E0B53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A53E0" w:rsidRDefault="001A53E0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7D54EA" w:rsidRDefault="00356F5F" w:rsidP="007D54E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</w:t>
            </w:r>
            <w:r w:rsidR="007D54EA">
              <w:rPr>
                <w:sz w:val="24"/>
                <w:szCs w:val="24"/>
              </w:rPr>
              <w:t>_______</w:t>
            </w:r>
            <w:r>
              <w:rPr>
                <w:sz w:val="24"/>
                <w:szCs w:val="24"/>
              </w:rPr>
              <w:t>__</w:t>
            </w:r>
            <w:proofErr w:type="spellStart"/>
            <w:r w:rsidR="007D54EA" w:rsidRPr="007D54EA">
              <w:rPr>
                <w:b/>
                <w:sz w:val="24"/>
                <w:szCs w:val="24"/>
              </w:rPr>
              <w:t>Valdemira</w:t>
            </w:r>
            <w:proofErr w:type="spellEnd"/>
            <w:r w:rsidR="007D54EA" w:rsidRPr="007D54EA">
              <w:rPr>
                <w:b/>
                <w:sz w:val="24"/>
                <w:szCs w:val="24"/>
              </w:rPr>
              <w:t xml:space="preserve"> Santina Dagostin</w:t>
            </w:r>
          </w:p>
          <w:p w:rsidR="001A53E0" w:rsidRPr="007D54EA" w:rsidRDefault="007D54EA" w:rsidP="007D54EA">
            <w:pPr>
              <w:ind w:left="0" w:hanging="2"/>
              <w:jc w:val="center"/>
              <w:rPr>
                <w:sz w:val="22"/>
                <w:szCs w:val="24"/>
              </w:rPr>
            </w:pPr>
            <w:r w:rsidRPr="007D54EA">
              <w:rPr>
                <w:sz w:val="22"/>
                <w:szCs w:val="24"/>
              </w:rPr>
              <w:t xml:space="preserve">53.289 </w:t>
            </w:r>
            <w:r w:rsidR="00356F5F" w:rsidRPr="007D54EA">
              <w:rPr>
                <w:sz w:val="22"/>
                <w:szCs w:val="24"/>
              </w:rPr>
              <w:t xml:space="preserve">Coren/SC </w:t>
            </w:r>
          </w:p>
          <w:p w:rsidR="001A53E0" w:rsidRDefault="007D54E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4"/>
              </w:rPr>
              <w:t xml:space="preserve">Conselheira e </w:t>
            </w:r>
            <w:r w:rsidR="00356F5F" w:rsidRPr="007D54EA">
              <w:rPr>
                <w:sz w:val="22"/>
                <w:szCs w:val="24"/>
              </w:rPr>
              <w:t xml:space="preserve">Membro da Comissão de Ética do Coren/SC </w:t>
            </w:r>
          </w:p>
        </w:tc>
      </w:tr>
    </w:tbl>
    <w:p w:rsidR="001A53E0" w:rsidRDefault="001A53E0">
      <w:pPr>
        <w:ind w:left="0" w:hanging="2"/>
        <w:rPr>
          <w:sz w:val="24"/>
          <w:szCs w:val="24"/>
        </w:rPr>
      </w:pPr>
    </w:p>
    <w:sectPr w:rsidR="001A53E0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6FB" w:rsidRDefault="00CD36FB">
      <w:pPr>
        <w:spacing w:line="240" w:lineRule="auto"/>
        <w:ind w:left="0" w:hanging="2"/>
      </w:pPr>
      <w:r>
        <w:separator/>
      </w:r>
    </w:p>
  </w:endnote>
  <w:endnote w:type="continuationSeparator" w:id="0">
    <w:p w:rsidR="00CD36FB" w:rsidRDefault="00CD36F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3E0" w:rsidRDefault="00356F5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53E0" w:rsidRDefault="00356F5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</w:t>
    </w:r>
  </w:p>
  <w:p w:rsidR="001A53E0" w:rsidRDefault="00356F5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1A53E0" w:rsidRDefault="00CD36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ind w:left="0" w:hanging="2"/>
      <w:rPr>
        <w:color w:val="595959"/>
        <w:sz w:val="14"/>
        <w:szCs w:val="14"/>
      </w:rPr>
    </w:pPr>
    <w:hyperlink r:id="rId2">
      <w:r w:rsidR="00356F5F">
        <w:rPr>
          <w:color w:val="595959"/>
          <w:sz w:val="14"/>
          <w:szCs w:val="14"/>
          <w:u w:val="single"/>
        </w:rPr>
        <w:t>coren-sc@coren-sc.org.br</w:t>
      </w:r>
    </w:hyperlink>
    <w:r w:rsidR="00356F5F">
      <w:rPr>
        <w:color w:val="595959"/>
        <w:sz w:val="14"/>
        <w:szCs w:val="14"/>
      </w:rPr>
      <w:t xml:space="preserve"> | www.corensc.gov.br</w:t>
    </w:r>
  </w:p>
  <w:p w:rsidR="001A53E0" w:rsidRDefault="001A53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6FB" w:rsidRDefault="00CD36FB">
      <w:pPr>
        <w:spacing w:line="240" w:lineRule="auto"/>
        <w:ind w:left="0" w:hanging="2"/>
      </w:pPr>
      <w:r>
        <w:separator/>
      </w:r>
    </w:p>
  </w:footnote>
  <w:footnote w:type="continuationSeparator" w:id="0">
    <w:p w:rsidR="00CD36FB" w:rsidRDefault="00CD36F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3E0" w:rsidRDefault="00356F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A53E0" w:rsidRDefault="001A53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1A53E0" w:rsidRDefault="00356F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1A53E0" w:rsidRDefault="001A53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1A53E0" w:rsidRDefault="00356F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1A53E0" w:rsidRDefault="001A53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E0"/>
    <w:rsid w:val="000E0B53"/>
    <w:rsid w:val="001A53E0"/>
    <w:rsid w:val="00342B86"/>
    <w:rsid w:val="00356F5F"/>
    <w:rsid w:val="005079BB"/>
    <w:rsid w:val="005D3902"/>
    <w:rsid w:val="007D54EA"/>
    <w:rsid w:val="00CD36FB"/>
    <w:rsid w:val="00E4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6467"/>
  <w15:docId w15:val="{82F52DDE-0FE1-4997-BE15-F40943F0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AMUW2mVsXsASG2s6PsSTSCCPWTFlVSzwAtuuZ6XK7A1t6guHJMzA9AMIY5TxYsLciqnJABjS3bHkAFz0Z1tyLkWS4g+VEGvO0YiUa7Q2WgGKh0UHUVRwKuY=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VALDEMIRA SANTINA DAGOSTIN</cp:lastModifiedBy>
  <cp:revision>4</cp:revision>
  <dcterms:created xsi:type="dcterms:W3CDTF">2022-12-09T15:38:00Z</dcterms:created>
  <dcterms:modified xsi:type="dcterms:W3CDTF">2022-12-19T19:48:00Z</dcterms:modified>
</cp:coreProperties>
</file>