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86"/>
        <w:jc w:val="center"/>
        <w:rPr>
          <w:rFonts w:ascii="Arial" w:hAnsi="Arial" w:cs="Times New Roman"/>
          <w:b/>
          <w:b/>
          <w:sz w:val="24"/>
          <w:szCs w:val="24"/>
        </w:rPr>
      </w:pPr>
      <w:r>
        <w:rPr>
          <w:rFonts w:cs="Times New Roman" w:ascii="Arial" w:hAnsi="Arial"/>
          <w:b/>
          <w:sz w:val="24"/>
          <w:szCs w:val="24"/>
        </w:rPr>
      </w:r>
    </w:p>
    <w:p>
      <w:pPr>
        <w:pStyle w:val="Normal"/>
        <w:spacing w:lineRule="auto" w:line="360" w:before="171" w:after="257"/>
        <w:jc w:val="center"/>
        <w:rPr/>
      </w:pPr>
      <w:r>
        <w:rPr>
          <w:rFonts w:cs="Times New Roman" w:ascii="Arial" w:hAnsi="Arial"/>
          <w:b/>
          <w:sz w:val="24"/>
          <w:szCs w:val="24"/>
        </w:rPr>
        <w:t xml:space="preserve">Edital para a Formação de Candidatos às Eleições da Comissão de Ética de Enfermagem </w:t>
      </w:r>
      <w:r>
        <w:rPr>
          <w:rFonts w:cs="Times New Roman" w:ascii="Arial" w:hAnsi="Arial"/>
          <w:b/>
          <w:bCs/>
          <w:sz w:val="24"/>
          <w:szCs w:val="24"/>
        </w:rPr>
        <w:t>– Período 2023/2024</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ab/>
        <w:t>O Serviço de Enfermagem da Secretaria Municipal de Saúde, em conformidade com a Resolução Cofen Nº 593/2018 e a Decisão Coren-SC Nº 14/2020 de 15 de julho de 2020, por meio da Comissão Eleitoral, CONVOCA pelo presente edital todos os profissionais de Enfermagem interessados em participar da composição da Comissão de Ética de Enfermagem - CEE.</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ab/>
        <w:t>1. A CEE da Secretaria Municipal de Saúde será composta por, 2 (dois) enfermeiros, 2(dois) técnicos de enfermagem e 1 (um) auxiliar de enfermagem. Sendo número de suplentes de 2 (dois) enfermeiros, 2(dois) técnicos de enfermagem e 1 (um) auxiliar de enfermagem.</w:t>
      </w:r>
    </w:p>
    <w:p>
      <w:pPr>
        <w:pStyle w:val="Normal"/>
        <w:spacing w:lineRule="auto" w:line="360" w:before="57" w:after="217"/>
        <w:jc w:val="both"/>
        <w:rPr/>
      </w:pPr>
      <w:r>
        <w:rPr>
          <w:rFonts w:cs="Times New Roman" w:ascii="Arial" w:hAnsi="Arial"/>
          <w:sz w:val="24"/>
          <w:szCs w:val="24"/>
        </w:rPr>
        <w:tab/>
        <w:t xml:space="preserve">2. As inscrições deverão ocorrer por e-mail da coordenadora de Atenção Primária: </w:t>
      </w:r>
      <w:hyperlink r:id="rId2">
        <w:r>
          <w:rPr>
            <w:rStyle w:val="LinkdaInternet"/>
            <w:rFonts w:cs="Times New Roman" w:ascii="Arial" w:hAnsi="Arial"/>
            <w:sz w:val="24"/>
            <w:szCs w:val="24"/>
          </w:rPr>
          <w:t>atencaoprimaria@rionegrinho.sc.gov.br</w:t>
        </w:r>
      </w:hyperlink>
      <w:r>
        <w:rPr>
          <w:rFonts w:cs="Times New Roman" w:ascii="Arial" w:hAnsi="Arial"/>
          <w:sz w:val="24"/>
          <w:szCs w:val="24"/>
        </w:rPr>
        <w:t xml:space="preserve"> da secretaria de saúde até as 00h00min, do dia 0</w:t>
      </w:r>
      <w:r>
        <w:rPr>
          <w:rFonts w:cs="Times New Roman" w:ascii="Arial" w:hAnsi="Arial"/>
          <w:sz w:val="24"/>
          <w:szCs w:val="24"/>
        </w:rPr>
        <w:t>5</w:t>
      </w:r>
      <w:r>
        <w:rPr>
          <w:rFonts w:cs="Times New Roman" w:ascii="Arial" w:hAnsi="Arial"/>
          <w:sz w:val="24"/>
          <w:szCs w:val="24"/>
        </w:rPr>
        <w:t xml:space="preserve"> de </w:t>
      </w:r>
      <w:r>
        <w:rPr>
          <w:rFonts w:cs="Times New Roman" w:ascii="Arial" w:hAnsi="Arial"/>
          <w:sz w:val="24"/>
          <w:szCs w:val="24"/>
        </w:rPr>
        <w:t>Maio</w:t>
      </w:r>
      <w:r>
        <w:rPr>
          <w:rFonts w:cs="Times New Roman" w:ascii="Arial" w:hAnsi="Arial"/>
          <w:sz w:val="24"/>
          <w:szCs w:val="24"/>
        </w:rPr>
        <w:t xml:space="preserve"> de 2023. </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ab/>
        <w:t>3. Os candidatos ao pleito deverão atestar por meio de declaração (Termo de Candidatura, em anexo ao drive das unidades de saúde), os seguintes requisitos:</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w:t>
      </w:r>
      <w:r>
        <w:rPr>
          <w:rFonts w:cs="Times New Roman" w:ascii="Arial" w:hAnsi="Arial"/>
          <w:sz w:val="24"/>
          <w:szCs w:val="24"/>
        </w:rPr>
        <w:tab/>
        <w:t>Estar com a situação regularizada junto ao Coren/SC;</w:t>
      </w:r>
    </w:p>
    <w:p>
      <w:pPr>
        <w:pStyle w:val="Normal"/>
        <w:spacing w:lineRule="auto" w:line="360" w:before="57" w:after="217"/>
        <w:ind w:left="709" w:right="0" w:hanging="709"/>
        <w:jc w:val="both"/>
        <w:rPr/>
      </w:pPr>
      <w:r>
        <w:rPr>
          <w:rFonts w:cs="Times New Roman" w:ascii="Arial" w:hAnsi="Arial"/>
          <w:sz w:val="24"/>
          <w:szCs w:val="24"/>
        </w:rPr>
        <w:t>•</w:t>
      </w:r>
      <w:r>
        <w:rPr>
          <w:rFonts w:cs="Times New Roman" w:ascii="Arial" w:hAnsi="Arial"/>
          <w:sz w:val="24"/>
          <w:szCs w:val="24"/>
        </w:rPr>
        <w:tab/>
      </w:r>
      <w:r>
        <w:rPr>
          <w:rFonts w:ascii="Arial" w:hAnsi="Arial"/>
          <w:sz w:val="24"/>
          <w:szCs w:val="24"/>
        </w:rPr>
        <w:t>II - Possuir, no mínimo, 1 (um) ano de efetivo exercício profissional, independente do local onde esse foi exercido;</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w:t>
      </w:r>
      <w:r>
        <w:rPr>
          <w:rFonts w:cs="Times New Roman" w:ascii="Arial" w:hAnsi="Arial"/>
          <w:sz w:val="24"/>
          <w:szCs w:val="24"/>
        </w:rPr>
        <w:tab/>
        <w:t>Pertencer ao quadro efetivo e permanente de pessoal da instituição;</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w:t>
      </w:r>
      <w:r>
        <w:rPr>
          <w:rFonts w:cs="Times New Roman" w:ascii="Arial" w:hAnsi="Arial"/>
          <w:sz w:val="24"/>
          <w:szCs w:val="24"/>
        </w:rPr>
        <w:tab/>
        <w:t>Não ter sido condenado em processo administrativo na instituição;</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w:t>
      </w:r>
      <w:r>
        <w:rPr>
          <w:rFonts w:cs="Times New Roman" w:ascii="Arial" w:hAnsi="Arial"/>
          <w:sz w:val="24"/>
          <w:szCs w:val="24"/>
        </w:rPr>
        <w:tab/>
        <w:t>Não ter condenação por infração ético-disciplinar transitada em julgado.</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ab/>
        <w:t>4. Serão considerados candidatos elegíveis, aqueles devidamente inscritos pela Comissão Eleitoral e que estão com sua situação regular perante ao Coren-SC.</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t>5. Este edital trata-se de uma nova convocação para eleições porque a instituição e a comissão eleitoral consideram a importância da eleição para a representatividade dos profissionais colaboradores da instituição.</w:t>
      </w:r>
    </w:p>
    <w:p>
      <w:pPr>
        <w:pStyle w:val="Normal"/>
        <w:spacing w:lineRule="auto" w:line="360" w:before="57" w:after="217"/>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tab/>
        <w:t xml:space="preserve">                      </w:t>
        <w:tab/>
      </w:r>
    </w:p>
    <w:p>
      <w:pPr>
        <w:pStyle w:val="Normal"/>
        <w:spacing w:lineRule="auto" w:line="360" w:before="0" w:after="0"/>
        <w:jc w:val="center"/>
        <w:rPr>
          <w:rFonts w:ascii="Arial" w:hAnsi="Arial" w:cs="Times New Roman"/>
          <w:sz w:val="24"/>
          <w:szCs w:val="24"/>
        </w:rPr>
      </w:pPr>
      <w:r>
        <w:rPr>
          <w:rFonts w:cs="Times New Roman" w:ascii="Arial" w:hAnsi="Arial"/>
          <w:sz w:val="24"/>
          <w:szCs w:val="24"/>
        </w:rPr>
        <w:tab/>
        <w:tab/>
        <w:tab/>
        <w:tab/>
        <w:tab/>
        <w:t>Juliane Marschal  COREN 158774</w:t>
      </w:r>
    </w:p>
    <w:p>
      <w:pPr>
        <w:pStyle w:val="Normal"/>
        <w:spacing w:lineRule="auto" w:line="360" w:before="0" w:after="0"/>
        <w:jc w:val="center"/>
        <w:rPr>
          <w:rFonts w:ascii="Arial" w:hAnsi="Arial" w:cs="Times New Roman"/>
          <w:b/>
          <w:b/>
          <w:bCs/>
          <w:sz w:val="24"/>
          <w:szCs w:val="24"/>
        </w:rPr>
      </w:pPr>
      <w:r>
        <w:rPr>
          <w:rFonts w:cs="Times New Roman" w:ascii="Arial" w:hAnsi="Arial"/>
          <w:b/>
          <w:bCs/>
          <w:sz w:val="24"/>
          <w:szCs w:val="24"/>
        </w:rPr>
        <w:tab/>
        <w:tab/>
        <w:tab/>
        <w:tab/>
        <w:tab/>
        <w:t>Presidente da Comissão Eleitoral</w:t>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jc w:val="both"/>
        <w:rPr>
          <w:rFonts w:ascii="Arial" w:hAnsi="Arial" w:cs="Times New Roman"/>
          <w:sz w:val="24"/>
          <w:szCs w:val="24"/>
        </w:rPr>
      </w:pPr>
      <w:r>
        <w:rPr>
          <w:rFonts w:cs="Times New Roman" w:ascii="Arial" w:hAnsi="Arial"/>
          <w:sz w:val="24"/>
          <w:szCs w:val="24"/>
        </w:rPr>
      </w:r>
    </w:p>
    <w:p>
      <w:pPr>
        <w:pStyle w:val="Normal"/>
        <w:spacing w:lineRule="auto" w:line="360" w:before="0" w:after="160"/>
        <w:jc w:val="both"/>
        <w:rPr/>
      </w:pPr>
      <w:r>
        <w:rPr>
          <w:rFonts w:cs="Times New Roman" w:ascii="Arial" w:hAnsi="Arial"/>
          <w:sz w:val="24"/>
          <w:szCs w:val="24"/>
        </w:rPr>
        <w:t xml:space="preserve">Rio Negrinho, </w:t>
      </w:r>
      <w:r>
        <w:rPr>
          <w:rFonts w:eastAsia="Calibri" w:cs="Times New Roman" w:ascii="Arial" w:hAnsi="Arial"/>
          <w:color w:val="auto"/>
          <w:kern w:val="0"/>
          <w:sz w:val="24"/>
          <w:szCs w:val="24"/>
          <w:lang w:val="pt-BR" w:eastAsia="en-US" w:bidi="ar-SA"/>
        </w:rPr>
        <w:t>0</w:t>
      </w:r>
      <w:r>
        <w:rPr>
          <w:rFonts w:eastAsia="Calibri" w:cs="Times New Roman" w:ascii="Arial" w:hAnsi="Arial"/>
          <w:color w:val="auto"/>
          <w:kern w:val="0"/>
          <w:sz w:val="24"/>
          <w:szCs w:val="24"/>
          <w:lang w:val="pt-BR" w:eastAsia="en-US" w:bidi="ar-SA"/>
        </w:rPr>
        <w:t>4</w:t>
      </w:r>
      <w:r>
        <w:rPr>
          <w:rFonts w:eastAsia="Calibri" w:cs="Times New Roman" w:ascii="Arial" w:hAnsi="Arial"/>
          <w:color w:val="auto"/>
          <w:kern w:val="0"/>
          <w:sz w:val="24"/>
          <w:szCs w:val="24"/>
          <w:lang w:val="pt-BR" w:eastAsia="en-US" w:bidi="ar-SA"/>
        </w:rPr>
        <w:t xml:space="preserve"> de </w:t>
      </w:r>
      <w:r>
        <w:rPr>
          <w:rFonts w:eastAsia="Calibri" w:cs="Times New Roman" w:ascii="Arial" w:hAnsi="Arial"/>
          <w:color w:val="auto"/>
          <w:kern w:val="0"/>
          <w:sz w:val="24"/>
          <w:szCs w:val="24"/>
          <w:lang w:val="pt-BR" w:eastAsia="en-US" w:bidi="ar-SA"/>
        </w:rPr>
        <w:t>Abril</w:t>
      </w:r>
      <w:r>
        <w:rPr>
          <w:rFonts w:cs="Times New Roman" w:ascii="Arial" w:hAnsi="Arial"/>
          <w:sz w:val="24"/>
          <w:szCs w:val="24"/>
        </w:rPr>
        <w:t xml:space="preserve"> de 2023</w:t>
      </w:r>
    </w:p>
    <w:sectPr>
      <w:headerReference w:type="default" r:id="rId3"/>
      <w:footerReference w:type="default" r:id="rId4"/>
      <w:type w:val="nextPage"/>
      <w:pgSz w:w="11906" w:h="16838"/>
      <w:pgMar w:left="1560" w:right="1526" w:header="426" w:top="1560"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otexto"/>
      <w:tabs>
        <w:tab w:val="clear" w:pos="708"/>
        <w:tab w:val="left" w:pos="567" w:leader="none"/>
      </w:tabs>
      <w:ind w:left="0" w:right="-1" w:hanging="0"/>
      <w:jc w:val="right"/>
      <w:rPr>
        <w:lang w:val="pt-BR" w:eastAsia="pt-BR" w:bidi="ar-SA"/>
      </w:rPr>
    </w:pPr>
    <w:r>
      <w:rPr>
        <w:lang w:val="pt-BR" w:eastAsia="pt-BR" w:bidi="ar-SA"/>
      </w:rPr>
      <w:t>Secretaria Municipal de Saúde</w:t>
    </w:r>
  </w:p>
  <w:p>
    <w:pPr>
      <w:pStyle w:val="Corpodotexto"/>
      <w:ind w:left="0" w:right="-1" w:hanging="0"/>
      <w:jc w:val="right"/>
      <w:rPr/>
    </w:pPr>
    <w:r>
      <w:rPr>
        <w:color w:val="283D5B"/>
        <w:spacing w:val="-7"/>
        <w:w w:val="120"/>
      </w:rPr>
      <w:t xml:space="preserve">Av. </w:t>
    </w:r>
    <w:r>
      <w:rPr>
        <w:color w:val="283D5B"/>
        <w:w w:val="120"/>
      </w:rPr>
      <w:t>Richard  S. de Albuquerque, 40, Centro, CEP 89295-000, Rio Negrinho</w:t>
    </w:r>
    <w:r>
      <w:rPr>
        <w:color w:val="283D5B"/>
        <w:w w:val="145"/>
      </w:rPr>
      <w:t>-</w:t>
    </w:r>
    <w:r>
      <w:rPr>
        <w:color w:val="283D5B"/>
        <w:w w:val="120"/>
      </w:rPr>
      <w:t>SC</w:t>
    </w:r>
  </w:p>
  <w:p>
    <w:pPr>
      <w:pStyle w:val="Corpodotexto"/>
      <w:ind w:left="0" w:right="-1" w:hanging="0"/>
      <w:jc w:val="right"/>
      <w:rPr>
        <w:color w:val="283D5B"/>
        <w:w w:val="120"/>
      </w:rPr>
    </w:pPr>
    <w:r>
      <w:rPr>
        <w:color w:val="283D5B"/>
        <w:w w:val="120"/>
      </w:rPr>
      <w:t>e-mail: saudern@rionegrinho.sc.gov.br</w:t>
    </w:r>
  </w:p>
  <w:p>
    <w:pPr>
      <w:pStyle w:val="Corpodotexto"/>
      <w:ind w:left="0" w:right="-1" w:hanging="0"/>
      <w:jc w:val="right"/>
      <w:rPr>
        <w:color w:val="283D5B"/>
        <w:w w:val="110"/>
      </w:rPr>
    </w:pPr>
    <w:r>
      <w:rPr>
        <w:color w:val="283D5B"/>
        <w:w w:val="110"/>
      </w:rPr>
      <w:t>(47)3646-4100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drawing>
        <wp:anchor behindDoc="1" distT="0" distB="0" distL="0" distR="0" simplePos="0" locked="0" layoutInCell="0" allowOverlap="1" relativeHeight="3">
          <wp:simplePos x="0" y="0"/>
          <wp:positionH relativeFrom="column">
            <wp:posOffset>85090</wp:posOffset>
          </wp:positionH>
          <wp:positionV relativeFrom="paragraph">
            <wp:posOffset>1191260</wp:posOffset>
          </wp:positionV>
          <wp:extent cx="5396230" cy="8195945"/>
          <wp:effectExtent l="0" t="0" r="0" b="0"/>
          <wp:wrapNone/>
          <wp:docPr id="1" name="WordPictureWatermark33207726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32077267" descr="ab"/>
                  <pic:cNvPicPr>
                    <a:picLocks noChangeAspect="1" noChangeArrowheads="1"/>
                  </pic:cNvPicPr>
                </pic:nvPicPr>
                <pic:blipFill>
                  <a:blip r:embed="rId1"/>
                  <a:stretch>
                    <a:fillRect/>
                  </a:stretch>
                </pic:blipFill>
                <pic:spPr bwMode="auto">
                  <a:xfrm>
                    <a:off x="0" y="0"/>
                    <a:ext cx="5396230" cy="8195945"/>
                  </a:xfrm>
                  <a:prstGeom prst="rect">
                    <a:avLst/>
                  </a:prstGeom>
                </pic:spPr>
              </pic:pic>
            </a:graphicData>
          </a:graphic>
        </wp:anchor>
      </w:drawing>
    </w:r>
    <w:r>
      <w:rPr>
        <w:sz w:val="36"/>
        <w:szCs w:val="36"/>
      </w:rPr>
      <w:t xml:space="preserve">                               </w:t>
    </w:r>
    <w:r>
      <w:rPr/>
      <w:drawing>
        <wp:inline distT="0" distB="0" distL="0" distR="0">
          <wp:extent cx="5486400" cy="790575"/>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2"/>
                  <a:stretch>
                    <a:fillRect/>
                  </a:stretch>
                </pic:blipFill>
                <pic:spPr bwMode="auto">
                  <a:xfrm>
                    <a:off x="0" y="0"/>
                    <a:ext cx="5486400" cy="790575"/>
                  </a:xfrm>
                  <a:prstGeom prst="rect">
                    <a:avLst/>
                  </a:prstGeom>
                </pic:spPr>
              </pic:pic>
            </a:graphicData>
          </a:graphic>
        </wp:inline>
      </w:drawing>
    </w:r>
  </w:p>
</w:hd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60"/>
      <w:jc w:val="left"/>
      <w:textAlignment w:val="baseline"/>
    </w:pPr>
    <w:rPr>
      <w:rFonts w:ascii="Calibri" w:hAnsi="Calibri" w:eastAsia="Calibri" w:cs="Times New Roman"/>
      <w:color w:val="auto"/>
      <w:kern w:val="0"/>
      <w:sz w:val="22"/>
      <w:szCs w:val="22"/>
      <w:lang w:val="pt-BR"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odyTextChar">
    <w:name w:val="Body Text Char"/>
    <w:basedOn w:val="DefaultParagraphFont"/>
    <w:qFormat/>
    <w:rPr>
      <w:rFonts w:ascii="Calibri" w:hAnsi="Calibri" w:eastAsia="Calibri" w:cs="Calibri"/>
      <w:sz w:val="17"/>
      <w:szCs w:val="17"/>
      <w:lang w:val="pt-PT" w:eastAsia="pt-PT" w:bidi="pt-PT"/>
    </w:rPr>
  </w:style>
  <w:style w:type="character" w:styleId="LinkdaInternet">
    <w:name w:val="Link da Internet"/>
    <w:rPr>
      <w:color w:val="000080"/>
      <w:u w:val="single"/>
    </w:rPr>
  </w:style>
  <w:style w:type="character" w:styleId="UnresolvedMention">
    <w:name w:val="Unresolved Mention"/>
    <w:basedOn w:val="DefaultParagraphFont"/>
    <w:qFormat/>
    <w:rPr>
      <w:color w:val="605E5C"/>
      <w:shd w:fill="E1DFDD" w:val="clear"/>
    </w:rPr>
  </w:style>
  <w:style w:type="character" w:styleId="WW8Num1z0">
    <w:name w:val="WW8Num1z0"/>
    <w:qFormat/>
    <w:rPr>
      <w:b/>
    </w:rPr>
  </w:style>
  <w:style w:type="character" w:styleId="WW8Num1z1">
    <w:name w:val="WW8Num1z1"/>
    <w:qFormat/>
    <w:rPr>
      <w:rFonts w:ascii="Calibri" w:hAnsi="Calibri" w:eastAsia="Calibri" w:cs="Tahoma"/>
      <w:b w:val="false"/>
      <w:i w:val="false"/>
      <w:color w:val="000000"/>
      <w:sz w:val="22"/>
      <w:szCs w:val="22"/>
      <w:lang w:val="pt-BR"/>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TextodebaloChar">
    <w:name w:val="Texto de balão Char"/>
    <w:basedOn w:val="DefaultParagraphFont"/>
    <w:qFormat/>
    <w:rPr>
      <w:rFonts w:ascii="Tahoma" w:hAnsi="Tahoma" w:cs="Tahoma"/>
      <w:sz w:val="16"/>
      <w:szCs w:val="16"/>
    </w:rPr>
  </w:style>
  <w:style w:type="paragraph" w:styleId="Ttulo">
    <w:name w:val="Título"/>
    <w:basedOn w:val="Standard"/>
    <w:next w:val="Textbody"/>
    <w:qFormat/>
    <w:pPr>
      <w:jc w:val="center"/>
    </w:pPr>
    <w:rPr>
      <w:b/>
      <w:szCs w:val="20"/>
    </w:rPr>
  </w:style>
  <w:style w:type="paragraph" w:styleId="Corpodotexto">
    <w:name w:val="Body Text"/>
    <w:basedOn w:val="Normal"/>
    <w:pPr>
      <w:widowControl w:val="false"/>
      <w:spacing w:lineRule="auto" w:line="240" w:before="0" w:after="0"/>
    </w:pPr>
    <w:rPr>
      <w:rFonts w:cs="Calibri"/>
      <w:sz w:val="17"/>
      <w:szCs w:val="17"/>
      <w:lang w:val="pt-PT" w:eastAsia="pt-PT" w:bidi="pt-PT"/>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tandard">
    <w:name w:val="Standard"/>
    <w:qFormat/>
    <w:pPr>
      <w:widowControl/>
      <w:suppressAutoHyphens w:val="true"/>
      <w:overflowPunct w:val="false"/>
      <w:bidi w:val="0"/>
      <w:spacing w:lineRule="auto" w:line="240" w:before="0" w:after="160"/>
      <w:jc w:val="left"/>
      <w:textAlignment w:val="baseline"/>
    </w:pPr>
    <w:rPr>
      <w:rFonts w:ascii="Calibri" w:hAnsi="Calibri" w:eastAsia="Calibri" w:cs="Times New Roman"/>
      <w:color w:val="auto"/>
      <w:kern w:val="0"/>
      <w:sz w:val="22"/>
      <w:szCs w:val="22"/>
      <w:lang w:val="pt-BR" w:eastAsia="en-US" w:bidi="ar-SA"/>
    </w:rPr>
  </w:style>
  <w:style w:type="paragraph" w:styleId="CabealhoeRodap">
    <w:name w:val="Cabeçalho e Rodapé"/>
    <w:basedOn w:val="Normal"/>
    <w:qFormat/>
    <w:pPr/>
    <w:rPr/>
  </w:style>
  <w:style w:type="paragraph" w:styleId="Cabealho">
    <w:name w:val="Header"/>
    <w:basedOn w:val="Normal"/>
    <w:pPr>
      <w:tabs>
        <w:tab w:val="clear" w:pos="708"/>
        <w:tab w:val="center" w:pos="4252" w:leader="none"/>
        <w:tab w:val="right" w:pos="8504" w:leader="none"/>
      </w:tabs>
      <w:spacing w:lineRule="auto" w:line="240" w:before="0" w:after="0"/>
    </w:pPr>
    <w:rPr/>
  </w:style>
  <w:style w:type="paragraph" w:styleId="Rodap">
    <w:name w:val="Footer"/>
    <w:basedOn w:val="Normal"/>
    <w:pPr>
      <w:tabs>
        <w:tab w:val="clear" w:pos="708"/>
        <w:tab w:val="center" w:pos="4252" w:leader="none"/>
        <w:tab w:val="right" w:pos="8504" w:leader="none"/>
      </w:tabs>
      <w:spacing w:lineRule="auto" w:line="240" w:before="0" w:after="0"/>
    </w:pPr>
    <w:rPr/>
  </w:style>
  <w:style w:type="paragraph" w:styleId="Ttulo1">
    <w:name w:val="Título1"/>
    <w:basedOn w:val="Normal"/>
    <w:next w:val="Corpodotexto"/>
    <w:qFormat/>
    <w:pPr>
      <w:spacing w:lineRule="auto" w:line="240" w:before="0" w:after="0"/>
      <w:jc w:val="center"/>
    </w:pPr>
    <w:rPr>
      <w:rFonts w:ascii="Times New Roman" w:hAnsi="Times New Roman" w:eastAsia="MS Mincho"/>
      <w:b/>
      <w:sz w:val="24"/>
      <w:szCs w:val="20"/>
      <w:lang w:eastAsia="zh-CN"/>
    </w:rPr>
  </w:style>
  <w:style w:type="paragraph" w:styleId="Recuodecorpodetexto31">
    <w:name w:val="Recuo de corpo de texto 31"/>
    <w:basedOn w:val="Normal"/>
    <w:qFormat/>
    <w:pPr>
      <w:spacing w:lineRule="auto" w:line="240" w:before="0" w:after="120"/>
      <w:ind w:left="283" w:right="0" w:hanging="0"/>
    </w:pPr>
    <w:rPr>
      <w:rFonts w:ascii="Times New Roman" w:hAnsi="Times New Roman" w:eastAsia="MS Mincho"/>
      <w:sz w:val="16"/>
      <w:szCs w:val="16"/>
      <w:lang w:eastAsia="zh-CN"/>
    </w:rPr>
  </w:style>
  <w:style w:type="paragraph" w:styleId="Default">
    <w:name w:val="Default"/>
    <w:qFormat/>
    <w:pPr>
      <w:widowControl/>
      <w:suppressAutoHyphens w:val="true"/>
      <w:overflowPunct w:val="false"/>
      <w:bidi w:val="0"/>
      <w:spacing w:lineRule="auto" w:line="240" w:before="0" w:after="0"/>
      <w:jc w:val="left"/>
      <w:textAlignment w:val="baseline"/>
    </w:pPr>
    <w:rPr>
      <w:rFonts w:ascii="Times New Roman" w:hAnsi="Times New Roman" w:eastAsia="MS Mincho" w:cs="Times New Roman"/>
      <w:color w:val="000000"/>
      <w:kern w:val="0"/>
      <w:sz w:val="24"/>
      <w:szCs w:val="24"/>
      <w:lang w:val="pt-BR" w:eastAsia="zh-CN" w:bidi="ar-SA"/>
    </w:rPr>
  </w:style>
  <w:style w:type="paragraph" w:styleId="Contedodatabela">
    <w:name w:val="Conteúdo da tabela"/>
    <w:basedOn w:val="Standard"/>
    <w:qFormat/>
    <w:pPr>
      <w:suppressLineNumbers/>
    </w:pPr>
    <w:rPr/>
  </w:style>
  <w:style w:type="paragraph" w:styleId="Contedodoquadro">
    <w:name w:val="Conteúdo do quadro"/>
    <w:basedOn w:val="Standard"/>
    <w:qFormat/>
    <w:pPr/>
    <w:rPr/>
  </w:style>
  <w:style w:type="paragraph" w:styleId="Textbody">
    <w:name w:val="Text body"/>
    <w:basedOn w:val="Standard"/>
    <w:qFormat/>
    <w:pPr>
      <w:jc w:val="both"/>
    </w:pPr>
    <w:rPr>
      <w:sz w:val="28"/>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tencaoprimaria@rionegrinho.sc.gov.b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655</TotalTime>
  <Application>LibreOffice/7.1.0.3$Windows_X86_64 LibreOffice_project/f6099ecf3d29644b5008cc8f48f42f4a40986e4c</Application>
  <AppVersion>15.0000</AppVersion>
  <Pages>2</Pages>
  <Words>310</Words>
  <Characters>1753</Characters>
  <CharactersWithSpaces>2118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2021-03-15T12:05:00Z</dcterms:created>
  <dc:creator>ELOIZE YOSHIKO KAMEI</dc:creator>
  <dc:description/>
  <dc:language>pt-BR</dc:language>
  <cp:lastModifiedBy/>
  <cp:lastPrinted>2023-02-09T13:59:03Z</cp:lastPrinted>
  <dcterms:modified xsi:type="dcterms:W3CDTF">2023-04-04T11:39:56Z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0x010100FF268E9ABD1C594FA1331F7F2B5B7F5B</vt:lpwstr>
  </property>
</Properties>
</file>