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817" w:rsidRDefault="00420817" w:rsidP="006046C2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pt-BR"/>
        </w:rPr>
        <w:drawing>
          <wp:inline distT="0" distB="0" distL="0" distR="0">
            <wp:extent cx="1096518" cy="404884"/>
            <wp:effectExtent l="19050" t="0" r="8382" b="0"/>
            <wp:docPr id="10" name="Imagem 10" descr="C:\Users\Acer\Documents\0702c9ba-d002-44f4-8b11-8cb7da4b3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cuments\0702c9ba-d002-44f4-8b11-8cb7da4b3da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84" cy="40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C2" w:rsidRPr="00450BA4" w:rsidRDefault="006046C2" w:rsidP="006046C2">
      <w:pPr>
        <w:jc w:val="center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b/>
          <w:color w:val="000000"/>
        </w:rPr>
        <w:t>PLANEJAMENTO ESTRATÉGICO DA CEE</w:t>
      </w:r>
    </w:p>
    <w:p w:rsidR="006046C2" w:rsidRPr="00450BA4" w:rsidRDefault="006046C2" w:rsidP="006046C2">
      <w:pPr>
        <w:jc w:val="both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 xml:space="preserve">O planejamento estratégico da CEE deve estar pautado na </w:t>
      </w:r>
      <w:r w:rsidR="00924018" w:rsidRPr="00450BA4">
        <w:rPr>
          <w:rFonts w:ascii="Arial" w:hAnsi="Arial" w:cs="Arial"/>
          <w:color w:val="000000"/>
        </w:rPr>
        <w:t xml:space="preserve">promoção de um cuidado seguro e na </w:t>
      </w:r>
      <w:r w:rsidRPr="00450BA4">
        <w:rPr>
          <w:rFonts w:ascii="Arial" w:hAnsi="Arial" w:cs="Arial"/>
          <w:color w:val="000000"/>
        </w:rPr>
        <w:t xml:space="preserve">prevenção de eventos </w:t>
      </w:r>
      <w:r w:rsidR="00924018" w:rsidRPr="00450BA4">
        <w:rPr>
          <w:rFonts w:ascii="Arial" w:hAnsi="Arial" w:cs="Arial"/>
          <w:color w:val="000000"/>
        </w:rPr>
        <w:t xml:space="preserve">que possam incorrer em infração </w:t>
      </w:r>
      <w:r w:rsidRPr="00450BA4">
        <w:rPr>
          <w:rFonts w:ascii="Arial" w:hAnsi="Arial" w:cs="Arial"/>
          <w:color w:val="000000"/>
        </w:rPr>
        <w:t>étic</w:t>
      </w:r>
      <w:r w:rsidR="00924018" w:rsidRPr="00450BA4">
        <w:rPr>
          <w:rFonts w:ascii="Arial" w:hAnsi="Arial" w:cs="Arial"/>
          <w:color w:val="000000"/>
        </w:rPr>
        <w:t>a</w:t>
      </w:r>
      <w:r w:rsidRPr="00450BA4">
        <w:rPr>
          <w:rFonts w:ascii="Arial" w:hAnsi="Arial" w:cs="Arial"/>
          <w:color w:val="000000"/>
        </w:rPr>
        <w:t xml:space="preserve"> </w:t>
      </w:r>
      <w:r w:rsidR="00924018" w:rsidRPr="00450BA4">
        <w:rPr>
          <w:rFonts w:ascii="Arial" w:hAnsi="Arial" w:cs="Arial"/>
          <w:color w:val="000000"/>
        </w:rPr>
        <w:t xml:space="preserve">no exercício profissional da </w:t>
      </w:r>
      <w:r w:rsidRPr="00450BA4">
        <w:rPr>
          <w:rFonts w:ascii="Arial" w:hAnsi="Arial" w:cs="Arial"/>
          <w:color w:val="000000"/>
        </w:rPr>
        <w:t>Enfermagem.</w:t>
      </w:r>
    </w:p>
    <w:p w:rsidR="006046C2" w:rsidRPr="00450BA4" w:rsidRDefault="00924018" w:rsidP="006046C2">
      <w:pPr>
        <w:jc w:val="both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>Destaca-se</w:t>
      </w:r>
      <w:r w:rsidR="006046C2" w:rsidRPr="00450BA4">
        <w:rPr>
          <w:rFonts w:ascii="Arial" w:hAnsi="Arial" w:cs="Arial"/>
          <w:color w:val="000000"/>
        </w:rPr>
        <w:t xml:space="preserve"> </w:t>
      </w:r>
      <w:r w:rsidR="006046C2" w:rsidRPr="00450BA4">
        <w:rPr>
          <w:rFonts w:ascii="Arial" w:hAnsi="Arial" w:cs="Arial"/>
        </w:rPr>
        <w:t>que as</w:t>
      </w:r>
      <w:r w:rsidR="006046C2" w:rsidRPr="00450BA4">
        <w:rPr>
          <w:rFonts w:ascii="Arial" w:hAnsi="Arial" w:cs="Arial"/>
          <w:color w:val="000000"/>
        </w:rPr>
        <w:t xml:space="preserve"> ocorrências de natureza ética são ações de Enfermagem </w:t>
      </w:r>
      <w:r w:rsidRPr="00450BA4">
        <w:rPr>
          <w:rFonts w:ascii="Arial" w:hAnsi="Arial" w:cs="Arial"/>
          <w:color w:val="000000"/>
        </w:rPr>
        <w:t>que podem envolver</w:t>
      </w:r>
      <w:r w:rsidR="006046C2" w:rsidRPr="00450BA4">
        <w:rPr>
          <w:rFonts w:ascii="Arial" w:hAnsi="Arial" w:cs="Arial"/>
          <w:color w:val="000000"/>
        </w:rPr>
        <w:t xml:space="preserve"> imperícia, imprudência, negligência, omissão, conivência, desobediência aos requisitos técnicos, éticos e científicos, </w:t>
      </w:r>
      <w:r w:rsidRPr="00450BA4">
        <w:rPr>
          <w:rFonts w:ascii="Arial" w:hAnsi="Arial" w:cs="Arial"/>
          <w:color w:val="000000"/>
        </w:rPr>
        <w:t>bem como</w:t>
      </w:r>
      <w:r w:rsidR="006046C2" w:rsidRPr="00450BA4">
        <w:rPr>
          <w:rFonts w:ascii="Arial" w:hAnsi="Arial" w:cs="Arial"/>
          <w:color w:val="000000"/>
        </w:rPr>
        <w:t xml:space="preserve"> inobservância às disposições estabelecidas no Código de Ética dos Profissionais de Enfermagem (CEPE).</w:t>
      </w:r>
    </w:p>
    <w:p w:rsidR="0005441D" w:rsidRDefault="00450BA4" w:rsidP="006046C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início do mandato</w:t>
      </w:r>
      <w:r w:rsidR="0005441D">
        <w:rPr>
          <w:rFonts w:ascii="Arial" w:hAnsi="Arial" w:cs="Arial"/>
          <w:color w:val="000000"/>
        </w:rPr>
        <w:t>, a CEE deverá elaborar um planejamento geral, prevendo sua atuação</w:t>
      </w:r>
      <w:r>
        <w:rPr>
          <w:rFonts w:ascii="Arial" w:hAnsi="Arial" w:cs="Arial"/>
          <w:color w:val="000000"/>
        </w:rPr>
        <w:t xml:space="preserve"> </w:t>
      </w:r>
      <w:r w:rsidR="0005441D" w:rsidRPr="00450BA4">
        <w:rPr>
          <w:rFonts w:ascii="Arial" w:hAnsi="Arial" w:cs="Arial"/>
          <w:color w:val="000000"/>
        </w:rPr>
        <w:t xml:space="preserve">para os </w:t>
      </w:r>
      <w:r w:rsidR="0005441D">
        <w:rPr>
          <w:rFonts w:ascii="Arial" w:hAnsi="Arial" w:cs="Arial"/>
          <w:color w:val="000000"/>
        </w:rPr>
        <w:t>três</w:t>
      </w:r>
      <w:r w:rsidR="0005441D" w:rsidRPr="00450BA4">
        <w:rPr>
          <w:rFonts w:ascii="Arial" w:hAnsi="Arial" w:cs="Arial"/>
          <w:color w:val="000000"/>
        </w:rPr>
        <w:t xml:space="preserve"> anos de mandato</w:t>
      </w:r>
      <w:r w:rsidR="0005441D">
        <w:rPr>
          <w:rFonts w:ascii="Arial" w:hAnsi="Arial" w:cs="Arial"/>
          <w:color w:val="000000"/>
        </w:rPr>
        <w:t>. Além disso,</w:t>
      </w:r>
      <w:r>
        <w:rPr>
          <w:rFonts w:ascii="Arial" w:hAnsi="Arial" w:cs="Arial"/>
          <w:color w:val="000000"/>
        </w:rPr>
        <w:t xml:space="preserve"> a cada início de ano, a CEE deverá elaborar seu</w:t>
      </w:r>
      <w:r w:rsidR="006046C2" w:rsidRPr="00450BA4">
        <w:rPr>
          <w:rFonts w:ascii="Arial" w:hAnsi="Arial" w:cs="Arial"/>
          <w:color w:val="000000"/>
        </w:rPr>
        <w:t xml:space="preserve"> </w:t>
      </w:r>
      <w:r w:rsidR="0005441D">
        <w:rPr>
          <w:rFonts w:ascii="Arial" w:hAnsi="Arial" w:cs="Arial"/>
          <w:color w:val="000000"/>
        </w:rPr>
        <w:t>plano de trabalho</w:t>
      </w:r>
      <w:r w:rsidR="006046C2" w:rsidRPr="00450BA4">
        <w:rPr>
          <w:rFonts w:ascii="Arial" w:hAnsi="Arial" w:cs="Arial"/>
          <w:color w:val="000000"/>
        </w:rPr>
        <w:t xml:space="preserve"> anual</w:t>
      </w:r>
      <w:r w:rsidR="0005441D">
        <w:rPr>
          <w:rFonts w:ascii="Arial" w:hAnsi="Arial" w:cs="Arial"/>
          <w:color w:val="000000"/>
        </w:rPr>
        <w:t>, tendo em vista o relatório e a avaliação das atividades realizadas naquele período.</w:t>
      </w:r>
    </w:p>
    <w:p w:rsidR="006046C2" w:rsidRPr="00450BA4" w:rsidRDefault="006046C2" w:rsidP="006046C2">
      <w:pPr>
        <w:jc w:val="both"/>
        <w:rPr>
          <w:rFonts w:ascii="Arial" w:hAnsi="Arial" w:cs="Arial"/>
          <w:b/>
          <w:color w:val="000000"/>
        </w:rPr>
      </w:pPr>
      <w:r w:rsidRPr="00450BA4">
        <w:rPr>
          <w:rFonts w:ascii="Arial" w:hAnsi="Arial" w:cs="Arial"/>
          <w:color w:val="000000"/>
        </w:rPr>
        <w:t>O relatório de gestão da CEE deverá ser elaborado</w:t>
      </w:r>
      <w:r w:rsidR="0005441D">
        <w:rPr>
          <w:rFonts w:ascii="Arial" w:hAnsi="Arial" w:cs="Arial"/>
          <w:color w:val="000000"/>
        </w:rPr>
        <w:t xml:space="preserve"> anualmente (a partir do plano de trabalho) e</w:t>
      </w:r>
      <w:r w:rsidRPr="00450BA4">
        <w:rPr>
          <w:rFonts w:ascii="Arial" w:hAnsi="Arial" w:cs="Arial"/>
          <w:color w:val="000000"/>
        </w:rPr>
        <w:t xml:space="preserve"> ao final do mandato </w:t>
      </w:r>
      <w:r w:rsidR="0005441D">
        <w:rPr>
          <w:rFonts w:ascii="Arial" w:hAnsi="Arial" w:cs="Arial"/>
          <w:color w:val="000000"/>
        </w:rPr>
        <w:t>(</w:t>
      </w:r>
      <w:r w:rsidR="0005441D" w:rsidRPr="00450BA4">
        <w:rPr>
          <w:rFonts w:ascii="Arial" w:hAnsi="Arial" w:cs="Arial"/>
          <w:color w:val="000000"/>
        </w:rPr>
        <w:t>a partir do planejamento estratégico</w:t>
      </w:r>
      <w:r w:rsidR="0005441D">
        <w:rPr>
          <w:rFonts w:ascii="Arial" w:hAnsi="Arial" w:cs="Arial"/>
          <w:color w:val="000000"/>
        </w:rPr>
        <w:t>). Uma cópia desses documentos dever</w:t>
      </w:r>
      <w:r w:rsidR="00C877F7">
        <w:rPr>
          <w:rFonts w:ascii="Arial" w:hAnsi="Arial" w:cs="Arial"/>
          <w:color w:val="000000"/>
        </w:rPr>
        <w:t>á</w:t>
      </w:r>
      <w:r w:rsidR="0005441D">
        <w:rPr>
          <w:rFonts w:ascii="Arial" w:hAnsi="Arial" w:cs="Arial"/>
          <w:color w:val="000000"/>
        </w:rPr>
        <w:t xml:space="preserve"> ser entregue à enfermeira responsável técnica da instituição e à CEC.</w:t>
      </w:r>
    </w:p>
    <w:p w:rsidR="006046C2" w:rsidRPr="00450BA4" w:rsidRDefault="006046C2" w:rsidP="006046C2">
      <w:pPr>
        <w:jc w:val="both"/>
        <w:rPr>
          <w:rFonts w:ascii="Arial" w:hAnsi="Arial" w:cs="Arial"/>
          <w:b/>
          <w:color w:val="000000"/>
        </w:rPr>
      </w:pPr>
      <w:r w:rsidRPr="00450BA4">
        <w:rPr>
          <w:rFonts w:ascii="Arial" w:hAnsi="Arial" w:cs="Arial"/>
          <w:b/>
          <w:color w:val="000000"/>
        </w:rPr>
        <w:t xml:space="preserve">MODELO DE PLANEJAMENTO </w:t>
      </w:r>
      <w:r w:rsidR="00E21D7C">
        <w:rPr>
          <w:rFonts w:ascii="Arial" w:hAnsi="Arial" w:cs="Arial"/>
          <w:b/>
          <w:color w:val="000000"/>
        </w:rPr>
        <w:t>/ PLANO DE TRABALHO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9"/>
        <w:gridCol w:w="2037"/>
        <w:gridCol w:w="1673"/>
        <w:gridCol w:w="1582"/>
        <w:gridCol w:w="2107"/>
      </w:tblGrid>
      <w:tr w:rsidR="00350449" w:rsidRPr="00E21D7C" w:rsidTr="00521030">
        <w:trPr>
          <w:trHeight w:val="2314"/>
        </w:trPr>
        <w:tc>
          <w:tcPr>
            <w:tcW w:w="1889" w:type="dxa"/>
          </w:tcPr>
          <w:p w:rsidR="00C877F7" w:rsidRPr="0042081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OBJETIVOS </w:t>
            </w:r>
          </w:p>
          <w:p w:rsidR="00C877F7" w:rsidRPr="00420817" w:rsidRDefault="00E21D7C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(que resultados pretende alcançar?)</w:t>
            </w:r>
          </w:p>
        </w:tc>
        <w:tc>
          <w:tcPr>
            <w:tcW w:w="2037" w:type="dxa"/>
          </w:tcPr>
          <w:p w:rsidR="00E21D7C" w:rsidRPr="00420817" w:rsidRDefault="006046C2" w:rsidP="00E21D7C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Estratégias</w:t>
            </w:r>
            <w:r w:rsidR="00E21D7C"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>/Ações</w:t>
            </w:r>
          </w:p>
          <w:p w:rsidR="00C877F7" w:rsidRPr="0042081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(O que</w:t>
            </w:r>
            <w:r w:rsidR="00C877F7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será realizado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, quem</w:t>
            </w:r>
            <w:r w:rsidR="00C877F7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irá realizar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, como e onde</w:t>
            </w:r>
            <w:r w:rsidR="00C877F7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serão realizadas as ações?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73" w:type="dxa"/>
          </w:tcPr>
          <w:p w:rsidR="00C877F7" w:rsidRPr="0042081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Cronograma </w:t>
            </w:r>
          </w:p>
          <w:p w:rsidR="006046C2" w:rsidRPr="0042081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(Quando </w:t>
            </w:r>
            <w:r w:rsidR="00C877F7" w:rsidRPr="00420817">
              <w:rPr>
                <w:rFonts w:ascii="Arial" w:hAnsi="Arial" w:cs="Arial"/>
                <w:color w:val="000000"/>
                <w:sz w:val="20"/>
                <w:szCs w:val="20"/>
              </w:rPr>
              <w:t>as ações serão realizadas - data, periodicidade,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início e término) </w:t>
            </w:r>
          </w:p>
        </w:tc>
        <w:tc>
          <w:tcPr>
            <w:tcW w:w="1582" w:type="dxa"/>
          </w:tcPr>
          <w:p w:rsidR="006046C2" w:rsidRPr="00420817" w:rsidRDefault="00E21D7C" w:rsidP="00E21D7C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>Público envolvido</w:t>
            </w:r>
            <w:r w:rsidR="006046C2"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Qual o grupo e q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uantos profissionais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pretende 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>contempla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com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cada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ação?)</w:t>
            </w:r>
          </w:p>
        </w:tc>
        <w:tc>
          <w:tcPr>
            <w:tcW w:w="2107" w:type="dxa"/>
          </w:tcPr>
          <w:p w:rsidR="006046C2" w:rsidRPr="00420817" w:rsidRDefault="006046C2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b/>
                <w:color w:val="000000"/>
                <w:sz w:val="20"/>
                <w:szCs w:val="20"/>
              </w:rPr>
              <w:t>Avaliação</w:t>
            </w:r>
          </w:p>
          <w:p w:rsidR="00C877F7" w:rsidRPr="00420817" w:rsidRDefault="006046C2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(Indicadores de avaliação</w:t>
            </w:r>
            <w:r w:rsidR="00E21D7C" w:rsidRPr="00420817">
              <w:rPr>
                <w:rFonts w:ascii="Arial" w:hAnsi="Arial" w:cs="Arial"/>
                <w:color w:val="000000"/>
                <w:sz w:val="20"/>
                <w:szCs w:val="20"/>
              </w:rPr>
              <w:t>: como vai medir o alcance dos resultados?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350449" w:rsidRPr="00E21D7C" w:rsidTr="00521030">
        <w:tc>
          <w:tcPr>
            <w:tcW w:w="1889" w:type="dxa"/>
          </w:tcPr>
          <w:p w:rsidR="006046C2" w:rsidRPr="00420817" w:rsidRDefault="00C877F7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Contribuir para a p</w:t>
            </w:r>
            <w:r w:rsidR="006046C2" w:rsidRPr="00420817">
              <w:rPr>
                <w:rFonts w:ascii="Arial" w:hAnsi="Arial" w:cs="Arial"/>
                <w:color w:val="000000"/>
                <w:sz w:val="20"/>
                <w:szCs w:val="20"/>
              </w:rPr>
              <w:t>revenção de eventos éticos</w:t>
            </w:r>
          </w:p>
        </w:tc>
        <w:tc>
          <w:tcPr>
            <w:tcW w:w="2037" w:type="dxa"/>
          </w:tcPr>
          <w:p w:rsidR="00D50FBC" w:rsidRPr="00420817" w:rsidRDefault="00D50FBC" w:rsidP="00D50FBC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Revisar o fluxo/protocolo da interação da comissão de ética de enfermagem junta da comissão de ética institucional.</w:t>
            </w:r>
          </w:p>
        </w:tc>
        <w:tc>
          <w:tcPr>
            <w:tcW w:w="1673" w:type="dxa"/>
          </w:tcPr>
          <w:p w:rsidR="006046C2" w:rsidRPr="00420817" w:rsidRDefault="00D50FBC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Terceiro trimestre 2023</w:t>
            </w:r>
          </w:p>
        </w:tc>
        <w:tc>
          <w:tcPr>
            <w:tcW w:w="1582" w:type="dxa"/>
          </w:tcPr>
          <w:p w:rsidR="006046C2" w:rsidRPr="00420817" w:rsidRDefault="00D50FBC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Comissão de ética de enfermagem e direção.</w:t>
            </w:r>
          </w:p>
        </w:tc>
        <w:tc>
          <w:tcPr>
            <w:tcW w:w="2107" w:type="dxa"/>
          </w:tcPr>
          <w:p w:rsidR="006046C2" w:rsidRPr="00420817" w:rsidRDefault="00D50FBC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Divulgação interna.</w:t>
            </w:r>
          </w:p>
        </w:tc>
      </w:tr>
      <w:tr w:rsidR="00521030" w:rsidRPr="00E21D7C" w:rsidTr="00521030">
        <w:tc>
          <w:tcPr>
            <w:tcW w:w="1889" w:type="dxa"/>
          </w:tcPr>
          <w:p w:rsidR="00521030" w:rsidRPr="00420817" w:rsidRDefault="00521030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Promover conhecimento e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compreensão do Código de Ética de Enfermagem junto aos profissionais de Enfermagem</w:t>
            </w:r>
          </w:p>
        </w:tc>
        <w:tc>
          <w:tcPr>
            <w:tcW w:w="2037" w:type="dxa"/>
          </w:tcPr>
          <w:p w:rsidR="00521030" w:rsidRPr="00420817" w:rsidRDefault="00521030" w:rsidP="009B125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Na semana de enfermagem em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maio, será realizada uma palestra para a equipe de enfermagem de acordo com o tema da 84ªSBEn e a comissão de ética irá realizar uma ação para melhor compreensão sobre o código de ética de enfermagem.</w:t>
            </w:r>
          </w:p>
        </w:tc>
        <w:tc>
          <w:tcPr>
            <w:tcW w:w="1673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Maio</w:t>
            </w:r>
          </w:p>
        </w:tc>
        <w:tc>
          <w:tcPr>
            <w:tcW w:w="1582" w:type="dxa"/>
          </w:tcPr>
          <w:p w:rsidR="00521030" w:rsidRPr="00420817" w:rsidRDefault="00521030" w:rsidP="00B03B39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Equipe de enfermagem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do Hospital Unimed Criciúma</w:t>
            </w:r>
          </w:p>
        </w:tc>
        <w:tc>
          <w:tcPr>
            <w:tcW w:w="2107" w:type="dxa"/>
          </w:tcPr>
          <w:p w:rsidR="00521030" w:rsidRPr="00420817" w:rsidRDefault="00521030" w:rsidP="00B03B39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Pesquisa de satisfação formulário </w:t>
            </w: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Google (Google forms)</w:t>
            </w:r>
          </w:p>
        </w:tc>
      </w:tr>
      <w:tr w:rsidR="00521030" w:rsidRPr="00E21D7C" w:rsidTr="00521030">
        <w:tc>
          <w:tcPr>
            <w:tcW w:w="1889" w:type="dxa"/>
          </w:tcPr>
          <w:p w:rsidR="00521030" w:rsidRPr="00420817" w:rsidRDefault="00521030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Proporcionar espaços e estratégias para o debate sobre questões éticas envolvendo comunidade interna e externa</w:t>
            </w:r>
          </w:p>
        </w:tc>
        <w:tc>
          <w:tcPr>
            <w:tcW w:w="2037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Envolver a comunidade externa através do instragran e a comunidade interna através da rede 4bee, tela de computadores e debates internos.</w:t>
            </w:r>
          </w:p>
        </w:tc>
        <w:tc>
          <w:tcPr>
            <w:tcW w:w="1673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1582" w:type="dxa"/>
          </w:tcPr>
          <w:p w:rsidR="00521030" w:rsidRPr="00420817" w:rsidRDefault="00521030" w:rsidP="00B03B39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Comunidade interna (todos profissionais HUC) e comunidade externa. </w:t>
            </w:r>
          </w:p>
        </w:tc>
        <w:tc>
          <w:tcPr>
            <w:tcW w:w="2107" w:type="dxa"/>
          </w:tcPr>
          <w:p w:rsidR="00521030" w:rsidRPr="00420817" w:rsidRDefault="00521030" w:rsidP="00B03B39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Acompanhar as visualizações. </w:t>
            </w:r>
          </w:p>
        </w:tc>
      </w:tr>
      <w:tr w:rsidR="00521030" w:rsidRPr="00E21D7C" w:rsidTr="00521030">
        <w:tc>
          <w:tcPr>
            <w:tcW w:w="1889" w:type="dxa"/>
          </w:tcPr>
          <w:p w:rsidR="00521030" w:rsidRPr="00420817" w:rsidRDefault="00521030" w:rsidP="00C877F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Contribuir para a melhoria das condições de trabalho, visando o exercício profissional livre de riscos e danos, violências física e psicológica, em respeito à saúde dos profissionais de enfermagem</w:t>
            </w:r>
          </w:p>
        </w:tc>
        <w:tc>
          <w:tcPr>
            <w:tcW w:w="2037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Realizar debates, ações e divulgação de acordo com as demandas das denuncias dos últimos anos.</w:t>
            </w:r>
          </w:p>
        </w:tc>
        <w:tc>
          <w:tcPr>
            <w:tcW w:w="1673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Maio e novembro</w:t>
            </w:r>
          </w:p>
        </w:tc>
        <w:tc>
          <w:tcPr>
            <w:tcW w:w="1582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>Equipe de enfermagem do Hospital Unimed Criciúma</w:t>
            </w:r>
          </w:p>
        </w:tc>
        <w:tc>
          <w:tcPr>
            <w:tcW w:w="2107" w:type="dxa"/>
          </w:tcPr>
          <w:p w:rsidR="00521030" w:rsidRPr="00420817" w:rsidRDefault="00521030" w:rsidP="006046C2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0817">
              <w:rPr>
                <w:rFonts w:ascii="Arial" w:hAnsi="Arial" w:cs="Arial"/>
                <w:color w:val="000000"/>
                <w:sz w:val="20"/>
                <w:szCs w:val="20"/>
              </w:rPr>
              <w:t xml:space="preserve">Monitorar a adesão a participação dos colaboradores. </w:t>
            </w:r>
          </w:p>
        </w:tc>
      </w:tr>
    </w:tbl>
    <w:p w:rsidR="006046C2" w:rsidRPr="00450BA4" w:rsidRDefault="006046C2" w:rsidP="006046C2">
      <w:pPr>
        <w:spacing w:after="0" w:line="240" w:lineRule="auto"/>
        <w:jc w:val="center"/>
        <w:rPr>
          <w:rFonts w:ascii="Arial" w:hAnsi="Arial" w:cs="Arial"/>
          <w:color w:val="000000"/>
        </w:rPr>
      </w:pPr>
    </w:p>
    <w:p w:rsidR="006046C2" w:rsidRPr="00450BA4" w:rsidRDefault="006046C2" w:rsidP="006046C2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 xml:space="preserve">Local e data </w:t>
      </w:r>
      <w:r w:rsidR="00521030">
        <w:rPr>
          <w:rFonts w:ascii="Arial" w:hAnsi="Arial" w:cs="Arial"/>
          <w:color w:val="000000"/>
        </w:rPr>
        <w:t>23 de março de 2023</w:t>
      </w:r>
    </w:p>
    <w:p w:rsidR="002C7E2B" w:rsidRPr="00450BA4" w:rsidRDefault="006046C2" w:rsidP="00420817">
      <w:pPr>
        <w:spacing w:after="0" w:line="240" w:lineRule="auto"/>
        <w:jc w:val="center"/>
        <w:rPr>
          <w:rFonts w:ascii="Arial" w:hAnsi="Arial" w:cs="Arial"/>
        </w:rPr>
      </w:pPr>
      <w:r w:rsidRPr="00450BA4">
        <w:rPr>
          <w:rFonts w:ascii="Arial" w:hAnsi="Arial" w:cs="Arial"/>
          <w:color w:val="000000"/>
        </w:rPr>
        <w:t xml:space="preserve">Coordenadora da Comissão de Ética de Enfermagem da instituição </w:t>
      </w:r>
      <w:r w:rsidR="00B1747D">
        <w:rPr>
          <w:rFonts w:ascii="Arial" w:hAnsi="Arial" w:cs="Arial"/>
          <w:color w:val="000000"/>
        </w:rPr>
        <w:t>Unimed Criciúma</w:t>
      </w:r>
      <w:r w:rsidRPr="00450BA4">
        <w:rPr>
          <w:rFonts w:ascii="Arial" w:hAnsi="Arial" w:cs="Arial"/>
          <w:color w:val="000000"/>
        </w:rPr>
        <w:t xml:space="preserve"> </w:t>
      </w:r>
      <w:r w:rsidR="00B1747D">
        <w:rPr>
          <w:rFonts w:ascii="Arial" w:hAnsi="Arial" w:cs="Arial"/>
          <w:b/>
          <w:color w:val="000000"/>
        </w:rPr>
        <w:t xml:space="preserve">Planejamento aprovado na </w:t>
      </w:r>
      <w:r w:rsidRPr="00450BA4">
        <w:rPr>
          <w:rFonts w:ascii="Arial" w:hAnsi="Arial" w:cs="Arial"/>
          <w:b/>
          <w:color w:val="000000"/>
        </w:rPr>
        <w:t>Reunião Ordinária da CEE, realizada no dia</w:t>
      </w:r>
      <w:r w:rsidR="00A92610">
        <w:rPr>
          <w:rFonts w:ascii="Arial" w:hAnsi="Arial" w:cs="Arial"/>
          <w:b/>
          <w:color w:val="000000"/>
        </w:rPr>
        <w:t xml:space="preserve"> 15 </w:t>
      </w:r>
      <w:r w:rsidRPr="00450BA4">
        <w:rPr>
          <w:rFonts w:ascii="Arial" w:hAnsi="Arial" w:cs="Arial"/>
          <w:b/>
          <w:color w:val="000000"/>
        </w:rPr>
        <w:t xml:space="preserve">de </w:t>
      </w:r>
      <w:r w:rsidR="00A92610">
        <w:rPr>
          <w:rFonts w:ascii="Arial" w:hAnsi="Arial" w:cs="Arial"/>
          <w:b/>
          <w:color w:val="000000"/>
        </w:rPr>
        <w:t>março</w:t>
      </w:r>
      <w:r w:rsidRPr="00450BA4">
        <w:rPr>
          <w:rFonts w:ascii="Arial" w:hAnsi="Arial" w:cs="Arial"/>
          <w:b/>
          <w:color w:val="000000"/>
        </w:rPr>
        <w:t xml:space="preserve"> de </w:t>
      </w:r>
      <w:r w:rsidR="00A92610">
        <w:rPr>
          <w:rFonts w:ascii="Arial" w:hAnsi="Arial" w:cs="Arial"/>
          <w:b/>
          <w:color w:val="000000"/>
        </w:rPr>
        <w:t xml:space="preserve">2023 </w:t>
      </w:r>
      <w:r w:rsidRPr="00450BA4">
        <w:rPr>
          <w:rFonts w:ascii="Arial" w:hAnsi="Arial" w:cs="Arial"/>
          <w:b/>
          <w:color w:val="000000"/>
        </w:rPr>
        <w:t xml:space="preserve">encaminhada a Gerência/Coordenação de Enfermagem em </w:t>
      </w:r>
      <w:r w:rsidR="00A92610">
        <w:rPr>
          <w:rFonts w:ascii="Arial" w:hAnsi="Arial" w:cs="Arial"/>
          <w:b/>
          <w:color w:val="000000"/>
        </w:rPr>
        <w:t>29</w:t>
      </w:r>
      <w:r w:rsidRPr="00450BA4">
        <w:rPr>
          <w:rFonts w:ascii="Arial" w:hAnsi="Arial" w:cs="Arial"/>
          <w:b/>
          <w:color w:val="000000"/>
        </w:rPr>
        <w:t xml:space="preserve"> de </w:t>
      </w:r>
      <w:r w:rsidR="00A92610">
        <w:rPr>
          <w:rFonts w:ascii="Arial" w:hAnsi="Arial" w:cs="Arial"/>
          <w:b/>
          <w:color w:val="000000"/>
        </w:rPr>
        <w:t>março</w:t>
      </w:r>
      <w:r w:rsidRPr="00450BA4">
        <w:rPr>
          <w:rFonts w:ascii="Arial" w:hAnsi="Arial" w:cs="Arial"/>
          <w:b/>
          <w:color w:val="000000"/>
        </w:rPr>
        <w:t xml:space="preserve"> de</w:t>
      </w:r>
      <w:r w:rsidR="00A92610">
        <w:rPr>
          <w:rFonts w:ascii="Arial" w:hAnsi="Arial" w:cs="Arial"/>
          <w:b/>
          <w:color w:val="000000"/>
        </w:rPr>
        <w:t xml:space="preserve"> 2023</w:t>
      </w:r>
      <w:r w:rsidRPr="00450BA4">
        <w:rPr>
          <w:rFonts w:ascii="Arial" w:hAnsi="Arial" w:cs="Arial"/>
          <w:b/>
          <w:color w:val="000000"/>
        </w:rPr>
        <w:t xml:space="preserve"> .</w:t>
      </w:r>
    </w:p>
    <w:sectPr w:rsidR="002C7E2B" w:rsidRPr="00450BA4" w:rsidSect="00876489">
      <w:headerReference w:type="default" r:id="rId9"/>
      <w:footerReference w:type="default" r:id="rId10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2E" w:rsidRDefault="003F0C2E" w:rsidP="007234A9">
      <w:pPr>
        <w:spacing w:after="0" w:line="240" w:lineRule="auto"/>
      </w:pPr>
      <w:r>
        <w:separator/>
      </w:r>
    </w:p>
  </w:endnote>
  <w:endnote w:type="continuationSeparator" w:id="1">
    <w:p w:rsidR="003F0C2E" w:rsidRDefault="003F0C2E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 SemiCond">
    <w:altName w:val="Segoe UI Light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Pr="00DA201F" w:rsidRDefault="007156AA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:rsidR="00C877F7" w:rsidRPr="00DA201F" w:rsidRDefault="00C877F7" w:rsidP="00C877F7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:rsidR="00C877F7" w:rsidRPr="00DA201F" w:rsidRDefault="00C877F7" w:rsidP="00C877F7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:rsidR="00490FFD" w:rsidRPr="00DA201F" w:rsidRDefault="000C41C6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hyperlink r:id="rId2" w:history="1">
      <w:r w:rsidR="00490FFD" w:rsidRPr="00DA201F">
        <w:rPr>
          <w:rStyle w:val="Hyperlink"/>
          <w:color w:val="595959"/>
          <w:sz w:val="14"/>
          <w:szCs w:val="14"/>
          <w:u w:val="none"/>
        </w:rPr>
        <w:t>coren-sc@coren-sc.org.br</w:t>
      </w:r>
    </w:hyperlink>
    <w:r w:rsidR="00490FFD">
      <w:rPr>
        <w:color w:val="595959"/>
        <w:sz w:val="14"/>
        <w:szCs w:val="14"/>
      </w:rPr>
      <w:t xml:space="preserve"> |</w:t>
    </w:r>
    <w:r w:rsidR="00490FFD" w:rsidRPr="00DA201F">
      <w:rPr>
        <w:color w:val="595959"/>
        <w:sz w:val="14"/>
        <w:szCs w:val="14"/>
      </w:rPr>
      <w:t xml:space="preserve"> www.corensc.gov.br</w:t>
    </w:r>
  </w:p>
  <w:p w:rsidR="00490FFD" w:rsidRPr="0097544C" w:rsidRDefault="00490FFD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2E" w:rsidRDefault="003F0C2E" w:rsidP="007234A9">
      <w:pPr>
        <w:spacing w:after="0" w:line="240" w:lineRule="auto"/>
      </w:pPr>
      <w:r>
        <w:separator/>
      </w:r>
    </w:p>
  </w:footnote>
  <w:footnote w:type="continuationSeparator" w:id="1">
    <w:p w:rsidR="003F0C2E" w:rsidRDefault="003F0C2E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Default="00490FFD" w:rsidP="001C59B4">
    <w:pPr>
      <w:pStyle w:val="Cabealho"/>
      <w:tabs>
        <w:tab w:val="center" w:pos="4536"/>
        <w:tab w:val="left" w:pos="5865"/>
      </w:tabs>
    </w:pPr>
    <w:r>
      <w:tab/>
    </w:r>
    <w:r w:rsidR="007156AA">
      <w:rPr>
        <w:noProof/>
        <w:lang w:eastAsia="pt-BR"/>
      </w:rPr>
      <w:drawing>
        <wp:inline distT="0" distB="0" distL="0" distR="0">
          <wp:extent cx="938530" cy="93853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938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490FFD" w:rsidRPr="00EE52FA" w:rsidRDefault="00490FFD" w:rsidP="007234A9">
    <w:pPr>
      <w:pStyle w:val="Cabealho"/>
      <w:jc w:val="center"/>
      <w:rPr>
        <w:sz w:val="12"/>
        <w:szCs w:val="12"/>
      </w:rPr>
    </w:pPr>
  </w:p>
  <w:p w:rsidR="00490FFD" w:rsidRPr="00A00B61" w:rsidRDefault="00490FFD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490FFD" w:rsidRPr="006E54EC" w:rsidRDefault="00490FFD" w:rsidP="007234A9">
    <w:pPr>
      <w:pStyle w:val="Cabealho"/>
      <w:jc w:val="center"/>
      <w:rPr>
        <w:sz w:val="4"/>
        <w:szCs w:val="4"/>
      </w:rPr>
    </w:pPr>
  </w:p>
  <w:p w:rsidR="00490FFD" w:rsidRPr="00A00B61" w:rsidRDefault="00490FFD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490FFD" w:rsidRPr="00201ADA" w:rsidRDefault="00490FFD" w:rsidP="007234A9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41D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7A6B"/>
    <w:rsid w:val="000C26BB"/>
    <w:rsid w:val="000C41C6"/>
    <w:rsid w:val="000C6C61"/>
    <w:rsid w:val="000C7357"/>
    <w:rsid w:val="000D226D"/>
    <w:rsid w:val="000E4A69"/>
    <w:rsid w:val="000E4AC5"/>
    <w:rsid w:val="000E63F3"/>
    <w:rsid w:val="000E6B28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58D2"/>
    <w:rsid w:val="001464CA"/>
    <w:rsid w:val="0014717D"/>
    <w:rsid w:val="001609A7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DD7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34222"/>
    <w:rsid w:val="002367B5"/>
    <w:rsid w:val="002426A4"/>
    <w:rsid w:val="00245A8B"/>
    <w:rsid w:val="00252924"/>
    <w:rsid w:val="00264E26"/>
    <w:rsid w:val="0026579A"/>
    <w:rsid w:val="00266572"/>
    <w:rsid w:val="00266EB9"/>
    <w:rsid w:val="00275AE3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4CD8"/>
    <w:rsid w:val="00337AF1"/>
    <w:rsid w:val="00342E81"/>
    <w:rsid w:val="00350449"/>
    <w:rsid w:val="0035126A"/>
    <w:rsid w:val="003519FC"/>
    <w:rsid w:val="003543B8"/>
    <w:rsid w:val="00356096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1505"/>
    <w:rsid w:val="003F0C2E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3CF7"/>
    <w:rsid w:val="00416403"/>
    <w:rsid w:val="00420817"/>
    <w:rsid w:val="00421C02"/>
    <w:rsid w:val="00422D9A"/>
    <w:rsid w:val="00431955"/>
    <w:rsid w:val="00432A71"/>
    <w:rsid w:val="00433012"/>
    <w:rsid w:val="0043566B"/>
    <w:rsid w:val="00436669"/>
    <w:rsid w:val="00443520"/>
    <w:rsid w:val="00450BA4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70E0"/>
    <w:rsid w:val="0049719A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1030"/>
    <w:rsid w:val="00524568"/>
    <w:rsid w:val="005401DA"/>
    <w:rsid w:val="005407FF"/>
    <w:rsid w:val="00544B55"/>
    <w:rsid w:val="00554E31"/>
    <w:rsid w:val="00571BD7"/>
    <w:rsid w:val="005746F9"/>
    <w:rsid w:val="0057796D"/>
    <w:rsid w:val="00581CCE"/>
    <w:rsid w:val="0058344E"/>
    <w:rsid w:val="005922C2"/>
    <w:rsid w:val="00594A94"/>
    <w:rsid w:val="00596C9A"/>
    <w:rsid w:val="00597E22"/>
    <w:rsid w:val="005A1EE6"/>
    <w:rsid w:val="005B2C72"/>
    <w:rsid w:val="005B3BCA"/>
    <w:rsid w:val="005B4920"/>
    <w:rsid w:val="005B643E"/>
    <w:rsid w:val="005C4E12"/>
    <w:rsid w:val="005C5FF2"/>
    <w:rsid w:val="005D41A6"/>
    <w:rsid w:val="005D5289"/>
    <w:rsid w:val="005E0D90"/>
    <w:rsid w:val="005E1201"/>
    <w:rsid w:val="005E32C1"/>
    <w:rsid w:val="005E4F6A"/>
    <w:rsid w:val="006019F4"/>
    <w:rsid w:val="00603287"/>
    <w:rsid w:val="006046C2"/>
    <w:rsid w:val="0062368F"/>
    <w:rsid w:val="00637DD3"/>
    <w:rsid w:val="00647F69"/>
    <w:rsid w:val="00650B54"/>
    <w:rsid w:val="00652551"/>
    <w:rsid w:val="0067052C"/>
    <w:rsid w:val="0067276C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56AA"/>
    <w:rsid w:val="00716782"/>
    <w:rsid w:val="007234A9"/>
    <w:rsid w:val="00731880"/>
    <w:rsid w:val="0074415F"/>
    <w:rsid w:val="00745C3D"/>
    <w:rsid w:val="00746F19"/>
    <w:rsid w:val="00750B41"/>
    <w:rsid w:val="007538B9"/>
    <w:rsid w:val="00767A87"/>
    <w:rsid w:val="00770163"/>
    <w:rsid w:val="00777A73"/>
    <w:rsid w:val="00780FA4"/>
    <w:rsid w:val="00790BA2"/>
    <w:rsid w:val="007923A2"/>
    <w:rsid w:val="007932AE"/>
    <w:rsid w:val="007D31A2"/>
    <w:rsid w:val="007D5AF1"/>
    <w:rsid w:val="007E1475"/>
    <w:rsid w:val="007E14CB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7B0C"/>
    <w:rsid w:val="00870014"/>
    <w:rsid w:val="00871791"/>
    <w:rsid w:val="00876107"/>
    <w:rsid w:val="00876489"/>
    <w:rsid w:val="00882661"/>
    <w:rsid w:val="00884D73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24018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125A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157B9"/>
    <w:rsid w:val="00A15EA9"/>
    <w:rsid w:val="00A26486"/>
    <w:rsid w:val="00A43C72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92610"/>
    <w:rsid w:val="00AA4228"/>
    <w:rsid w:val="00AA5BDC"/>
    <w:rsid w:val="00AB1E29"/>
    <w:rsid w:val="00AB42BE"/>
    <w:rsid w:val="00AC10C3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12A80"/>
    <w:rsid w:val="00B1747D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732E9"/>
    <w:rsid w:val="00B74AFC"/>
    <w:rsid w:val="00B74EA8"/>
    <w:rsid w:val="00B758DC"/>
    <w:rsid w:val="00B8075D"/>
    <w:rsid w:val="00B83558"/>
    <w:rsid w:val="00B94788"/>
    <w:rsid w:val="00BA1A53"/>
    <w:rsid w:val="00BA286C"/>
    <w:rsid w:val="00BA43E6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27ED9"/>
    <w:rsid w:val="00C345EC"/>
    <w:rsid w:val="00C37752"/>
    <w:rsid w:val="00C44428"/>
    <w:rsid w:val="00C44632"/>
    <w:rsid w:val="00C527BA"/>
    <w:rsid w:val="00C612FB"/>
    <w:rsid w:val="00C809AC"/>
    <w:rsid w:val="00C877F7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6482"/>
    <w:rsid w:val="00CC2231"/>
    <w:rsid w:val="00CC443D"/>
    <w:rsid w:val="00CD0887"/>
    <w:rsid w:val="00CD3D4B"/>
    <w:rsid w:val="00CE2F24"/>
    <w:rsid w:val="00CE68BB"/>
    <w:rsid w:val="00CF7B48"/>
    <w:rsid w:val="00D05C3B"/>
    <w:rsid w:val="00D11631"/>
    <w:rsid w:val="00D14285"/>
    <w:rsid w:val="00D22735"/>
    <w:rsid w:val="00D273D4"/>
    <w:rsid w:val="00D27520"/>
    <w:rsid w:val="00D275A5"/>
    <w:rsid w:val="00D315B0"/>
    <w:rsid w:val="00D45CB6"/>
    <w:rsid w:val="00D50FBC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C1F42"/>
    <w:rsid w:val="00DC2E02"/>
    <w:rsid w:val="00DC552E"/>
    <w:rsid w:val="00DD44D1"/>
    <w:rsid w:val="00DE5DCE"/>
    <w:rsid w:val="00DE68B6"/>
    <w:rsid w:val="00DE7DB2"/>
    <w:rsid w:val="00DF61CF"/>
    <w:rsid w:val="00E04A22"/>
    <w:rsid w:val="00E06481"/>
    <w:rsid w:val="00E072E0"/>
    <w:rsid w:val="00E10C76"/>
    <w:rsid w:val="00E15621"/>
    <w:rsid w:val="00E20300"/>
    <w:rsid w:val="00E21D7C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64EC36-BE42-4F98-90E7-3727F285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3275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Acer</cp:lastModifiedBy>
  <cp:revision>7</cp:revision>
  <cp:lastPrinted>2015-02-24T10:46:00Z</cp:lastPrinted>
  <dcterms:created xsi:type="dcterms:W3CDTF">2023-03-22T19:03:00Z</dcterms:created>
  <dcterms:modified xsi:type="dcterms:W3CDTF">2023-05-29T13:16:00Z</dcterms:modified>
</cp:coreProperties>
</file>