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56" w:rsidRDefault="00FB3C56" w:rsidP="00FB3C56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FB3C56" w:rsidRDefault="00FB3C56" w:rsidP="00FB3C56">
      <w:pPr>
        <w:ind w:left="0" w:hanging="2"/>
        <w:jc w:val="center"/>
        <w:rPr>
          <w:b/>
          <w:sz w:val="24"/>
          <w:szCs w:val="24"/>
        </w:rPr>
      </w:pPr>
      <w:r w:rsidRPr="00FB3C56">
        <w:rPr>
          <w:b/>
          <w:sz w:val="24"/>
          <w:szCs w:val="24"/>
          <w:lang w:val="pt-PT"/>
        </w:rPr>
        <w:t>Serviço de Atendimento Móvel de Urgência - SAMU</w:t>
      </w:r>
      <w:r w:rsidRPr="00DF57DE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Florianópolis/</w:t>
      </w:r>
      <w:proofErr w:type="gramStart"/>
      <w:r>
        <w:rPr>
          <w:b/>
          <w:sz w:val="24"/>
          <w:szCs w:val="24"/>
        </w:rPr>
        <w:t>SC</w:t>
      </w:r>
      <w:proofErr w:type="gramEnd"/>
    </w:p>
    <w:p w:rsidR="00FB3C56" w:rsidRDefault="00FB3C56" w:rsidP="00FB3C56">
      <w:pPr>
        <w:ind w:left="0" w:hanging="2"/>
        <w:jc w:val="center"/>
        <w:rPr>
          <w:sz w:val="24"/>
          <w:szCs w:val="24"/>
        </w:rPr>
      </w:pPr>
    </w:p>
    <w:p w:rsidR="00FB3C56" w:rsidRDefault="00FB3C56" w:rsidP="00FB3C56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décimo dia do mês de novembro do ano de dois mil e vinte e três, realizou-se a Sessão Solene de Posse dos integrantes da Comissão de Ética de Enfermagem </w:t>
      </w:r>
      <w:r>
        <w:rPr>
          <w:sz w:val="24"/>
          <w:szCs w:val="24"/>
        </w:rPr>
        <w:t xml:space="preserve">do </w:t>
      </w:r>
      <w:r w:rsidRPr="00FB3C56">
        <w:rPr>
          <w:b/>
          <w:sz w:val="24"/>
          <w:szCs w:val="24"/>
          <w:lang w:val="pt-PT"/>
        </w:rPr>
        <w:t>Serviço de Atendimento Móvel de Urgência - SAMU</w:t>
      </w:r>
      <w:r w:rsidRPr="00DF57DE">
        <w:rPr>
          <w:b/>
          <w:sz w:val="24"/>
          <w:szCs w:val="24"/>
        </w:rPr>
        <w:t>, Florianópolis/SC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Tomaram posse os membros efetivos da Comissão – Gestão 2023/2026, para desenvolverem suas</w:t>
      </w:r>
      <w:bookmarkStart w:id="0" w:name="_GoBack"/>
      <w:bookmarkEnd w:id="0"/>
      <w:r>
        <w:rPr>
          <w:sz w:val="24"/>
          <w:szCs w:val="24"/>
        </w:rPr>
        <w:t xml:space="preserve"> atividades no período de 1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de novembro de 2023 a</w:t>
      </w:r>
      <w:r>
        <w:rPr>
          <w:sz w:val="24"/>
          <w:szCs w:val="24"/>
        </w:rPr>
        <w:t xml:space="preserve"> 09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2026.</w:t>
      </w:r>
    </w:p>
    <w:p w:rsidR="00FB3C56" w:rsidRDefault="00FB3C56" w:rsidP="00FB3C56">
      <w:pPr>
        <w:spacing w:line="276" w:lineRule="auto"/>
        <w:ind w:left="0" w:hanging="2"/>
        <w:jc w:val="both"/>
        <w:rPr>
          <w:sz w:val="24"/>
          <w:szCs w:val="24"/>
        </w:rPr>
      </w:pPr>
    </w:p>
    <w:p w:rsidR="00FB3C56" w:rsidRDefault="00FB3C56" w:rsidP="00FB3C56">
      <w:pPr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Membros Efetivos:</w:t>
      </w:r>
      <w:r>
        <w:rPr>
          <w:b/>
          <w:sz w:val="24"/>
          <w:szCs w:val="24"/>
        </w:rPr>
        <w:t xml:space="preserve"> </w:t>
      </w:r>
    </w:p>
    <w:tbl>
      <w:tblPr>
        <w:tblW w:w="96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7"/>
        <w:gridCol w:w="2551"/>
        <w:gridCol w:w="3828"/>
      </w:tblGrid>
      <w:tr w:rsidR="00FB3C56" w:rsidRPr="00FB3C56" w:rsidTr="00462FB2">
        <w:tc>
          <w:tcPr>
            <w:tcW w:w="3297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FB3C56"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551" w:type="dxa"/>
            <w:vAlign w:val="center"/>
          </w:tcPr>
          <w:p w:rsidR="00FB3C56" w:rsidRPr="00FB3C56" w:rsidRDefault="00FB3C56" w:rsidP="00462FB2">
            <w:pPr>
              <w:spacing w:line="480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B3C56">
              <w:rPr>
                <w:b/>
                <w:sz w:val="22"/>
                <w:szCs w:val="22"/>
              </w:rPr>
              <w:t>Coren</w:t>
            </w:r>
            <w:proofErr w:type="spellEnd"/>
            <w:r w:rsidRPr="00FB3C56">
              <w:rPr>
                <w:b/>
                <w:sz w:val="22"/>
                <w:szCs w:val="22"/>
              </w:rPr>
              <w:t>/SC</w:t>
            </w:r>
          </w:p>
        </w:tc>
        <w:tc>
          <w:tcPr>
            <w:tcW w:w="3828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  <w:r w:rsidRPr="00FB3C56">
              <w:rPr>
                <w:b/>
                <w:color w:val="000000"/>
                <w:sz w:val="22"/>
                <w:szCs w:val="22"/>
              </w:rPr>
              <w:t>Assinatura</w:t>
            </w:r>
          </w:p>
        </w:tc>
      </w:tr>
      <w:tr w:rsidR="00FB3C56" w:rsidRPr="00FB3C56" w:rsidTr="00462FB2">
        <w:tc>
          <w:tcPr>
            <w:tcW w:w="3297" w:type="dxa"/>
          </w:tcPr>
          <w:p w:rsidR="00FB3C56" w:rsidRPr="00FB3C56" w:rsidRDefault="00FB3C56" w:rsidP="00462FB2">
            <w:pPr>
              <w:ind w:left="0" w:hanging="2"/>
              <w:rPr>
                <w:sz w:val="22"/>
                <w:szCs w:val="22"/>
              </w:rPr>
            </w:pPr>
            <w:r w:rsidRPr="00FB3C56">
              <w:rPr>
                <w:sz w:val="22"/>
                <w:szCs w:val="22"/>
              </w:rPr>
              <w:t xml:space="preserve">Fabíola Duarte Fortunato </w:t>
            </w:r>
          </w:p>
        </w:tc>
        <w:tc>
          <w:tcPr>
            <w:tcW w:w="2551" w:type="dxa"/>
          </w:tcPr>
          <w:p w:rsidR="00FB3C56" w:rsidRPr="00FB3C56" w:rsidRDefault="00FB3C56" w:rsidP="00462FB2">
            <w:pPr>
              <w:ind w:left="0" w:hanging="2"/>
              <w:jc w:val="center"/>
              <w:rPr>
                <w:sz w:val="22"/>
                <w:szCs w:val="22"/>
              </w:rPr>
            </w:pPr>
            <w:r w:rsidRPr="00FB3C56">
              <w:rPr>
                <w:sz w:val="22"/>
                <w:szCs w:val="22"/>
              </w:rPr>
              <w:t>368.820</w:t>
            </w:r>
          </w:p>
        </w:tc>
        <w:tc>
          <w:tcPr>
            <w:tcW w:w="3828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FB3C56" w:rsidRPr="00FB3C56" w:rsidTr="00462FB2">
        <w:tc>
          <w:tcPr>
            <w:tcW w:w="3297" w:type="dxa"/>
          </w:tcPr>
          <w:p w:rsidR="00FB3C56" w:rsidRPr="00FB3C56" w:rsidRDefault="00FB3C56" w:rsidP="00462FB2">
            <w:pPr>
              <w:pStyle w:val="TableParagraph"/>
              <w:ind w:left="0" w:hanging="2"/>
            </w:pPr>
            <w:r w:rsidRPr="00FB3C56">
              <w:t>Helton Patric John</w:t>
            </w:r>
          </w:p>
        </w:tc>
        <w:tc>
          <w:tcPr>
            <w:tcW w:w="2551" w:type="dxa"/>
          </w:tcPr>
          <w:p w:rsidR="00FB3C56" w:rsidRPr="00FB3C56" w:rsidRDefault="00FB3C56" w:rsidP="00462FB2">
            <w:pPr>
              <w:pStyle w:val="TableParagraph"/>
              <w:ind w:left="190" w:right="182"/>
              <w:jc w:val="center"/>
            </w:pPr>
            <w:r w:rsidRPr="00FB3C56">
              <w:t>182.881</w:t>
            </w:r>
          </w:p>
        </w:tc>
        <w:tc>
          <w:tcPr>
            <w:tcW w:w="3828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FB3C56" w:rsidRPr="00FB3C56" w:rsidTr="00462FB2">
        <w:tc>
          <w:tcPr>
            <w:tcW w:w="3297" w:type="dxa"/>
          </w:tcPr>
          <w:p w:rsidR="00FB3C56" w:rsidRPr="00FB3C56" w:rsidRDefault="00FB3C56" w:rsidP="00462FB2">
            <w:pPr>
              <w:pStyle w:val="TableParagraph"/>
              <w:ind w:left="0" w:hanging="2"/>
            </w:pPr>
            <w:r w:rsidRPr="00FB3C56">
              <w:t>Paulo Ricardo Vasconcelos</w:t>
            </w:r>
          </w:p>
        </w:tc>
        <w:tc>
          <w:tcPr>
            <w:tcW w:w="2551" w:type="dxa"/>
          </w:tcPr>
          <w:p w:rsidR="00FB3C56" w:rsidRPr="00FB3C56" w:rsidRDefault="00FB3C56" w:rsidP="00462FB2">
            <w:pPr>
              <w:pStyle w:val="TableParagraph"/>
              <w:ind w:left="190" w:right="183"/>
              <w:jc w:val="center"/>
            </w:pPr>
            <w:r w:rsidRPr="00FB3C56">
              <w:t>522.829</w:t>
            </w:r>
          </w:p>
        </w:tc>
        <w:tc>
          <w:tcPr>
            <w:tcW w:w="3828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FB3C56" w:rsidRPr="00FB3C56" w:rsidTr="00462FB2">
        <w:tc>
          <w:tcPr>
            <w:tcW w:w="3297" w:type="dxa"/>
          </w:tcPr>
          <w:p w:rsidR="00FB3C56" w:rsidRPr="00FB3C56" w:rsidRDefault="00FB3C56" w:rsidP="00462FB2">
            <w:pPr>
              <w:pStyle w:val="TableParagraph"/>
              <w:ind w:left="0" w:hanging="2"/>
            </w:pPr>
            <w:r w:rsidRPr="00FB3C56">
              <w:t>Roberto de Araújo Oliveira</w:t>
            </w:r>
          </w:p>
        </w:tc>
        <w:tc>
          <w:tcPr>
            <w:tcW w:w="2551" w:type="dxa"/>
          </w:tcPr>
          <w:p w:rsidR="00FB3C56" w:rsidRPr="00FB3C56" w:rsidRDefault="00FB3C56" w:rsidP="00462FB2">
            <w:pPr>
              <w:pStyle w:val="TableParagraph"/>
              <w:ind w:left="190" w:right="183"/>
              <w:jc w:val="center"/>
            </w:pPr>
            <w:r w:rsidRPr="00FB3C56">
              <w:t>535.302</w:t>
            </w:r>
          </w:p>
        </w:tc>
        <w:tc>
          <w:tcPr>
            <w:tcW w:w="3828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FB3C56" w:rsidRPr="00FB3C56" w:rsidTr="00462FB2">
        <w:tc>
          <w:tcPr>
            <w:tcW w:w="3297" w:type="dxa"/>
          </w:tcPr>
          <w:p w:rsidR="00FB3C56" w:rsidRPr="00FB3C56" w:rsidRDefault="00FB3C56" w:rsidP="00462FB2">
            <w:pPr>
              <w:pStyle w:val="TableParagraph"/>
              <w:ind w:left="0" w:hanging="2"/>
            </w:pPr>
            <w:r w:rsidRPr="00FB3C56">
              <w:t>Patrícia Machado dos Santos</w:t>
            </w:r>
          </w:p>
        </w:tc>
        <w:tc>
          <w:tcPr>
            <w:tcW w:w="2551" w:type="dxa"/>
          </w:tcPr>
          <w:p w:rsidR="00FB3C56" w:rsidRPr="00FB3C56" w:rsidRDefault="00FB3C56" w:rsidP="00462FB2">
            <w:pPr>
              <w:pStyle w:val="TableParagraph"/>
              <w:ind w:left="190" w:right="183"/>
              <w:jc w:val="center"/>
            </w:pPr>
            <w:r w:rsidRPr="00FB3C56">
              <w:t>450.384</w:t>
            </w:r>
          </w:p>
        </w:tc>
        <w:tc>
          <w:tcPr>
            <w:tcW w:w="3828" w:type="dxa"/>
            <w:vAlign w:val="center"/>
          </w:tcPr>
          <w:p w:rsidR="00FB3C56" w:rsidRPr="00FB3C56" w:rsidRDefault="00FB3C56" w:rsidP="00462FB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FB3C56" w:rsidRDefault="00FB3C56" w:rsidP="00FB3C56">
      <w:pPr>
        <w:ind w:left="0" w:hanging="2"/>
        <w:jc w:val="both"/>
        <w:rPr>
          <w:sz w:val="24"/>
          <w:szCs w:val="24"/>
        </w:rPr>
      </w:pPr>
    </w:p>
    <w:p w:rsidR="00FB3C56" w:rsidRDefault="00FB3C56" w:rsidP="00FB3C56">
      <w:pPr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Suplentes:</w:t>
      </w:r>
    </w:p>
    <w:tbl>
      <w:tblPr>
        <w:tblStyle w:val="TableNormal"/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2551"/>
        <w:gridCol w:w="3828"/>
      </w:tblGrid>
      <w:tr w:rsidR="00FB3C56" w:rsidTr="00FB3C56">
        <w:trPr>
          <w:trHeight w:val="318"/>
        </w:trPr>
        <w:tc>
          <w:tcPr>
            <w:tcW w:w="3261" w:type="dxa"/>
          </w:tcPr>
          <w:p w:rsidR="00FB3C56" w:rsidRDefault="00FB3C56" w:rsidP="00FB3C56">
            <w:pPr>
              <w:pStyle w:val="TableParagraph"/>
              <w:spacing w:line="48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551" w:type="dxa"/>
          </w:tcPr>
          <w:p w:rsidR="00FB3C56" w:rsidRDefault="00FB3C56" w:rsidP="00FB3C56">
            <w:pPr>
              <w:pStyle w:val="Table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Coren/SC</w:t>
            </w:r>
          </w:p>
        </w:tc>
        <w:tc>
          <w:tcPr>
            <w:tcW w:w="3828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2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  <w:szCs w:val="24"/>
              </w:rPr>
              <w:t>Assinatura</w:t>
            </w:r>
          </w:p>
        </w:tc>
      </w:tr>
      <w:tr w:rsidR="00FB3C56" w:rsidTr="00FB3C56">
        <w:trPr>
          <w:trHeight w:val="316"/>
        </w:trPr>
        <w:tc>
          <w:tcPr>
            <w:tcW w:w="3261" w:type="dxa"/>
          </w:tcPr>
          <w:p w:rsidR="00FB3C56" w:rsidRDefault="00FB3C56" w:rsidP="00FB3C56">
            <w:pPr>
              <w:pStyle w:val="TableParagraph"/>
              <w:spacing w:line="480" w:lineRule="auto"/>
              <w:ind w:left="0"/>
              <w:rPr>
                <w:sz w:val="24"/>
              </w:rPr>
            </w:pPr>
            <w:r>
              <w:t>Sayonara A.R. dos Santos</w:t>
            </w:r>
          </w:p>
        </w:tc>
        <w:tc>
          <w:tcPr>
            <w:tcW w:w="2551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3"/>
              <w:jc w:val="center"/>
              <w:rPr>
                <w:sz w:val="24"/>
              </w:rPr>
            </w:pPr>
            <w:r>
              <w:t>531.506</w:t>
            </w:r>
          </w:p>
        </w:tc>
        <w:tc>
          <w:tcPr>
            <w:tcW w:w="3828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3"/>
              <w:jc w:val="center"/>
              <w:rPr>
                <w:sz w:val="24"/>
              </w:rPr>
            </w:pPr>
          </w:p>
        </w:tc>
      </w:tr>
      <w:tr w:rsidR="00FB3C56" w:rsidTr="00FB3C56">
        <w:trPr>
          <w:trHeight w:val="316"/>
        </w:trPr>
        <w:tc>
          <w:tcPr>
            <w:tcW w:w="3261" w:type="dxa"/>
          </w:tcPr>
          <w:p w:rsidR="00FB3C56" w:rsidRDefault="00FB3C56" w:rsidP="00FB3C56">
            <w:pPr>
              <w:pStyle w:val="TableParagraph"/>
              <w:spacing w:line="480" w:lineRule="auto"/>
              <w:ind w:left="0"/>
            </w:pPr>
            <w:r>
              <w:t>Natalia Hegre Gonzales</w:t>
            </w:r>
          </w:p>
        </w:tc>
        <w:tc>
          <w:tcPr>
            <w:tcW w:w="2551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3"/>
              <w:jc w:val="center"/>
            </w:pPr>
            <w:r>
              <w:t>395.594</w:t>
            </w:r>
          </w:p>
        </w:tc>
        <w:tc>
          <w:tcPr>
            <w:tcW w:w="3828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3"/>
              <w:jc w:val="center"/>
            </w:pPr>
          </w:p>
        </w:tc>
      </w:tr>
      <w:tr w:rsidR="00FB3C56" w:rsidTr="00FB3C56">
        <w:trPr>
          <w:trHeight w:val="316"/>
        </w:trPr>
        <w:tc>
          <w:tcPr>
            <w:tcW w:w="3261" w:type="dxa"/>
          </w:tcPr>
          <w:p w:rsidR="00FB3C56" w:rsidRDefault="00FB3C56" w:rsidP="00FB3C56">
            <w:pPr>
              <w:pStyle w:val="TableParagraph"/>
              <w:spacing w:line="480" w:lineRule="auto"/>
              <w:ind w:left="0"/>
            </w:pPr>
            <w:r>
              <w:t>Marina Alves</w:t>
            </w:r>
          </w:p>
        </w:tc>
        <w:tc>
          <w:tcPr>
            <w:tcW w:w="2551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3"/>
              <w:jc w:val="center"/>
            </w:pPr>
            <w:r>
              <w:t>654.468</w:t>
            </w:r>
          </w:p>
        </w:tc>
        <w:tc>
          <w:tcPr>
            <w:tcW w:w="3828" w:type="dxa"/>
          </w:tcPr>
          <w:p w:rsidR="00FB3C56" w:rsidRDefault="00FB3C56" w:rsidP="00FB3C56">
            <w:pPr>
              <w:pStyle w:val="TableParagraph"/>
              <w:spacing w:line="480" w:lineRule="auto"/>
              <w:ind w:left="0" w:right="183"/>
              <w:jc w:val="center"/>
            </w:pPr>
          </w:p>
        </w:tc>
      </w:tr>
    </w:tbl>
    <w:p w:rsidR="00FB3C56" w:rsidRDefault="00FB3C56" w:rsidP="00FB3C56">
      <w:pPr>
        <w:ind w:left="0" w:hanging="2"/>
        <w:jc w:val="both"/>
        <w:rPr>
          <w:sz w:val="24"/>
          <w:szCs w:val="24"/>
        </w:rPr>
      </w:pPr>
    </w:p>
    <w:p w:rsidR="00FB3C56" w:rsidRDefault="00FB3C56" w:rsidP="00FB3C56">
      <w:pPr>
        <w:spacing w:line="276" w:lineRule="auto"/>
        <w:ind w:left="0" w:hanging="2"/>
        <w:jc w:val="both"/>
        <w:rPr>
          <w:sz w:val="24"/>
          <w:szCs w:val="24"/>
        </w:rPr>
      </w:pPr>
    </w:p>
    <w:tbl>
      <w:tblPr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FB3C56" w:rsidTr="00462FB2">
        <w:tc>
          <w:tcPr>
            <w:tcW w:w="3133" w:type="dxa"/>
          </w:tcPr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Roberta Caroline Corrêa da Rosa</w:t>
            </w: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121.283-ENF </w:t>
            </w: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4" w:type="dxa"/>
          </w:tcPr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Maristela Azevedo</w:t>
            </w: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  <w:r w:rsidRPr="007F4FA4">
              <w:rPr>
                <w:sz w:val="24"/>
                <w:szCs w:val="24"/>
              </w:rPr>
              <w:t>033.234-ENF</w:t>
            </w: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Presidente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/SC</w:t>
            </w: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30" w:type="dxa"/>
          </w:tcPr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Julia Estela W. </w:t>
            </w:r>
            <w:proofErr w:type="spellStart"/>
            <w:r>
              <w:rPr>
                <w:sz w:val="24"/>
                <w:szCs w:val="24"/>
              </w:rPr>
              <w:t>Boell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  <w:proofErr w:type="gramStart"/>
            <w:r>
              <w:rPr>
                <w:sz w:val="24"/>
                <w:szCs w:val="24"/>
              </w:rPr>
              <w:t>No 412.558</w:t>
            </w:r>
            <w:proofErr w:type="gramEnd"/>
          </w:p>
          <w:p w:rsidR="00FB3C56" w:rsidRDefault="00FB3C56" w:rsidP="00462FB2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</w:p>
        </w:tc>
      </w:tr>
    </w:tbl>
    <w:p w:rsidR="00FB3C56" w:rsidRDefault="00FB3C56" w:rsidP="00FB3C56">
      <w:pPr>
        <w:ind w:left="0" w:hanging="2"/>
        <w:rPr>
          <w:sz w:val="24"/>
          <w:szCs w:val="24"/>
        </w:rPr>
      </w:pPr>
    </w:p>
    <w:sectPr w:rsidR="00FB3C56" w:rsidSect="00491E81">
      <w:headerReference w:type="default" r:id="rId5"/>
      <w:footerReference w:type="default" r:id="rId6"/>
      <w:pgSz w:w="12240" w:h="15840"/>
      <w:pgMar w:top="249" w:right="1750" w:bottom="0" w:left="1701" w:header="426" w:footer="11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0E0" w:rsidRDefault="00A25D35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2CDCE56" wp14:editId="5C71ACB5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D70E0" w:rsidRDefault="00A25D35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</w:t>
    </w:r>
    <w:proofErr w:type="gramStart"/>
    <w:r>
      <w:rPr>
        <w:color w:val="595959"/>
        <w:sz w:val="14"/>
        <w:szCs w:val="14"/>
      </w:rPr>
      <w:t>300</w:t>
    </w:r>
    <w:proofErr w:type="gramEnd"/>
  </w:p>
  <w:p w:rsidR="007D70E0" w:rsidRDefault="00A25D35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36A5B52" wp14:editId="123E158F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</w:t>
    </w:r>
    <w:r>
      <w:rPr>
        <w:b/>
        <w:color w:val="000000"/>
        <w:sz w:val="17"/>
        <w:szCs w:val="17"/>
      </w:rPr>
      <w:t xml:space="preserve"> Nº 5.905/73</w:t>
    </w:r>
  </w:p>
  <w:p w:rsidR="007D70E0" w:rsidRDefault="00A25D35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56"/>
    <w:rsid w:val="005242B8"/>
    <w:rsid w:val="00A447DC"/>
    <w:rsid w:val="00F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3C56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42B8"/>
    <w:pPr>
      <w:keepNext/>
      <w:keepLines/>
      <w:spacing w:line="360" w:lineRule="auto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pacing w:line="360" w:lineRule="auto"/>
      <w:outlineLvl w:val="1"/>
    </w:pPr>
    <w:rPr>
      <w:rFonts w:eastAsia="Calibri" w:cs="Calibri"/>
      <w:sz w:val="24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3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C56"/>
    <w:rPr>
      <w:rFonts w:ascii="Tahoma" w:eastAsia="Times New Roman" w:hAnsi="Tahoma" w:cs="Tahoma"/>
      <w:position w:val="-1"/>
      <w:sz w:val="16"/>
      <w:szCs w:val="16"/>
      <w:lang w:eastAsia="pt-BR"/>
    </w:rPr>
  </w:style>
  <w:style w:type="paragraph" w:customStyle="1" w:styleId="TableParagraph">
    <w:name w:val="Table Paragraph"/>
    <w:basedOn w:val="Normal"/>
    <w:uiPriority w:val="1"/>
    <w:qFormat/>
    <w:rsid w:val="00FB3C56"/>
    <w:pPr>
      <w:widowControl w:val="0"/>
      <w:suppressAutoHyphens w:val="0"/>
      <w:autoSpaceDE w:val="0"/>
      <w:autoSpaceDN w:val="0"/>
      <w:spacing w:line="270" w:lineRule="exact"/>
      <w:ind w:leftChars="0" w:left="69" w:firstLineChars="0" w:firstLine="0"/>
      <w:textDirection w:val="lrTb"/>
      <w:textAlignment w:val="auto"/>
      <w:outlineLvl w:val="9"/>
    </w:pPr>
    <w:rPr>
      <w:position w:val="0"/>
      <w:sz w:val="22"/>
      <w:szCs w:val="22"/>
      <w:lang w:val="pt-PT" w:eastAsia="en-US"/>
    </w:rPr>
  </w:style>
  <w:style w:type="table" w:customStyle="1" w:styleId="TableNormal">
    <w:name w:val="Table Normal"/>
    <w:uiPriority w:val="2"/>
    <w:semiHidden/>
    <w:unhideWhenUsed/>
    <w:qFormat/>
    <w:rsid w:val="00FB3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3C56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42B8"/>
    <w:pPr>
      <w:keepNext/>
      <w:keepLines/>
      <w:spacing w:line="360" w:lineRule="auto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qFormat/>
    <w:rsid w:val="005242B8"/>
    <w:pPr>
      <w:keepNext/>
      <w:keepLines/>
      <w:spacing w:line="360" w:lineRule="auto"/>
      <w:outlineLvl w:val="1"/>
    </w:pPr>
    <w:rPr>
      <w:rFonts w:eastAsia="Calibri" w:cs="Calibri"/>
      <w:sz w:val="24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242B8"/>
    <w:rPr>
      <w:rFonts w:ascii="Times New Roman" w:eastAsia="Calibri" w:hAnsi="Times New Roman" w:cs="Calibri"/>
      <w:sz w:val="24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42B8"/>
    <w:rPr>
      <w:rFonts w:ascii="Times New Roman" w:eastAsiaTheme="majorEastAsia" w:hAnsi="Times New Roman" w:cstheme="majorBidi"/>
      <w:b/>
      <w:bCs/>
      <w:sz w:val="24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3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3C56"/>
    <w:rPr>
      <w:rFonts w:ascii="Tahoma" w:eastAsia="Times New Roman" w:hAnsi="Tahoma" w:cs="Tahoma"/>
      <w:position w:val="-1"/>
      <w:sz w:val="16"/>
      <w:szCs w:val="16"/>
      <w:lang w:eastAsia="pt-BR"/>
    </w:rPr>
  </w:style>
  <w:style w:type="paragraph" w:customStyle="1" w:styleId="TableParagraph">
    <w:name w:val="Table Paragraph"/>
    <w:basedOn w:val="Normal"/>
    <w:uiPriority w:val="1"/>
    <w:qFormat/>
    <w:rsid w:val="00FB3C56"/>
    <w:pPr>
      <w:widowControl w:val="0"/>
      <w:suppressAutoHyphens w:val="0"/>
      <w:autoSpaceDE w:val="0"/>
      <w:autoSpaceDN w:val="0"/>
      <w:spacing w:line="270" w:lineRule="exact"/>
      <w:ind w:leftChars="0" w:left="69" w:firstLineChars="0" w:firstLine="0"/>
      <w:textDirection w:val="lrTb"/>
      <w:textAlignment w:val="auto"/>
      <w:outlineLvl w:val="9"/>
    </w:pPr>
    <w:rPr>
      <w:position w:val="0"/>
      <w:sz w:val="22"/>
      <w:szCs w:val="22"/>
      <w:lang w:val="pt-PT" w:eastAsia="en-US"/>
    </w:rPr>
  </w:style>
  <w:style w:type="table" w:customStyle="1" w:styleId="TableNormal">
    <w:name w:val="Table Normal"/>
    <w:uiPriority w:val="2"/>
    <w:semiHidden/>
    <w:unhideWhenUsed/>
    <w:qFormat/>
    <w:rsid w:val="00FB3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NFR</dc:creator>
  <cp:lastModifiedBy>NFR</cp:lastModifiedBy>
  <cp:revision>1</cp:revision>
  <dcterms:created xsi:type="dcterms:W3CDTF">2023-10-30T13:46:00Z</dcterms:created>
  <dcterms:modified xsi:type="dcterms:W3CDTF">2023-10-30T13:54:00Z</dcterms:modified>
</cp:coreProperties>
</file>